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Pr="000C237D" w:rsidR="001E1F50" w:rsidP="400E52D4" w:rsidRDefault="00962E23" w14:paraId="082998BA" w14:textId="04DEDDF2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Concept Note</w:t>
      </w:r>
    </w:p>
    <w:p w:rsidRPr="00C654EF" w:rsidR="001E1F50" w:rsidP="001E1F50" w:rsidRDefault="001E1F50" w14:paraId="19742447" w14:textId="77777777">
      <w:pPr>
        <w:jc w:val="center"/>
        <w:rPr>
          <w:rFonts w:ascii="Arial" w:hAnsi="Arial" w:cs="Arial"/>
          <w:b/>
          <w:i/>
          <w:iCs/>
          <w:sz w:val="24"/>
          <w:szCs w:val="24"/>
        </w:rPr>
      </w:pPr>
      <w:r w:rsidRPr="00C654EF">
        <w:rPr>
          <w:rFonts w:ascii="Arial" w:hAnsi="Arial" w:cs="Arial"/>
          <w:b/>
          <w:i/>
          <w:iCs/>
          <w:sz w:val="24"/>
          <w:szCs w:val="24"/>
        </w:rPr>
        <w:t>« EU Support for Internal Market »</w:t>
      </w:r>
    </w:p>
    <w:p w:rsidRPr="00C654EF" w:rsidR="00E12311" w:rsidP="400E52D4" w:rsidRDefault="001E1F50" w14:paraId="6A6E430E" w14:textId="49004D32">
      <w:pPr>
        <w:jc w:val="center"/>
        <w:rPr>
          <w:rFonts w:ascii="Arial" w:hAnsi="Arial" w:cs="Arial"/>
        </w:rPr>
      </w:pPr>
      <w:r w:rsidRPr="00C654EF">
        <w:rPr>
          <w:rFonts w:ascii="Arial" w:hAnsi="Arial" w:cs="Arial"/>
          <w:bCs/>
        </w:rPr>
        <w:t>CRIS 2023/ 445-054</w:t>
      </w:r>
    </w:p>
    <w:p w:rsidRPr="00C654EF" w:rsidR="00460225" w:rsidP="00460225" w:rsidRDefault="00460225" w14:paraId="16CC3199" w14:textId="77777777">
      <w:pPr>
        <w:jc w:val="center"/>
        <w:rPr>
          <w:rFonts w:ascii="Arial" w:hAnsi="Arial" w:cs="Arial"/>
          <w:bCs/>
        </w:rPr>
      </w:pPr>
    </w:p>
    <w:tbl>
      <w:tblPr>
        <w:tblW w:w="10195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ook w:val="04A0" w:firstRow="1" w:lastRow="0" w:firstColumn="1" w:lastColumn="0" w:noHBand="0" w:noVBand="1"/>
      </w:tblPr>
      <w:tblGrid>
        <w:gridCol w:w="10195"/>
      </w:tblGrid>
      <w:tr w:rsidRPr="00C654EF" w:rsidR="00860F24" w:rsidTr="00E80A11" w14:paraId="59294983" w14:textId="77777777">
        <w:trPr>
          <w:trHeight w:val="253"/>
          <w:jc w:val="center"/>
        </w:trPr>
        <w:tc>
          <w:tcPr>
            <w:tcW w:w="10195" w:type="dxa"/>
            <w:shd w:val="clear" w:color="auto" w:fill="B8CCE4" w:themeFill="accent1" w:themeFillTint="66"/>
          </w:tcPr>
          <w:p w:rsidR="00043674" w:rsidP="00043674" w:rsidRDefault="00860F24" w14:paraId="210042A8" w14:textId="77777777">
            <w:pPr>
              <w:autoSpaceDE w:val="0"/>
              <w:autoSpaceDN w:val="0"/>
              <w:adjustRightInd w:val="0"/>
              <w:ind w:left="284"/>
              <w:jc w:val="center"/>
              <w:rPr>
                <w:rFonts w:ascii="Arial Nova" w:hAnsi="Arial Nova" w:eastAsia="Arial" w:cs="Arial"/>
                <w:b/>
                <w:color w:val="auto"/>
                <w:spacing w:val="-3"/>
                <w:sz w:val="24"/>
                <w:szCs w:val="24"/>
              </w:rPr>
            </w:pPr>
            <w:r w:rsidRPr="00043674">
              <w:rPr>
                <w:rFonts w:ascii="Arial Nova" w:hAnsi="Arial Nova" w:eastAsia="Arial" w:cs="Arial"/>
                <w:b/>
                <w:color w:val="auto"/>
                <w:spacing w:val="-3"/>
                <w:sz w:val="24"/>
                <w:szCs w:val="24"/>
              </w:rPr>
              <w:t xml:space="preserve">BACKGROUND </w:t>
            </w:r>
            <w:r w:rsidRPr="00043674" w:rsidR="00187922">
              <w:rPr>
                <w:rFonts w:ascii="Arial Nova" w:hAnsi="Arial Nova" w:eastAsia="Arial" w:cs="Arial"/>
                <w:b/>
                <w:color w:val="auto"/>
                <w:spacing w:val="-3"/>
                <w:sz w:val="24"/>
                <w:szCs w:val="24"/>
              </w:rPr>
              <w:t>INFORMATION AND</w:t>
            </w:r>
            <w:r w:rsidRPr="00043674" w:rsidR="000124BC">
              <w:rPr>
                <w:rFonts w:ascii="Arial Nova" w:hAnsi="Arial Nova" w:eastAsia="Arial" w:cs="Arial"/>
                <w:b/>
                <w:color w:val="auto"/>
                <w:spacing w:val="-3"/>
                <w:sz w:val="24"/>
                <w:szCs w:val="24"/>
              </w:rPr>
              <w:t xml:space="preserve"> METHODOLOGICAL DETAILS</w:t>
            </w:r>
          </w:p>
          <w:p w:rsidRPr="00043674" w:rsidR="00E80A11" w:rsidP="00043674" w:rsidRDefault="00E80A11" w14:paraId="68DF4A10" w14:textId="65C036F0">
            <w:pPr>
              <w:autoSpaceDE w:val="0"/>
              <w:autoSpaceDN w:val="0"/>
              <w:adjustRightInd w:val="0"/>
              <w:ind w:left="284"/>
              <w:jc w:val="center"/>
              <w:rPr>
                <w:rFonts w:ascii="Arial Nova" w:hAnsi="Arial Nova" w:eastAsia="Arial" w:cs="Arial"/>
                <w:b/>
                <w:color w:val="auto"/>
                <w:spacing w:val="-3"/>
                <w:sz w:val="24"/>
                <w:szCs w:val="24"/>
              </w:rPr>
            </w:pPr>
          </w:p>
        </w:tc>
      </w:tr>
      <w:tr w:rsidRPr="00C654EF" w:rsidR="00154386" w:rsidTr="00E80A11" w14:paraId="36C57FCF" w14:textId="77777777">
        <w:trPr>
          <w:trHeight w:val="253"/>
          <w:jc w:val="center"/>
        </w:trPr>
        <w:tc>
          <w:tcPr>
            <w:tcW w:w="10195" w:type="dxa"/>
            <w:shd w:val="clear" w:color="auto" w:fill="FFFFFF" w:themeFill="background1"/>
          </w:tcPr>
          <w:p w:rsidRPr="007D56BD" w:rsidR="00154386" w:rsidP="00154386" w:rsidRDefault="00154386" w14:paraId="6481BA1B" w14:textId="14AE7DAF">
            <w:pPr>
              <w:tabs>
                <w:tab w:val="right" w:leader="dot" w:pos="9180"/>
              </w:tabs>
              <w:jc w:val="both"/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</w:pPr>
            <w:r w:rsidRPr="007D56BD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>The project EU Support for Internal Market (EU4IM) aims to promote the integration of the Serbian market into the internal market of the EU</w:t>
            </w:r>
            <w:r w:rsidRPr="007D56BD" w:rsidR="00C94EE5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 xml:space="preserve"> through the i</w:t>
            </w:r>
            <w:r w:rsidRPr="007D56BD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>mprove</w:t>
            </w:r>
            <w:r w:rsidRPr="007D56BD" w:rsidR="00C94EE5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 xml:space="preserve">ment of </w:t>
            </w:r>
            <w:r w:rsidRPr="007D56BD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 xml:space="preserve">the efficiency of Serbian institutional agents </w:t>
            </w:r>
            <w:r w:rsidR="00A42D5D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 xml:space="preserve">and its </w:t>
            </w:r>
            <w:r w:rsidRPr="007D56BD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>alignment of EU acquis on internal market.</w:t>
            </w:r>
          </w:p>
          <w:p w:rsidRPr="007D56BD" w:rsidR="00154386" w:rsidP="00154386" w:rsidRDefault="00154386" w14:paraId="68B6E29F" w14:textId="77777777">
            <w:pPr>
              <w:tabs>
                <w:tab w:val="right" w:leader="dot" w:pos="9180"/>
              </w:tabs>
              <w:jc w:val="both"/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</w:pPr>
          </w:p>
          <w:p w:rsidRPr="007D56BD" w:rsidR="00154386" w:rsidP="00154386" w:rsidRDefault="00C94EE5" w14:paraId="456D9B68" w14:textId="52A0E7BB">
            <w:pPr>
              <w:tabs>
                <w:tab w:val="right" w:leader="dot" w:pos="9180"/>
              </w:tabs>
              <w:jc w:val="both"/>
              <w:rPr>
                <w:rFonts w:ascii="Arial" w:hAnsi="Arial" w:eastAsia="Arial" w:cs="Arial"/>
                <w:b/>
                <w:color w:val="auto"/>
                <w:spacing w:val="-3"/>
                <w:sz w:val="24"/>
                <w:szCs w:val="24"/>
              </w:rPr>
            </w:pPr>
            <w:r w:rsidRPr="007D56BD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 xml:space="preserve">Against this background, the support to the judiciary to update and increase the technical capacities to deal with complex cases is a priority for Serbia, as highlighted in the Serbian 2024 Report drafted by the European Commission. This project </w:t>
            </w:r>
            <w:r w:rsidRPr="007D56BD" w:rsidR="005149B2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 xml:space="preserve">specifically </w:t>
            </w:r>
            <w:r w:rsidRPr="007D56BD" w:rsidR="00017835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>deals</w:t>
            </w:r>
            <w:r w:rsidRPr="007D56BD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 xml:space="preserve"> with the topics of </w:t>
            </w:r>
            <w:r w:rsidRPr="007D56BD">
              <w:rPr>
                <w:rFonts w:ascii="Arial" w:hAnsi="Arial" w:eastAsia="Arial" w:cs="Arial"/>
                <w:b/>
                <w:color w:val="auto"/>
                <w:spacing w:val="-3"/>
                <w:sz w:val="24"/>
                <w:szCs w:val="24"/>
              </w:rPr>
              <w:t xml:space="preserve">Competition and Intellectual Property Rights. </w:t>
            </w:r>
          </w:p>
          <w:p w:rsidRPr="007D56BD" w:rsidR="00C94EE5" w:rsidP="00154386" w:rsidRDefault="00C94EE5" w14:paraId="74ACB2B6" w14:textId="77777777">
            <w:pPr>
              <w:tabs>
                <w:tab w:val="right" w:leader="dot" w:pos="9180"/>
              </w:tabs>
              <w:jc w:val="both"/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</w:pPr>
          </w:p>
          <w:p w:rsidRPr="007D56BD" w:rsidR="00C94EE5" w:rsidP="00154386" w:rsidRDefault="00C94EE5" w14:paraId="5C1A8BCB" w14:textId="75DB075A">
            <w:pPr>
              <w:tabs>
                <w:tab w:val="right" w:leader="dot" w:pos="9180"/>
              </w:tabs>
              <w:jc w:val="both"/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</w:pPr>
            <w:r w:rsidRPr="007D56BD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>A mission</w:t>
            </w:r>
            <w:r w:rsidRPr="007D56BD" w:rsidR="00031D15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 xml:space="preserve"> by a EU senior judge</w:t>
            </w:r>
            <w:r w:rsidRPr="007D56BD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 xml:space="preserve"> </w:t>
            </w:r>
            <w:r w:rsidRPr="007D56BD" w:rsidR="00FD693C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>was carried out to elaborate</w:t>
            </w:r>
            <w:r w:rsidRPr="007D56BD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 xml:space="preserve"> the training need</w:t>
            </w:r>
            <w:r w:rsidRPr="007D56BD" w:rsidR="005149B2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>s</w:t>
            </w:r>
            <w:r w:rsidRPr="007D56BD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 xml:space="preserve"> assessment</w:t>
            </w:r>
            <w:r w:rsidRPr="007D56BD" w:rsidR="007719FB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 xml:space="preserve"> in order to</w:t>
            </w:r>
            <w:r w:rsidRPr="007D56BD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 xml:space="preserve"> draft </w:t>
            </w:r>
            <w:r w:rsidRPr="007D56BD" w:rsidR="00967A8E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>a</w:t>
            </w:r>
            <w:r w:rsidRPr="007D56BD" w:rsidR="00BF22F9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>n efficient and sustainable</w:t>
            </w:r>
            <w:r w:rsidRPr="007D56BD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 xml:space="preserve"> </w:t>
            </w:r>
            <w:r w:rsidRPr="007D56BD" w:rsidR="00BF22F9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 xml:space="preserve">training </w:t>
            </w:r>
            <w:r w:rsidRPr="007D56BD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>strategy</w:t>
            </w:r>
            <w:r w:rsidRPr="007D56BD" w:rsidR="00936E87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 xml:space="preserve"> that has been validated with the competent Courts and the Judicial Academy.</w:t>
            </w:r>
          </w:p>
          <w:p w:rsidRPr="007D56BD" w:rsidR="00C94EE5" w:rsidP="00154386" w:rsidRDefault="00C94EE5" w14:paraId="42DC68E2" w14:textId="77777777">
            <w:pPr>
              <w:tabs>
                <w:tab w:val="right" w:leader="dot" w:pos="9180"/>
              </w:tabs>
              <w:jc w:val="both"/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</w:pPr>
          </w:p>
          <w:p w:rsidRPr="007D56BD" w:rsidR="00DB2C4A" w:rsidP="00154386" w:rsidRDefault="00C94EE5" w14:paraId="6B5542DE" w14:textId="77777777">
            <w:pPr>
              <w:tabs>
                <w:tab w:val="right" w:leader="dot" w:pos="9180"/>
              </w:tabs>
              <w:jc w:val="both"/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</w:pPr>
            <w:r w:rsidRPr="007D56BD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 xml:space="preserve">The approach agreed </w:t>
            </w:r>
            <w:r w:rsidRPr="007D56BD" w:rsidR="001D667B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>with the Serbian</w:t>
            </w:r>
            <w:r w:rsidRPr="007D56BD" w:rsidR="004A2C66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 xml:space="preserve"> Judicial</w:t>
            </w:r>
            <w:r w:rsidRPr="007D56BD" w:rsidR="001D667B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 xml:space="preserve"> Academy </w:t>
            </w:r>
            <w:r w:rsidRPr="007D56BD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 xml:space="preserve">consists of </w:t>
            </w:r>
            <w:r w:rsidRPr="007D56BD" w:rsidR="001D667B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 xml:space="preserve">conducting a </w:t>
            </w:r>
            <w:r w:rsidRPr="007D56BD" w:rsidR="007D06A2">
              <w:rPr>
                <w:rFonts w:ascii="Arial" w:hAnsi="Arial" w:eastAsia="Arial" w:cs="Arial"/>
                <w:b/>
                <w:bCs/>
                <w:i/>
                <w:iCs/>
                <w:color w:val="auto"/>
                <w:spacing w:val="-3"/>
                <w:sz w:val="24"/>
                <w:szCs w:val="24"/>
              </w:rPr>
              <w:t>T</w:t>
            </w:r>
            <w:r w:rsidRPr="007D56BD" w:rsidR="00017835">
              <w:rPr>
                <w:rFonts w:ascii="Arial" w:hAnsi="Arial" w:eastAsia="Arial" w:cs="Arial"/>
                <w:b/>
                <w:bCs/>
                <w:i/>
                <w:iCs/>
                <w:color w:val="auto"/>
                <w:spacing w:val="-3"/>
                <w:sz w:val="24"/>
                <w:szCs w:val="24"/>
              </w:rPr>
              <w:t>raining</w:t>
            </w:r>
            <w:r w:rsidRPr="007D56BD" w:rsidR="001D667B">
              <w:rPr>
                <w:rFonts w:ascii="Arial" w:hAnsi="Arial" w:eastAsia="Arial" w:cs="Arial"/>
                <w:b/>
                <w:bCs/>
                <w:i/>
                <w:iCs/>
                <w:color w:val="auto"/>
                <w:spacing w:val="-3"/>
                <w:sz w:val="24"/>
                <w:szCs w:val="24"/>
              </w:rPr>
              <w:t xml:space="preserve"> of</w:t>
            </w:r>
            <w:r w:rsidRPr="007D56BD">
              <w:rPr>
                <w:rFonts w:ascii="Arial" w:hAnsi="Arial" w:eastAsia="Arial" w:cs="Arial"/>
                <w:b/>
                <w:bCs/>
                <w:i/>
                <w:iCs/>
                <w:color w:val="auto"/>
                <w:spacing w:val="-3"/>
                <w:sz w:val="24"/>
                <w:szCs w:val="24"/>
              </w:rPr>
              <w:t xml:space="preserve"> </w:t>
            </w:r>
            <w:r w:rsidRPr="007D56BD">
              <w:rPr>
                <w:rFonts w:ascii="Arial" w:hAnsi="Arial" w:eastAsia="Arial" w:cs="Arial"/>
                <w:b/>
                <w:i/>
                <w:color w:val="auto"/>
                <w:spacing w:val="-3"/>
                <w:sz w:val="24"/>
                <w:szCs w:val="24"/>
              </w:rPr>
              <w:t xml:space="preserve">trainers </w:t>
            </w:r>
            <w:r w:rsidRPr="007D56BD" w:rsidR="00D71B5F">
              <w:rPr>
                <w:rFonts w:ascii="Arial" w:hAnsi="Arial" w:eastAsia="Arial" w:cs="Arial"/>
                <w:b/>
                <w:i/>
                <w:color w:val="auto"/>
                <w:spacing w:val="-3"/>
                <w:sz w:val="24"/>
                <w:szCs w:val="24"/>
              </w:rPr>
              <w:t>in Competition and Intellectual Property Rights</w:t>
            </w:r>
            <w:r w:rsidRPr="007D56BD" w:rsidR="00D71B5F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>.</w:t>
            </w:r>
          </w:p>
          <w:p w:rsidRPr="007D56BD" w:rsidR="00DB2C4A" w:rsidP="00154386" w:rsidRDefault="00DB2C4A" w14:paraId="4B66697B" w14:textId="77777777">
            <w:pPr>
              <w:tabs>
                <w:tab w:val="right" w:leader="dot" w:pos="9180"/>
              </w:tabs>
              <w:jc w:val="both"/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</w:pPr>
          </w:p>
          <w:p w:rsidRPr="007D56BD" w:rsidR="006E038A" w:rsidP="006E038A" w:rsidRDefault="00D71B5F" w14:paraId="16CD795C" w14:textId="0A7FB2BA">
            <w:pPr>
              <w:tabs>
                <w:tab w:val="right" w:leader="dot" w:pos="9180"/>
              </w:tabs>
              <w:jc w:val="both"/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</w:pPr>
            <w:r w:rsidRPr="007D56BD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 xml:space="preserve"> In that regard</w:t>
            </w:r>
            <w:r w:rsidRPr="007D56BD" w:rsidR="00017835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 xml:space="preserve">, </w:t>
            </w:r>
            <w:r w:rsidRPr="007D56BD" w:rsidR="00203E2C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 xml:space="preserve">the Courts will select a </w:t>
            </w:r>
            <w:r w:rsidRPr="007D56BD" w:rsidR="00817284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>pool of Serbian judges</w:t>
            </w:r>
            <w:r w:rsidRPr="007D56BD" w:rsidR="00CD1BA4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>,</w:t>
            </w:r>
            <w:r w:rsidRPr="007D56BD" w:rsidR="004057FF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 xml:space="preserve"> mainly from the Administrative and Commercial Court,</w:t>
            </w:r>
            <w:r w:rsidRPr="007D56BD" w:rsidR="00017835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 xml:space="preserve"> </w:t>
            </w:r>
            <w:r w:rsidR="00AE6D1D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 xml:space="preserve">who </w:t>
            </w:r>
            <w:r w:rsidRPr="007D56BD" w:rsidR="00017835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 xml:space="preserve">will attend the complete </w:t>
            </w:r>
            <w:r w:rsidRPr="007D56BD" w:rsidR="00017835">
              <w:rPr>
                <w:rFonts w:ascii="Arial" w:hAnsi="Arial" w:eastAsia="Arial" w:cs="Arial"/>
                <w:b/>
                <w:color w:val="auto"/>
                <w:spacing w:val="-3"/>
                <w:sz w:val="24"/>
                <w:szCs w:val="24"/>
              </w:rPr>
              <w:t>training itinerary, composed of 8 seminars.</w:t>
            </w:r>
            <w:r w:rsidRPr="007D56BD" w:rsidR="00EF0AEA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 xml:space="preserve"> In addition, an </w:t>
            </w:r>
            <w:r w:rsidRPr="007D56BD" w:rsidR="0043647E">
              <w:rPr>
                <w:rFonts w:ascii="Arial" w:hAnsi="Arial" w:eastAsia="Arial" w:cs="Arial"/>
                <w:i/>
                <w:color w:val="auto"/>
                <w:spacing w:val="-3"/>
                <w:sz w:val="24"/>
                <w:szCs w:val="24"/>
              </w:rPr>
              <w:t>ad hoc</w:t>
            </w:r>
            <w:r w:rsidRPr="007D56BD" w:rsidR="00EF0AEA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 xml:space="preserve"> seminar for </w:t>
            </w:r>
            <w:r w:rsidRPr="007D56BD" w:rsidR="00810845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>criminal infringements will be organized for the Criminal Court</w:t>
            </w:r>
            <w:r w:rsidRPr="007D56BD" w:rsidR="007C48D9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 xml:space="preserve"> and Administrative Court</w:t>
            </w:r>
            <w:r w:rsidRPr="007D56BD" w:rsidR="00810845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>, the Public Prosecution Office, and other relevant administrations.</w:t>
            </w:r>
            <w:r w:rsidRPr="007D56BD" w:rsidR="00DF13AF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 xml:space="preserve"> </w:t>
            </w:r>
            <w:r w:rsidRPr="007D56BD" w:rsidR="006E038A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>In Annex I, the main topics of the seminars are provided.</w:t>
            </w:r>
          </w:p>
          <w:p w:rsidRPr="007D56BD" w:rsidR="00DB2C4A" w:rsidP="00154386" w:rsidRDefault="00DB2C4A" w14:paraId="72783212" w14:textId="77777777">
            <w:pPr>
              <w:tabs>
                <w:tab w:val="right" w:leader="dot" w:pos="9180"/>
              </w:tabs>
              <w:jc w:val="both"/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</w:pPr>
          </w:p>
          <w:p w:rsidRPr="007D56BD" w:rsidR="00DB2C4A" w:rsidP="00154386" w:rsidRDefault="00DB2C4A" w14:paraId="301F105C" w14:textId="1436454D">
            <w:pPr>
              <w:tabs>
                <w:tab w:val="right" w:leader="dot" w:pos="9180"/>
              </w:tabs>
              <w:jc w:val="both"/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</w:pPr>
            <w:r w:rsidRPr="007D56BD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 xml:space="preserve">In addition to the </w:t>
            </w:r>
            <w:r w:rsidRPr="007D56BD" w:rsidR="00E37A7E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 xml:space="preserve">pool of judges who will follow the complete itinerary, relevant </w:t>
            </w:r>
            <w:r w:rsidR="00052C06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>C</w:t>
            </w:r>
            <w:r w:rsidRPr="007D56BD" w:rsidR="00E37A7E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>ourts will be</w:t>
            </w:r>
            <w:r w:rsidRPr="007D56BD" w:rsidR="006E038A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 xml:space="preserve"> invited</w:t>
            </w:r>
            <w:r w:rsidRPr="007D56BD" w:rsidR="00E37A7E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 xml:space="preserve"> to complement the </w:t>
            </w:r>
            <w:r w:rsidR="00CB3C39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 xml:space="preserve">number of </w:t>
            </w:r>
            <w:r w:rsidRPr="007D56BD" w:rsidR="00E37A7E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>parti</w:t>
            </w:r>
            <w:r w:rsidRPr="007D56BD" w:rsidR="006E038A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 xml:space="preserve">cipants </w:t>
            </w:r>
            <w:r w:rsidR="004709A8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>for</w:t>
            </w:r>
            <w:r w:rsidR="00126BB8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 xml:space="preserve"> each seminar</w:t>
            </w:r>
            <w:r w:rsidR="00D17175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 xml:space="preserve">, </w:t>
            </w:r>
            <w:r w:rsidR="007F6A2D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 xml:space="preserve">selecting </w:t>
            </w:r>
            <w:r w:rsidR="00F86485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>other</w:t>
            </w:r>
            <w:r w:rsidR="00D17175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 xml:space="preserve"> </w:t>
            </w:r>
            <w:r w:rsidRPr="007D56BD" w:rsidR="006E038A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 xml:space="preserve">interested judges only in the specific subject of </w:t>
            </w:r>
            <w:r w:rsidR="00452878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 xml:space="preserve">that specific </w:t>
            </w:r>
            <w:r w:rsidRPr="007D56BD" w:rsidR="006E038A"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  <w:t>seminar.</w:t>
            </w:r>
          </w:p>
          <w:p w:rsidRPr="007D56BD" w:rsidR="00017835" w:rsidP="00154386" w:rsidRDefault="00017835" w14:paraId="5F8A6075" w14:textId="77777777">
            <w:pPr>
              <w:tabs>
                <w:tab w:val="right" w:leader="dot" w:pos="9180"/>
              </w:tabs>
              <w:jc w:val="both"/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</w:pPr>
          </w:p>
          <w:p w:rsidRPr="007D56BD" w:rsidR="00CD1BA4" w:rsidP="00154386" w:rsidRDefault="001F5DC4" w14:paraId="7CC9CDE3" w14:textId="259BC10F">
            <w:pPr>
              <w:tabs>
                <w:tab w:val="right" w:leader="dot" w:pos="9180"/>
              </w:tabs>
              <w:jc w:val="both"/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</w:pPr>
            <w:r w:rsidRPr="007D56BD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The training sessions, which will run from </w:t>
            </w:r>
            <w:r w:rsidRPr="007D56BD">
              <w:rPr>
                <w:rFonts w:ascii="Arial" w:hAnsi="Arial" w:cs="Arial"/>
                <w:b/>
                <w:bCs/>
                <w:color w:val="auto"/>
                <w:sz w:val="24"/>
                <w:szCs w:val="24"/>
                <w:lang w:val="en-US"/>
              </w:rPr>
              <w:t>April 2025</w:t>
            </w:r>
            <w:r w:rsidRPr="007D56BD" w:rsidR="00E80A11">
              <w:rPr>
                <w:rFonts w:ascii="Arial" w:hAnsi="Arial" w:cs="Arial"/>
                <w:b/>
                <w:bCs/>
                <w:color w:val="auto"/>
                <w:sz w:val="24"/>
                <w:szCs w:val="24"/>
                <w:lang w:val="en-US"/>
              </w:rPr>
              <w:t xml:space="preserve"> (the first seminar is proposed for 10</w:t>
            </w:r>
            <w:r w:rsidRPr="007D56BD" w:rsidR="00E80A11">
              <w:rPr>
                <w:rFonts w:ascii="Arial" w:hAnsi="Arial" w:cs="Arial"/>
                <w:b/>
                <w:bCs/>
                <w:color w:val="auto"/>
                <w:sz w:val="24"/>
                <w:szCs w:val="24"/>
                <w:vertAlign w:val="superscript"/>
                <w:lang w:val="en-US"/>
              </w:rPr>
              <w:t>th</w:t>
            </w:r>
            <w:r w:rsidRPr="007D56BD" w:rsidR="00E80A11">
              <w:rPr>
                <w:rFonts w:ascii="Arial" w:hAnsi="Arial" w:cs="Arial"/>
                <w:b/>
                <w:bCs/>
                <w:color w:val="auto"/>
                <w:sz w:val="24"/>
                <w:szCs w:val="24"/>
                <w:lang w:val="en-US"/>
              </w:rPr>
              <w:t xml:space="preserve"> and 11</w:t>
            </w:r>
            <w:r w:rsidRPr="007D56BD" w:rsidR="00E80A11">
              <w:rPr>
                <w:rFonts w:ascii="Arial" w:hAnsi="Arial" w:cs="Arial"/>
                <w:b/>
                <w:bCs/>
                <w:color w:val="auto"/>
                <w:sz w:val="24"/>
                <w:szCs w:val="24"/>
                <w:vertAlign w:val="superscript"/>
                <w:lang w:val="en-US"/>
              </w:rPr>
              <w:t>th</w:t>
            </w:r>
            <w:r w:rsidRPr="007D56BD" w:rsidR="00E80A11">
              <w:rPr>
                <w:rFonts w:ascii="Arial" w:hAnsi="Arial" w:cs="Arial"/>
                <w:b/>
                <w:bCs/>
                <w:color w:val="auto"/>
                <w:sz w:val="24"/>
                <w:szCs w:val="24"/>
                <w:lang w:val="en-US"/>
              </w:rPr>
              <w:t xml:space="preserve"> April 2025) </w:t>
            </w:r>
            <w:r w:rsidRPr="007D56BD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until the project's estimated date of finalization in </w:t>
            </w:r>
            <w:r w:rsidRPr="007D56BD">
              <w:rPr>
                <w:rFonts w:ascii="Arial" w:hAnsi="Arial" w:cs="Arial"/>
                <w:b/>
                <w:bCs/>
                <w:color w:val="auto"/>
                <w:sz w:val="24"/>
                <w:szCs w:val="24"/>
                <w:lang w:val="en-US"/>
              </w:rPr>
              <w:t>November 2026</w:t>
            </w:r>
            <w:r w:rsidRPr="007D56BD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, will be designed as workshops based in case studies, where EU practical cases</w:t>
            </w:r>
            <w:r w:rsidRPr="007D56BD" w:rsidR="0024429A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, the</w:t>
            </w:r>
            <w:r w:rsidRPr="007D56BD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EU relevant jurisprudence</w:t>
            </w:r>
            <w:r w:rsidRPr="007D56BD" w:rsidR="0024429A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r w:rsidRPr="007D56BD" w:rsidR="00C244EA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a</w:t>
            </w:r>
            <w:r w:rsidRPr="007D56BD" w:rsidR="0024429A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nd the </w:t>
            </w:r>
            <w:r w:rsidRPr="007D56BD" w:rsidR="004D2473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possible </w:t>
            </w:r>
            <w:r w:rsidRPr="007D56BD" w:rsidR="0024429A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interaction with the national legislation and </w:t>
            </w:r>
            <w:r w:rsidRPr="007D56BD" w:rsidR="004D2473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jurisprudence</w:t>
            </w:r>
            <w:r w:rsidRPr="007D56BD" w:rsidR="006C286B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w</w:t>
            </w:r>
            <w:r w:rsidRPr="007D56BD" w:rsidR="004D2473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ill</w:t>
            </w:r>
            <w:r w:rsidRPr="007D56BD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be discussed. </w:t>
            </w:r>
            <w:r w:rsidRPr="007D56BD" w:rsidR="007D56BD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Table I includes an overview of the seminars, including tentative dates, topics and main participants</w:t>
            </w:r>
          </w:p>
          <w:p w:rsidRPr="007D56BD" w:rsidR="00CD1BA4" w:rsidP="00154386" w:rsidRDefault="00CD1BA4" w14:paraId="4C6C730E" w14:textId="77777777">
            <w:pPr>
              <w:tabs>
                <w:tab w:val="right" w:leader="dot" w:pos="9180"/>
              </w:tabs>
              <w:jc w:val="both"/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</w:pPr>
          </w:p>
          <w:p w:rsidR="001F5DC4" w:rsidP="00154386" w:rsidRDefault="00571D8F" w14:paraId="05233843" w14:textId="48584131">
            <w:pPr>
              <w:tabs>
                <w:tab w:val="right" w:leader="dot" w:pos="9180"/>
              </w:tabs>
              <w:jc w:val="both"/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</w:pPr>
            <w:r w:rsidRPr="007D56BD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The duration of each of the seminars will last a day and a half in Belgrade. Annex II contains an example of the generic workshop’s organization.</w:t>
            </w:r>
          </w:p>
          <w:p w:rsidR="00B2076D" w:rsidP="00154386" w:rsidRDefault="00B2076D" w14:paraId="26B27B06" w14:textId="2AE233EA">
            <w:pPr>
              <w:tabs>
                <w:tab w:val="right" w:leader="dot" w:pos="9180"/>
              </w:tabs>
              <w:jc w:val="both"/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</w:pPr>
          </w:p>
          <w:p w:rsidR="00514C77" w:rsidP="00154386" w:rsidRDefault="00514C77" w14:paraId="03029D40" w14:textId="77777777">
            <w:pPr>
              <w:tabs>
                <w:tab w:val="right" w:leader="dot" w:pos="9180"/>
              </w:tabs>
              <w:jc w:val="both"/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</w:pPr>
          </w:p>
          <w:p w:rsidR="00514C77" w:rsidP="00154386" w:rsidRDefault="00514C77" w14:paraId="2D0BF114" w14:textId="77777777">
            <w:pPr>
              <w:tabs>
                <w:tab w:val="right" w:leader="dot" w:pos="9180"/>
              </w:tabs>
              <w:jc w:val="both"/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</w:pPr>
          </w:p>
          <w:p w:rsidR="00514C77" w:rsidP="00154386" w:rsidRDefault="00514C77" w14:paraId="43CF7F99" w14:textId="77777777">
            <w:pPr>
              <w:tabs>
                <w:tab w:val="right" w:leader="dot" w:pos="9180"/>
              </w:tabs>
              <w:jc w:val="both"/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</w:pPr>
          </w:p>
          <w:p w:rsidR="00514C77" w:rsidP="00154386" w:rsidRDefault="00514C77" w14:paraId="77EF1069" w14:textId="77777777">
            <w:pPr>
              <w:tabs>
                <w:tab w:val="right" w:leader="dot" w:pos="9180"/>
              </w:tabs>
              <w:jc w:val="both"/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</w:pPr>
          </w:p>
          <w:p w:rsidR="00514C77" w:rsidP="00154386" w:rsidRDefault="00514C77" w14:paraId="4FD0FCB4" w14:textId="77777777">
            <w:pPr>
              <w:tabs>
                <w:tab w:val="right" w:leader="dot" w:pos="9180"/>
              </w:tabs>
              <w:jc w:val="both"/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</w:pPr>
          </w:p>
          <w:p w:rsidR="00514C77" w:rsidP="00154386" w:rsidRDefault="00514C77" w14:paraId="5DE9AA9C" w14:textId="77777777">
            <w:pPr>
              <w:tabs>
                <w:tab w:val="right" w:leader="dot" w:pos="9180"/>
              </w:tabs>
              <w:jc w:val="both"/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</w:pPr>
          </w:p>
          <w:p w:rsidRPr="007D56BD" w:rsidR="00B2076D" w:rsidP="00154386" w:rsidRDefault="00B2076D" w14:paraId="50954360" w14:textId="6DE1FE93">
            <w:pPr>
              <w:tabs>
                <w:tab w:val="right" w:leader="dot" w:pos="9180"/>
              </w:tabs>
              <w:jc w:val="both"/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lastRenderedPageBreak/>
              <w:t xml:space="preserve">The project EU4IM is </w:t>
            </w:r>
            <w:r w:rsidR="00874C59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engaging EU specialized judges in Competition and Intellectual Property</w:t>
            </w:r>
            <w:r w:rsidR="00514C77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to act as trainers in this program.</w:t>
            </w:r>
          </w:p>
          <w:p w:rsidRPr="007D56BD" w:rsidR="00044EFB" w:rsidP="008B0B46" w:rsidRDefault="00044EFB" w14:paraId="5476839B" w14:textId="1DE491E5">
            <w:pPr>
              <w:tabs>
                <w:tab w:val="right" w:leader="dot" w:pos="9180"/>
              </w:tabs>
              <w:jc w:val="both"/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</w:pPr>
          </w:p>
          <w:p w:rsidRPr="007D56BD" w:rsidR="00044EFB" w:rsidP="00044EFB" w:rsidRDefault="004D2473" w14:paraId="1C2E75D5" w14:textId="381DC185">
            <w:pPr>
              <w:tabs>
                <w:tab w:val="left" w:pos="6525"/>
              </w:tabs>
              <w:jc w:val="both"/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</w:pPr>
            <w:r w:rsidRPr="007D56BD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With the aim of making the most of these seminars</w:t>
            </w:r>
            <w:r w:rsidRPr="007D56BD" w:rsidR="00044EFB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, </w:t>
            </w:r>
            <w:r w:rsidR="009D7019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being </w:t>
            </w:r>
            <w:r w:rsidR="00890C81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more </w:t>
            </w:r>
            <w:r w:rsidR="00531EB0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practical, </w:t>
            </w:r>
            <w:r w:rsidR="00890C81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dynamic and interactive, </w:t>
            </w:r>
            <w:r w:rsidRPr="007D56BD" w:rsidR="00044EFB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the trainers</w:t>
            </w:r>
            <w:r w:rsidRPr="007D56BD" w:rsidR="00AE1DDA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, who will be EU </w:t>
            </w:r>
            <w:r w:rsidRPr="007D56BD" w:rsidR="000E6261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judges </w:t>
            </w:r>
            <w:r w:rsidRPr="007D56BD" w:rsidR="005623C7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specialize </w:t>
            </w:r>
            <w:r w:rsidRPr="007D56BD" w:rsidR="00AE1DDA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in Competition and </w:t>
            </w:r>
            <w:r w:rsidRPr="007D56BD" w:rsidR="00043674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Intellectual Property</w:t>
            </w:r>
            <w:r w:rsidRPr="007D56BD" w:rsidR="00F53FA7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,</w:t>
            </w:r>
            <w:r w:rsidRPr="007D56BD" w:rsidR="00044EFB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will ask for collaboration of the participants before the training sessions (2 weeks before, approximately).</w:t>
            </w:r>
            <w:r w:rsidRPr="007D56BD" w:rsidR="00043674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In Annex </w:t>
            </w:r>
            <w:r w:rsidRPr="007D56BD" w:rsidR="007D56BD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III</w:t>
            </w:r>
            <w:r w:rsidRPr="007D56BD" w:rsidR="00043674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, the minimum</w:t>
            </w:r>
            <w:r w:rsidRPr="007D56BD" w:rsidR="00F53FA7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requested</w:t>
            </w:r>
            <w:r w:rsidRPr="007D56BD" w:rsidR="00043674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profile</w:t>
            </w:r>
            <w:r w:rsidRPr="007D56BD" w:rsidR="00F53FA7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of the trainers</w:t>
            </w:r>
            <w:r w:rsidRPr="007D56BD" w:rsidR="00043674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is provided.</w:t>
            </w:r>
          </w:p>
          <w:p w:rsidRPr="007D56BD" w:rsidR="00E80A11" w:rsidP="00044EFB" w:rsidRDefault="00E80A11" w14:paraId="27458B6C" w14:textId="77777777">
            <w:pPr>
              <w:tabs>
                <w:tab w:val="left" w:pos="6525"/>
              </w:tabs>
              <w:jc w:val="both"/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</w:pPr>
          </w:p>
          <w:p w:rsidRPr="007D56BD" w:rsidR="004D2473" w:rsidP="00044EFB" w:rsidRDefault="00044EFB" w14:paraId="583B81C3" w14:textId="3C5730B0">
            <w:pPr>
              <w:tabs>
                <w:tab w:val="left" w:pos="6525"/>
              </w:tabs>
              <w:jc w:val="both"/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</w:pPr>
            <w:r w:rsidRPr="007D56BD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The collaboration</w:t>
            </w:r>
            <w:r w:rsidRPr="007D56BD" w:rsidR="006B56AA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between trainers and participants may consist of</w:t>
            </w:r>
            <w:r w:rsidRPr="007D56BD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the delivery of information from national cases that can be related to the topics of the sessions, including some questions, reflections </w:t>
            </w:r>
            <w:r w:rsidRPr="007D56BD" w:rsidR="00567439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etc. Also</w:t>
            </w:r>
            <w:r w:rsidRPr="007D56BD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, some complementary topics related to the ones proposed in the</w:t>
            </w:r>
            <w:r w:rsidRPr="007D56BD" w:rsidR="004D2473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r w:rsidRPr="007D56BD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Annex</w:t>
            </w:r>
            <w:r w:rsidRPr="007D56BD" w:rsidR="007D56BD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I</w:t>
            </w:r>
            <w:r w:rsidRPr="007D56BD" w:rsidR="004D2473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  <w:r w:rsidRPr="007D56BD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can be proposed to the trainers</w:t>
            </w:r>
          </w:p>
          <w:p w:rsidRPr="007D56BD" w:rsidR="004D2473" w:rsidP="00044EFB" w:rsidRDefault="004D2473" w14:paraId="302708CF" w14:textId="77777777">
            <w:pPr>
              <w:tabs>
                <w:tab w:val="left" w:pos="6525"/>
              </w:tabs>
              <w:jc w:val="both"/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</w:pPr>
          </w:p>
          <w:p w:rsidR="00044EFB" w:rsidP="00044EFB" w:rsidRDefault="00044EFB" w14:paraId="0B41F455" w14:textId="382C1126">
            <w:pPr>
              <w:tabs>
                <w:tab w:val="left" w:pos="6525"/>
              </w:tabs>
              <w:jc w:val="both"/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</w:pPr>
            <w:r w:rsidRPr="007D56BD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In addition, there is the possibility for the participants to act as rapporteur of the main aspects of the national legislation and the current interaction with the EU legislation, which would include a short presentation to the trainers and the  rest of participants.</w:t>
            </w:r>
            <w:r w:rsidR="00FE37E3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 xml:space="preserve"> </w:t>
            </w:r>
          </w:p>
          <w:p w:rsidR="00FE37E3" w:rsidP="00044EFB" w:rsidRDefault="00FE37E3" w14:paraId="046AFAF4" w14:textId="77777777">
            <w:pPr>
              <w:tabs>
                <w:tab w:val="left" w:pos="6525"/>
              </w:tabs>
              <w:jc w:val="both"/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</w:pPr>
          </w:p>
          <w:p w:rsidRPr="007D56BD" w:rsidR="00FE37E3" w:rsidP="00044EFB" w:rsidRDefault="00FE37E3" w14:paraId="436BBC69" w14:textId="6F550E32">
            <w:pPr>
              <w:tabs>
                <w:tab w:val="left" w:pos="6525"/>
              </w:tabs>
              <w:jc w:val="both"/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Logistic</w:t>
            </w:r>
            <w:r w:rsidR="00C53B14">
              <w:rPr>
                <w:rFonts w:ascii="Arial" w:hAnsi="Arial" w:cs="Arial"/>
                <w:color w:val="auto"/>
                <w:sz w:val="24"/>
                <w:szCs w:val="24"/>
                <w:lang w:val="en-US"/>
              </w:rPr>
              <w:t>s, financial and other complementary details are included in Annex V.</w:t>
            </w:r>
          </w:p>
          <w:p w:rsidRPr="007D56BD" w:rsidR="00154386" w:rsidP="00BF668F" w:rsidRDefault="00154386" w14:paraId="7993D0FD" w14:textId="288B9E90">
            <w:pPr>
              <w:tabs>
                <w:tab w:val="right" w:leader="dot" w:pos="9180"/>
              </w:tabs>
              <w:jc w:val="both"/>
              <w:rPr>
                <w:rFonts w:ascii="Arial" w:hAnsi="Arial" w:eastAsia="Arial" w:cs="Arial"/>
                <w:color w:val="auto"/>
                <w:spacing w:val="-3"/>
                <w:sz w:val="24"/>
                <w:szCs w:val="24"/>
              </w:rPr>
            </w:pPr>
          </w:p>
        </w:tc>
      </w:tr>
    </w:tbl>
    <w:p w:rsidRPr="00514C77" w:rsidR="00F53FA7" w:rsidP="00514C77" w:rsidRDefault="00E12311" w14:paraId="3E8D2C63" w14:textId="40138EA6">
      <w:pPr>
        <w:pStyle w:val="Ttulo1"/>
      </w:pPr>
      <w:r w:rsidRPr="00C654EF">
        <w:lastRenderedPageBreak/>
        <w:br w:type="page"/>
      </w:r>
      <w:r w:rsidR="00BF668F">
        <w:lastRenderedPageBreak/>
        <w:t xml:space="preserve"> </w:t>
      </w:r>
    </w:p>
    <w:sdt>
      <w:sdtPr>
        <w:rPr>
          <w:rFonts w:ascii="Times New Roman" w:hAnsi="Times New Roman" w:eastAsia="Times New Roman" w:cs="Times New Roman"/>
          <w:color w:val="000000"/>
          <w:kern w:val="28"/>
          <w:sz w:val="20"/>
          <w:szCs w:val="20"/>
          <w:lang w:val="es-ES"/>
        </w:rPr>
        <w:id w:val="1289241751"/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0"/>
          <w:szCs w:val="20"/>
          <w:lang w:val="en-GB"/>
        </w:rPr>
      </w:sdtEndPr>
      <w:sdtContent>
        <w:p w:rsidRPr="00C34A7F" w:rsidR="00F53FA7" w:rsidP="00F53FA7" w:rsidRDefault="00F53FA7" w14:paraId="48ECB745" w14:textId="77777777">
          <w:pPr>
            <w:pStyle w:val="TtuloTDC"/>
            <w:rPr>
              <w:rFonts w:ascii="Arial Nova" w:hAnsi="Arial Nova"/>
            </w:rPr>
          </w:pPr>
          <w:r w:rsidRPr="00C34A7F">
            <w:rPr>
              <w:rFonts w:ascii="Arial Nova" w:hAnsi="Arial Nova"/>
            </w:rPr>
            <w:t>Additional information</w:t>
          </w:r>
        </w:p>
        <w:p w:rsidR="00C15AB7" w:rsidRDefault="00F53FA7" w14:paraId="041F1207" w14:textId="277CFF3B">
          <w:pPr>
            <w:pStyle w:val="TDC1"/>
            <w:tabs>
              <w:tab w:val="right" w:leader="dot" w:pos="8210"/>
            </w:tabs>
            <w:rPr>
              <w:rFonts w:asciiTheme="minorHAnsi" w:hAnsiTheme="minorHAnsi" w:eastAsiaTheme="minorEastAsia" w:cstheme="minorBidi"/>
              <w:noProof/>
              <w:color w:val="auto"/>
              <w:kern w:val="2"/>
              <w:sz w:val="24"/>
              <w:szCs w:val="24"/>
              <w:lang w:val="es-ES"/>
              <w14:ligatures w14:val="standardContextual"/>
            </w:rPr>
          </w:pPr>
          <w:r w:rsidRPr="00C34A7F">
            <w:rPr>
              <w:rFonts w:ascii="Arial Nova" w:hAnsi="Arial Nova"/>
            </w:rPr>
            <w:fldChar w:fldCharType="begin"/>
          </w:r>
          <w:r w:rsidRPr="00C34A7F">
            <w:rPr>
              <w:rFonts w:ascii="Arial Nova" w:hAnsi="Arial Nova"/>
            </w:rPr>
            <w:instrText xml:space="preserve"> TOC \o "1-3" \h \z \u </w:instrText>
          </w:r>
          <w:r w:rsidRPr="00C34A7F">
            <w:rPr>
              <w:rFonts w:ascii="Arial Nova" w:hAnsi="Arial Nova"/>
            </w:rPr>
            <w:fldChar w:fldCharType="separate"/>
          </w:r>
          <w:hyperlink w:history="1" w:anchor="_Toc192672587">
            <w:r w:rsidRPr="008637E2" w:rsidR="00C15AB7">
              <w:rPr>
                <w:rStyle w:val="Hipervnculo"/>
                <w:rFonts w:ascii="Arial" w:hAnsi="Arial" w:cs="Arial"/>
                <w:bCs/>
                <w:noProof/>
              </w:rPr>
              <w:t>Table 1. List of training itineraries, including tentative dates, topics and main participants</w:t>
            </w:r>
            <w:r w:rsidR="00C15AB7">
              <w:rPr>
                <w:noProof/>
                <w:webHidden/>
              </w:rPr>
              <w:tab/>
            </w:r>
            <w:r w:rsidR="00C15AB7">
              <w:rPr>
                <w:noProof/>
                <w:webHidden/>
              </w:rPr>
              <w:fldChar w:fldCharType="begin"/>
            </w:r>
            <w:r w:rsidR="00C15AB7">
              <w:rPr>
                <w:noProof/>
                <w:webHidden/>
              </w:rPr>
              <w:instrText xml:space="preserve"> PAGEREF _Toc192672587 \h </w:instrText>
            </w:r>
            <w:r w:rsidR="00C15AB7">
              <w:rPr>
                <w:noProof/>
                <w:webHidden/>
              </w:rPr>
            </w:r>
            <w:r w:rsidR="00C15AB7">
              <w:rPr>
                <w:noProof/>
                <w:webHidden/>
              </w:rPr>
              <w:fldChar w:fldCharType="separate"/>
            </w:r>
            <w:r w:rsidR="00C15AB7">
              <w:rPr>
                <w:noProof/>
                <w:webHidden/>
              </w:rPr>
              <w:t>4</w:t>
            </w:r>
            <w:r w:rsidR="00C15AB7">
              <w:rPr>
                <w:noProof/>
                <w:webHidden/>
              </w:rPr>
              <w:fldChar w:fldCharType="end"/>
            </w:r>
          </w:hyperlink>
        </w:p>
        <w:p w:rsidR="00C15AB7" w:rsidRDefault="00C15AB7" w14:paraId="37033EDB" w14:textId="145BA01B">
          <w:pPr>
            <w:pStyle w:val="TDC1"/>
            <w:tabs>
              <w:tab w:val="right" w:leader="dot" w:pos="8210"/>
            </w:tabs>
            <w:rPr>
              <w:rFonts w:asciiTheme="minorHAnsi" w:hAnsiTheme="minorHAnsi" w:eastAsiaTheme="minorEastAsia" w:cstheme="minorBidi"/>
              <w:noProof/>
              <w:color w:val="auto"/>
              <w:kern w:val="2"/>
              <w:sz w:val="24"/>
              <w:szCs w:val="24"/>
              <w:lang w:val="es-ES"/>
              <w14:ligatures w14:val="standardContextual"/>
            </w:rPr>
          </w:pPr>
          <w:hyperlink w:history="1" w:anchor="_Toc192672588">
            <w:r w:rsidRPr="008637E2">
              <w:rPr>
                <w:rStyle w:val="Hipervnculo"/>
                <w:rFonts w:ascii="Arial" w:hAnsi="Arial" w:cs="Arial"/>
                <w:bCs/>
                <w:noProof/>
              </w:rPr>
              <w:t>Annex I</w:t>
            </w:r>
            <w:r w:rsidRPr="008637E2">
              <w:rPr>
                <w:rStyle w:val="Hipervnculo"/>
                <w:rFonts w:ascii="Arial" w:hAnsi="Arial" w:cs="Arial"/>
                <w:noProof/>
                <w:lang w:val="en-US"/>
              </w:rPr>
              <w:t>. List of tentative content to guide the content of the training sessions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_Toc192672588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15AB7" w:rsidRDefault="00C15AB7" w14:paraId="128F26C3" w14:textId="2B0266C6">
          <w:pPr>
            <w:pStyle w:val="TDC1"/>
            <w:tabs>
              <w:tab w:val="right" w:leader="dot" w:pos="8210"/>
            </w:tabs>
            <w:rPr>
              <w:rFonts w:asciiTheme="minorHAnsi" w:hAnsiTheme="minorHAnsi" w:eastAsiaTheme="minorEastAsia" w:cstheme="minorBidi"/>
              <w:noProof/>
              <w:color w:val="auto"/>
              <w:kern w:val="2"/>
              <w:sz w:val="24"/>
              <w:szCs w:val="24"/>
              <w:lang w:val="es-ES"/>
              <w14:ligatures w14:val="standardContextual"/>
            </w:rPr>
          </w:pPr>
          <w:hyperlink w:history="1" w:anchor="_Toc192672589">
            <w:r w:rsidRPr="008637E2">
              <w:rPr>
                <w:rStyle w:val="Hipervnculo"/>
                <w:rFonts w:ascii="Arial" w:hAnsi="Arial" w:cs="Arial"/>
                <w:bCs/>
                <w:noProof/>
              </w:rPr>
              <w:t xml:space="preserve">Annex </w:t>
            </w:r>
            <w:r w:rsidRPr="008637E2">
              <w:rPr>
                <w:rStyle w:val="Hipervnculo"/>
                <w:rFonts w:ascii="Arial" w:hAnsi="Arial" w:cs="Arial"/>
                <w:noProof/>
                <w:lang w:val="en-US"/>
              </w:rPr>
              <w:t>II. Tentative proposal for workshop configuration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_Toc192672589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15AB7" w:rsidRDefault="00C15AB7" w14:paraId="18CEBA18" w14:textId="657AFA4A">
          <w:pPr>
            <w:pStyle w:val="TDC1"/>
            <w:tabs>
              <w:tab w:val="right" w:leader="dot" w:pos="8210"/>
            </w:tabs>
            <w:rPr>
              <w:rFonts w:asciiTheme="minorHAnsi" w:hAnsiTheme="minorHAnsi" w:eastAsiaTheme="minorEastAsia" w:cstheme="minorBidi"/>
              <w:noProof/>
              <w:color w:val="auto"/>
              <w:kern w:val="2"/>
              <w:sz w:val="24"/>
              <w:szCs w:val="24"/>
              <w:lang w:val="es-ES"/>
              <w14:ligatures w14:val="standardContextual"/>
            </w:rPr>
          </w:pPr>
          <w:hyperlink w:history="1" w:anchor="_Toc192672590">
            <w:r w:rsidRPr="008637E2">
              <w:rPr>
                <w:rStyle w:val="Hipervnculo"/>
                <w:rFonts w:ascii="Arial" w:hAnsi="Arial" w:cs="Arial"/>
                <w:bCs/>
                <w:noProof/>
              </w:rPr>
              <w:t>Annex IV. Trainer of Trainers Profile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_Toc192672590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15AB7" w:rsidRDefault="00C15AB7" w14:paraId="4DC5E77C" w14:textId="6E287BBB">
          <w:pPr>
            <w:pStyle w:val="TDC1"/>
            <w:tabs>
              <w:tab w:val="right" w:leader="dot" w:pos="8210"/>
            </w:tabs>
            <w:rPr>
              <w:rFonts w:asciiTheme="minorHAnsi" w:hAnsiTheme="minorHAnsi" w:eastAsiaTheme="minorEastAsia" w:cstheme="minorBidi"/>
              <w:noProof/>
              <w:color w:val="auto"/>
              <w:kern w:val="2"/>
              <w:sz w:val="24"/>
              <w:szCs w:val="24"/>
              <w:lang w:val="es-ES"/>
              <w14:ligatures w14:val="standardContextual"/>
            </w:rPr>
          </w:pPr>
          <w:hyperlink w:history="1" w:anchor="_Toc192672591">
            <w:r w:rsidRPr="008637E2">
              <w:rPr>
                <w:rStyle w:val="Hipervnculo"/>
                <w:rFonts w:ascii="Arial" w:hAnsi="Arial" w:cs="Arial"/>
                <w:bCs/>
                <w:noProof/>
              </w:rPr>
              <w:t>Annex V. Financial, logistical and other complementary details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_Toc192672591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Pr="00C654EF" w:rsidR="00F53FA7" w:rsidP="00F53FA7" w:rsidRDefault="00F53FA7" w14:paraId="098D2B6A" w14:textId="3C4E65CD">
          <w:r w:rsidRPr="00C34A7F">
            <w:rPr>
              <w:rFonts w:ascii="Arial Nova" w:hAnsi="Arial Nova"/>
              <w:b/>
              <w:bCs/>
            </w:rPr>
            <w:fldChar w:fldCharType="end"/>
          </w:r>
        </w:p>
      </w:sdtContent>
    </w:sdt>
    <w:p w:rsidRPr="00C654EF" w:rsidR="00F53FA7" w:rsidP="00F53FA7" w:rsidRDefault="00F53FA7" w14:paraId="07C72747" w14:textId="77777777">
      <w:pPr>
        <w:rPr>
          <w:rFonts w:ascii="Arial" w:hAnsi="Arial" w:cs="Arial"/>
          <w:color w:val="auto"/>
          <w:sz w:val="24"/>
          <w:szCs w:val="24"/>
        </w:rPr>
      </w:pPr>
    </w:p>
    <w:p w:rsidRPr="00C654EF" w:rsidR="00F53FA7" w:rsidP="00F53FA7" w:rsidRDefault="00F53FA7" w14:paraId="7E3A70E2" w14:textId="77777777">
      <w:pPr>
        <w:rPr>
          <w:rFonts w:ascii="Arial" w:hAnsi="Arial" w:cs="Arial"/>
          <w:color w:val="auto"/>
          <w:sz w:val="24"/>
          <w:szCs w:val="24"/>
        </w:rPr>
      </w:pPr>
    </w:p>
    <w:p w:rsidRPr="00C654EF" w:rsidR="00F53FA7" w:rsidP="00F53FA7" w:rsidRDefault="00F53FA7" w14:paraId="230980BE" w14:textId="77777777">
      <w:pPr>
        <w:rPr>
          <w:rFonts w:ascii="Arial" w:hAnsi="Arial" w:cs="Arial"/>
          <w:color w:val="auto"/>
          <w:sz w:val="24"/>
          <w:szCs w:val="24"/>
        </w:rPr>
      </w:pPr>
      <w:r w:rsidRPr="00C654EF">
        <w:rPr>
          <w:rFonts w:ascii="Arial" w:hAnsi="Arial" w:cs="Arial"/>
          <w:color w:val="auto"/>
          <w:sz w:val="24"/>
          <w:szCs w:val="24"/>
        </w:rPr>
        <w:br w:type="page"/>
      </w:r>
    </w:p>
    <w:p w:rsidR="008A3AC8" w:rsidP="008A3AC8" w:rsidRDefault="008A3AC8" w14:paraId="42CF31A2" w14:textId="634A17F1"/>
    <w:p w:rsidRPr="003239FC" w:rsidR="003239FC" w:rsidP="00030388" w:rsidRDefault="003239FC" w14:paraId="777E18CA" w14:textId="329BEF20">
      <w:pPr>
        <w:pStyle w:val="Ttulo1"/>
        <w:rPr>
          <w:rFonts w:ascii="Arial" w:hAnsi="Arial" w:cs="Arial"/>
          <w:b w:val="0"/>
          <w:color w:val="auto"/>
          <w:lang w:val="en-US"/>
        </w:rPr>
      </w:pPr>
      <w:bookmarkStart w:name="_Toc192672587" w:id="0"/>
      <w:r w:rsidRPr="00C654EF">
        <w:rPr>
          <w:rFonts w:ascii="Arial" w:hAnsi="Arial" w:cs="Arial"/>
          <w:bCs/>
          <w:color w:val="auto"/>
        </w:rPr>
        <w:t>Table 1. List of training itineraries, including tentative dates, topics and main participants</w:t>
      </w:r>
      <w:bookmarkEnd w:id="0"/>
    </w:p>
    <w:p w:rsidRPr="00C654EF" w:rsidR="003239FC" w:rsidRDefault="003239FC" w14:paraId="366245CB" w14:textId="77777777">
      <w:pPr>
        <w:rPr>
          <w:rFonts w:ascii="Arial" w:hAnsi="Arial" w:cs="Arial"/>
          <w:color w:val="auto"/>
          <w:sz w:val="24"/>
          <w:szCs w:val="24"/>
        </w:rPr>
      </w:pPr>
    </w:p>
    <w:tbl>
      <w:tblPr>
        <w:tblStyle w:val="Tablaconcuadrcula"/>
        <w:tblW w:w="8359" w:type="dxa"/>
        <w:tblLook w:val="04A0" w:firstRow="1" w:lastRow="0" w:firstColumn="1" w:lastColumn="0" w:noHBand="0" w:noVBand="1"/>
      </w:tblPr>
      <w:tblGrid>
        <w:gridCol w:w="1717"/>
        <w:gridCol w:w="1397"/>
        <w:gridCol w:w="2551"/>
        <w:gridCol w:w="2694"/>
      </w:tblGrid>
      <w:tr w:rsidRPr="00C654EF" w:rsidR="002D2FC0" w:rsidTr="00A345DC" w14:paraId="5568A107" w14:textId="77777777">
        <w:trPr>
          <w:trHeight w:val="423"/>
        </w:trPr>
        <w:tc>
          <w:tcPr>
            <w:tcW w:w="1717" w:type="dxa"/>
            <w:shd w:val="clear" w:color="auto" w:fill="DBE5F1" w:themeFill="accent1" w:themeFillTint="33"/>
          </w:tcPr>
          <w:p w:rsidRPr="00C654EF" w:rsidR="002D2FC0" w:rsidP="00CD412F" w:rsidRDefault="002D2FC0" w14:paraId="33DE1C4C" w14:textId="2E0B1ABA">
            <w:pPr>
              <w:rPr>
                <w:rFonts w:ascii="Arial" w:hAnsi="Arial" w:cs="Arial"/>
                <w:b/>
                <w:bCs/>
                <w:color w:val="auto"/>
                <w:sz w:val="24"/>
                <w:szCs w:val="24"/>
              </w:rPr>
            </w:pPr>
            <w:r w:rsidRPr="00C654EF">
              <w:rPr>
                <w:rFonts w:ascii="Arial" w:hAnsi="Arial" w:cs="Arial"/>
                <w:b/>
                <w:bCs/>
                <w:color w:val="auto"/>
                <w:sz w:val="24"/>
                <w:szCs w:val="24"/>
              </w:rPr>
              <w:t>ITINERARY</w:t>
            </w:r>
          </w:p>
        </w:tc>
        <w:tc>
          <w:tcPr>
            <w:tcW w:w="1397" w:type="dxa"/>
            <w:shd w:val="clear" w:color="auto" w:fill="DBE5F1" w:themeFill="accent1" w:themeFillTint="33"/>
          </w:tcPr>
          <w:p w:rsidRPr="00C654EF" w:rsidR="002D2FC0" w:rsidP="00CD412F" w:rsidRDefault="00832503" w14:paraId="6AF06C5E" w14:textId="7AD2E471">
            <w:pPr>
              <w:rPr>
                <w:rFonts w:ascii="Arial" w:hAnsi="Arial" w:cs="Arial"/>
                <w:b/>
                <w:bCs/>
                <w:color w:val="auto"/>
                <w:sz w:val="24"/>
                <w:szCs w:val="24"/>
              </w:rPr>
            </w:pPr>
            <w:r w:rsidRPr="00C654EF">
              <w:rPr>
                <w:rFonts w:ascii="Arial" w:hAnsi="Arial" w:cs="Arial"/>
                <w:b/>
                <w:bCs/>
                <w:color w:val="auto"/>
                <w:sz w:val="24"/>
                <w:szCs w:val="24"/>
              </w:rPr>
              <w:t xml:space="preserve">Tentative </w:t>
            </w:r>
            <w:r w:rsidRPr="00C654EF" w:rsidR="002D2FC0">
              <w:rPr>
                <w:rFonts w:ascii="Arial" w:hAnsi="Arial" w:cs="Arial"/>
                <w:b/>
                <w:bCs/>
                <w:color w:val="auto"/>
                <w:sz w:val="24"/>
                <w:szCs w:val="24"/>
              </w:rPr>
              <w:t>Date</w:t>
            </w:r>
          </w:p>
        </w:tc>
        <w:tc>
          <w:tcPr>
            <w:tcW w:w="2551" w:type="dxa"/>
            <w:shd w:val="clear" w:color="auto" w:fill="DBE5F1" w:themeFill="accent1" w:themeFillTint="33"/>
          </w:tcPr>
          <w:p w:rsidRPr="00C654EF" w:rsidR="002D2FC0" w:rsidP="00CD412F" w:rsidRDefault="002D2FC0" w14:paraId="247A4D68" w14:textId="78111508">
            <w:pPr>
              <w:rPr>
                <w:rFonts w:ascii="Arial" w:hAnsi="Arial" w:cs="Arial"/>
                <w:b/>
                <w:bCs/>
                <w:color w:val="auto"/>
                <w:sz w:val="24"/>
                <w:szCs w:val="24"/>
              </w:rPr>
            </w:pPr>
            <w:r w:rsidRPr="00C654EF">
              <w:rPr>
                <w:rFonts w:ascii="Arial" w:hAnsi="Arial" w:cs="Arial"/>
                <w:b/>
                <w:bCs/>
                <w:color w:val="auto"/>
                <w:sz w:val="24"/>
                <w:szCs w:val="24"/>
              </w:rPr>
              <w:t>Topics</w:t>
            </w:r>
          </w:p>
        </w:tc>
        <w:tc>
          <w:tcPr>
            <w:tcW w:w="2694" w:type="dxa"/>
            <w:shd w:val="clear" w:color="auto" w:fill="DBE5F1" w:themeFill="accent1" w:themeFillTint="33"/>
          </w:tcPr>
          <w:p w:rsidRPr="00C654EF" w:rsidR="002D2FC0" w:rsidP="00CD412F" w:rsidRDefault="002D2FC0" w14:paraId="0DAD3AA1" w14:textId="0D0E82B1">
            <w:p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654EF">
              <w:rPr>
                <w:rFonts w:ascii="Arial" w:hAnsi="Arial" w:cs="Arial"/>
                <w:b/>
                <w:bCs/>
                <w:color w:val="auto"/>
                <w:sz w:val="24"/>
                <w:szCs w:val="24"/>
              </w:rPr>
              <w:t>Main Participants</w:t>
            </w:r>
          </w:p>
        </w:tc>
      </w:tr>
      <w:tr w:rsidRPr="00C654EF" w:rsidR="002D2FC0" w:rsidTr="00A345DC" w14:paraId="132CAA3A" w14:textId="77777777">
        <w:trPr>
          <w:trHeight w:val="437"/>
        </w:trPr>
        <w:tc>
          <w:tcPr>
            <w:tcW w:w="1717" w:type="dxa"/>
          </w:tcPr>
          <w:p w:rsidRPr="00C654EF" w:rsidR="002D2FC0" w:rsidP="00CD412F" w:rsidRDefault="002D2FC0" w14:paraId="29F65A2B" w14:textId="13F4F680">
            <w:pPr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C654EF">
              <w:rPr>
                <w:rFonts w:ascii="Arial" w:hAnsi="Arial" w:cs="Arial"/>
                <w:b/>
                <w:color w:val="auto"/>
                <w:sz w:val="24"/>
                <w:szCs w:val="24"/>
              </w:rPr>
              <w:t>ITINERARY 1</w:t>
            </w:r>
          </w:p>
        </w:tc>
        <w:tc>
          <w:tcPr>
            <w:tcW w:w="1397" w:type="dxa"/>
          </w:tcPr>
          <w:p w:rsidRPr="00E80A11" w:rsidR="002D2FC0" w:rsidP="00CD412F" w:rsidRDefault="00E80A11" w14:paraId="6AEDE82E" w14:textId="3D455180">
            <w:p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E80A11">
              <w:rPr>
                <w:rFonts w:ascii="Arial" w:hAnsi="Arial" w:cs="Arial"/>
                <w:color w:val="auto"/>
                <w:sz w:val="24"/>
                <w:szCs w:val="24"/>
              </w:rPr>
              <w:t>10</w:t>
            </w:r>
            <w:r w:rsidRPr="00E80A11">
              <w:rPr>
                <w:rFonts w:ascii="Arial" w:hAnsi="Arial" w:cs="Arial"/>
                <w:color w:val="auto"/>
                <w:sz w:val="24"/>
                <w:szCs w:val="24"/>
                <w:vertAlign w:val="superscript"/>
              </w:rPr>
              <w:t>th</w:t>
            </w:r>
            <w:r w:rsidRPr="00E80A11">
              <w:rPr>
                <w:rFonts w:ascii="Arial" w:hAnsi="Arial" w:cs="Arial"/>
                <w:color w:val="auto"/>
                <w:sz w:val="24"/>
                <w:szCs w:val="24"/>
              </w:rPr>
              <w:t xml:space="preserve"> and 11</w:t>
            </w:r>
            <w:r w:rsidRPr="00E80A11">
              <w:rPr>
                <w:rFonts w:ascii="Arial" w:hAnsi="Arial" w:cs="Arial"/>
                <w:color w:val="auto"/>
                <w:sz w:val="24"/>
                <w:szCs w:val="24"/>
                <w:vertAlign w:val="superscript"/>
              </w:rPr>
              <w:t>th</w:t>
            </w:r>
            <w:r w:rsidRPr="00E80A11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E80A11" w:rsidR="002D2FC0">
              <w:rPr>
                <w:rFonts w:ascii="Arial" w:hAnsi="Arial" w:cs="Arial"/>
                <w:color w:val="auto"/>
                <w:sz w:val="24"/>
                <w:szCs w:val="24"/>
              </w:rPr>
              <w:t>April 2025</w:t>
            </w:r>
          </w:p>
        </w:tc>
        <w:tc>
          <w:tcPr>
            <w:tcW w:w="2551" w:type="dxa"/>
          </w:tcPr>
          <w:p w:rsidRPr="00C654EF" w:rsidR="002D2FC0" w:rsidP="00811CB0" w:rsidRDefault="002D2FC0" w14:paraId="43F10E45" w14:textId="18130644">
            <w:pPr>
              <w:rPr>
                <w:rFonts w:ascii="Arial" w:hAnsi="Arial" w:cs="Arial"/>
                <w:b/>
                <w:i/>
                <w:color w:val="auto"/>
                <w:sz w:val="24"/>
                <w:szCs w:val="24"/>
              </w:rPr>
            </w:pPr>
            <w:r w:rsidRPr="00C654EF">
              <w:rPr>
                <w:rFonts w:ascii="Arial" w:hAnsi="Arial" w:cs="Arial"/>
                <w:b/>
                <w:i/>
                <w:color w:val="auto"/>
                <w:sz w:val="24"/>
                <w:szCs w:val="24"/>
              </w:rPr>
              <w:t>EU Trademarks and Community Designs</w:t>
            </w:r>
          </w:p>
        </w:tc>
        <w:tc>
          <w:tcPr>
            <w:tcW w:w="2694" w:type="dxa"/>
            <w:vMerge w:val="restart"/>
          </w:tcPr>
          <w:p w:rsidR="003E45F7" w:rsidP="00CD412F" w:rsidRDefault="003E45F7" w14:paraId="62E705BC" w14:textId="77777777">
            <w:pPr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:rsidR="003E45F7" w:rsidP="00CD412F" w:rsidRDefault="003E45F7" w14:paraId="02B19737" w14:textId="77777777">
            <w:pPr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:rsidR="003E45F7" w:rsidP="00CD412F" w:rsidRDefault="003E45F7" w14:paraId="71BDA6EA" w14:textId="77777777">
            <w:pPr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:rsidR="003E45F7" w:rsidP="00CD412F" w:rsidRDefault="003E45F7" w14:paraId="4907F20E" w14:textId="77777777">
            <w:pPr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:rsidR="003E45F7" w:rsidP="00CD412F" w:rsidRDefault="003E45F7" w14:paraId="69D8E89F" w14:textId="77777777">
            <w:pPr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:rsidR="003E45F7" w:rsidP="00CD412F" w:rsidRDefault="003E45F7" w14:paraId="43A6197C" w14:textId="77777777">
            <w:pPr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:rsidR="003E45F7" w:rsidP="00CD412F" w:rsidRDefault="003E45F7" w14:paraId="01E9AE61" w14:textId="77777777">
            <w:pPr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:rsidR="003E45F7" w:rsidP="00CD412F" w:rsidRDefault="003E45F7" w14:paraId="5491A2ED" w14:textId="77777777">
            <w:pPr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:rsidR="003E45F7" w:rsidP="00CD412F" w:rsidRDefault="003E45F7" w14:paraId="71800F7F" w14:textId="77777777">
            <w:pPr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:rsidRPr="00C654EF" w:rsidR="002D2FC0" w:rsidP="00CD412F" w:rsidRDefault="002D2FC0" w14:paraId="251A6B2A" w14:textId="72243131">
            <w:p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654EF">
              <w:rPr>
                <w:rFonts w:ascii="Arial" w:hAnsi="Arial" w:cs="Arial"/>
                <w:color w:val="auto"/>
                <w:sz w:val="24"/>
                <w:szCs w:val="24"/>
              </w:rPr>
              <w:t>Commercial Courts</w:t>
            </w:r>
          </w:p>
          <w:p w:rsidR="00F80CC8" w:rsidP="004F13D3" w:rsidRDefault="002D2FC0" w14:paraId="2BBF01A8" w14:textId="61123103">
            <w:p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654EF">
              <w:rPr>
                <w:rFonts w:ascii="Arial" w:hAnsi="Arial" w:cs="Arial"/>
                <w:color w:val="auto"/>
                <w:sz w:val="24"/>
                <w:szCs w:val="24"/>
              </w:rPr>
              <w:t>Administrative Courts</w:t>
            </w:r>
          </w:p>
          <w:p w:rsidRPr="00C654EF" w:rsidR="00F80CC8" w:rsidP="004F13D3" w:rsidRDefault="00BF130D" w14:paraId="4C653D38" w14:textId="0424BE17">
            <w:pPr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Civil Courts</w:t>
            </w:r>
          </w:p>
          <w:p w:rsidRPr="00C654EF" w:rsidR="002D2FC0" w:rsidP="00CD412F" w:rsidRDefault="002D2FC0" w14:paraId="22762510" w14:textId="2F8B2BD0">
            <w:pPr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</w:tr>
      <w:tr w:rsidRPr="00C654EF" w:rsidR="002D2FC0" w:rsidTr="00A345DC" w14:paraId="0F46E6A0" w14:textId="77777777">
        <w:trPr>
          <w:trHeight w:val="423"/>
        </w:trPr>
        <w:tc>
          <w:tcPr>
            <w:tcW w:w="1717" w:type="dxa"/>
          </w:tcPr>
          <w:p w:rsidRPr="00C654EF" w:rsidR="002D2FC0" w:rsidP="00CD412F" w:rsidRDefault="002D2FC0" w14:paraId="338B2BA4" w14:textId="0F307F8A">
            <w:pPr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C654EF">
              <w:rPr>
                <w:rFonts w:ascii="Arial" w:hAnsi="Arial" w:cs="Arial"/>
                <w:b/>
                <w:color w:val="auto"/>
                <w:sz w:val="24"/>
                <w:szCs w:val="24"/>
              </w:rPr>
              <w:t>ITINERARY 2</w:t>
            </w:r>
          </w:p>
        </w:tc>
        <w:tc>
          <w:tcPr>
            <w:tcW w:w="1397" w:type="dxa"/>
          </w:tcPr>
          <w:p w:rsidRPr="00C654EF" w:rsidR="002D2FC0" w:rsidP="00CD412F" w:rsidRDefault="002D2FC0" w14:paraId="7D1611BC" w14:textId="505A4E8D">
            <w:p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654EF">
              <w:rPr>
                <w:rFonts w:ascii="Arial" w:hAnsi="Arial" w:cs="Arial"/>
                <w:color w:val="auto"/>
                <w:sz w:val="24"/>
                <w:szCs w:val="24"/>
              </w:rPr>
              <w:t>June 2025</w:t>
            </w:r>
          </w:p>
        </w:tc>
        <w:tc>
          <w:tcPr>
            <w:tcW w:w="2551" w:type="dxa"/>
          </w:tcPr>
          <w:p w:rsidRPr="00C654EF" w:rsidR="002D2FC0" w:rsidP="008B7B34" w:rsidRDefault="002D2FC0" w14:paraId="52B34D5C" w14:textId="0A814B02">
            <w:pPr>
              <w:rPr>
                <w:rFonts w:ascii="Arial" w:hAnsi="Arial" w:cs="Arial"/>
                <w:b/>
                <w:i/>
                <w:color w:val="auto"/>
                <w:sz w:val="24"/>
                <w:szCs w:val="24"/>
              </w:rPr>
            </w:pPr>
            <w:r w:rsidRPr="00C654EF">
              <w:rPr>
                <w:rFonts w:ascii="Arial" w:hAnsi="Arial" w:cs="Arial"/>
                <w:b/>
                <w:i/>
                <w:color w:val="auto"/>
                <w:sz w:val="24"/>
                <w:szCs w:val="24"/>
              </w:rPr>
              <w:t>Introduction to EU Competition Law.</w:t>
            </w:r>
            <w:r w:rsidRPr="00C654EF" w:rsidR="00DD67E0">
              <w:rPr>
                <w:rFonts w:ascii="Arial" w:hAnsi="Arial" w:cs="Arial"/>
                <w:b/>
                <w:bCs/>
                <w:i/>
                <w:iCs/>
                <w:color w:val="auto"/>
                <w:sz w:val="24"/>
                <w:szCs w:val="24"/>
              </w:rPr>
              <w:t xml:space="preserve"> </w:t>
            </w:r>
            <w:r w:rsidRPr="00C654EF">
              <w:rPr>
                <w:rFonts w:ascii="Arial" w:hAnsi="Arial" w:cs="Arial"/>
                <w:b/>
                <w:i/>
                <w:color w:val="auto"/>
                <w:sz w:val="24"/>
                <w:szCs w:val="24"/>
              </w:rPr>
              <w:t>Digital Markets</w:t>
            </w:r>
          </w:p>
        </w:tc>
        <w:tc>
          <w:tcPr>
            <w:tcW w:w="2694" w:type="dxa"/>
            <w:vMerge/>
          </w:tcPr>
          <w:p w:rsidRPr="00C654EF" w:rsidR="002D2FC0" w:rsidP="00CD412F" w:rsidRDefault="002D2FC0" w14:paraId="2BAD2FF5" w14:textId="3F538C3C">
            <w:pPr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</w:tr>
      <w:tr w:rsidRPr="006B1B95" w:rsidR="002D2FC0" w:rsidTr="00A345DC" w14:paraId="2B70A676" w14:textId="77777777">
        <w:trPr>
          <w:trHeight w:val="476"/>
        </w:trPr>
        <w:tc>
          <w:tcPr>
            <w:tcW w:w="1717" w:type="dxa"/>
          </w:tcPr>
          <w:p w:rsidRPr="00C654EF" w:rsidR="002D2FC0" w:rsidP="00CD412F" w:rsidRDefault="002D2FC0" w14:paraId="2E0A5108" w14:textId="64959C75">
            <w:pPr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C654EF">
              <w:rPr>
                <w:rFonts w:ascii="Arial" w:hAnsi="Arial" w:cs="Arial"/>
                <w:b/>
                <w:color w:val="auto"/>
                <w:sz w:val="24"/>
                <w:szCs w:val="24"/>
              </w:rPr>
              <w:t>ITINERARY 3</w:t>
            </w:r>
          </w:p>
        </w:tc>
        <w:tc>
          <w:tcPr>
            <w:tcW w:w="1397" w:type="dxa"/>
          </w:tcPr>
          <w:p w:rsidRPr="00C654EF" w:rsidR="002D2FC0" w:rsidP="00CD412F" w:rsidRDefault="002D2FC0" w14:paraId="5CD36FA1" w14:textId="2D62AA23">
            <w:p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654EF">
              <w:rPr>
                <w:rFonts w:ascii="Arial" w:hAnsi="Arial" w:cs="Arial"/>
                <w:color w:val="auto"/>
                <w:sz w:val="24"/>
                <w:szCs w:val="24"/>
              </w:rPr>
              <w:t>September 2025</w:t>
            </w:r>
          </w:p>
        </w:tc>
        <w:tc>
          <w:tcPr>
            <w:tcW w:w="2551" w:type="dxa"/>
          </w:tcPr>
          <w:p w:rsidRPr="00AB1102" w:rsidR="002D2FC0" w:rsidP="00811CB0" w:rsidRDefault="002D2FC0" w14:paraId="366E5785" w14:textId="51BD5797">
            <w:pPr>
              <w:rPr>
                <w:rFonts w:ascii="Arial" w:hAnsi="Arial" w:cs="Arial"/>
                <w:b/>
                <w:i/>
                <w:color w:val="auto"/>
                <w:sz w:val="24"/>
                <w:szCs w:val="24"/>
                <w:lang w:val="fr-FR"/>
              </w:rPr>
            </w:pPr>
            <w:r w:rsidRPr="00AB1102">
              <w:rPr>
                <w:rFonts w:ascii="Arial" w:hAnsi="Arial" w:cs="Arial"/>
                <w:b/>
                <w:i/>
                <w:color w:val="auto"/>
                <w:sz w:val="24"/>
                <w:szCs w:val="24"/>
                <w:lang w:val="fr-FR"/>
              </w:rPr>
              <w:t>EU Competition Public Enforcement,</w:t>
            </w:r>
            <w:r w:rsidRPr="00AB1102" w:rsidR="00DD67E0">
              <w:rPr>
                <w:rFonts w:ascii="Arial" w:hAnsi="Arial" w:cs="Arial"/>
                <w:b/>
                <w:i/>
                <w:color w:val="auto"/>
                <w:sz w:val="24"/>
                <w:szCs w:val="24"/>
                <w:lang w:val="fr-FR"/>
              </w:rPr>
              <w:t xml:space="preserve"> </w:t>
            </w:r>
            <w:r w:rsidRPr="00AB1102">
              <w:rPr>
                <w:rFonts w:ascii="Arial" w:hAnsi="Arial" w:cs="Arial"/>
                <w:b/>
                <w:i/>
                <w:color w:val="auto"/>
                <w:sz w:val="24"/>
                <w:szCs w:val="24"/>
                <w:lang w:val="fr-FR"/>
              </w:rPr>
              <w:t>article 101</w:t>
            </w:r>
            <w:r w:rsidRPr="00AB1102" w:rsidR="00771666">
              <w:rPr>
                <w:rFonts w:ascii="Arial" w:hAnsi="Arial" w:cs="Arial"/>
                <w:b/>
                <w:i/>
                <w:color w:val="auto"/>
                <w:sz w:val="24"/>
                <w:szCs w:val="24"/>
                <w:lang w:val="fr-FR"/>
              </w:rPr>
              <w:t xml:space="preserve"> TFEU</w:t>
            </w:r>
          </w:p>
        </w:tc>
        <w:tc>
          <w:tcPr>
            <w:tcW w:w="2694" w:type="dxa"/>
            <w:vMerge/>
          </w:tcPr>
          <w:p w:rsidRPr="00920F42" w:rsidR="002D2FC0" w:rsidP="00CD412F" w:rsidRDefault="002D2FC0" w14:paraId="6C9A88F4" w14:textId="4792874F">
            <w:pPr>
              <w:rPr>
                <w:rFonts w:ascii="Arial" w:hAnsi="Arial" w:cs="Arial"/>
                <w:color w:val="auto"/>
                <w:sz w:val="24"/>
                <w:szCs w:val="24"/>
                <w:lang w:val="fr-FR"/>
              </w:rPr>
            </w:pPr>
          </w:p>
        </w:tc>
      </w:tr>
      <w:tr w:rsidRPr="00C654EF" w:rsidR="002D2FC0" w:rsidTr="00A345DC" w14:paraId="3585EFCC" w14:textId="77777777">
        <w:trPr>
          <w:trHeight w:val="423"/>
        </w:trPr>
        <w:tc>
          <w:tcPr>
            <w:tcW w:w="1717" w:type="dxa"/>
          </w:tcPr>
          <w:p w:rsidRPr="00C654EF" w:rsidR="002D2FC0" w:rsidP="00CD412F" w:rsidRDefault="002D2FC0" w14:paraId="1BAEC720" w14:textId="4B611FF9">
            <w:pPr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C654EF">
              <w:rPr>
                <w:rFonts w:ascii="Arial" w:hAnsi="Arial" w:cs="Arial"/>
                <w:b/>
                <w:color w:val="auto"/>
                <w:sz w:val="24"/>
                <w:szCs w:val="24"/>
              </w:rPr>
              <w:t>ITINERARY 4</w:t>
            </w:r>
          </w:p>
        </w:tc>
        <w:tc>
          <w:tcPr>
            <w:tcW w:w="1397" w:type="dxa"/>
          </w:tcPr>
          <w:p w:rsidRPr="00C654EF" w:rsidR="002D2FC0" w:rsidP="00CD412F" w:rsidRDefault="002D2FC0" w14:paraId="1B19CA54" w14:textId="06C24F3A">
            <w:p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654EF">
              <w:rPr>
                <w:rFonts w:ascii="Arial" w:hAnsi="Arial" w:cs="Arial"/>
                <w:color w:val="auto"/>
                <w:sz w:val="24"/>
                <w:szCs w:val="24"/>
              </w:rPr>
              <w:t>November 2025</w:t>
            </w:r>
          </w:p>
        </w:tc>
        <w:tc>
          <w:tcPr>
            <w:tcW w:w="2551" w:type="dxa"/>
          </w:tcPr>
          <w:p w:rsidRPr="00C654EF" w:rsidR="002D2FC0" w:rsidP="00CD412F" w:rsidRDefault="002D2FC0" w14:paraId="4773B8BB" w14:textId="2A92E62D">
            <w:pPr>
              <w:rPr>
                <w:rFonts w:ascii="Arial" w:hAnsi="Arial" w:cs="Arial"/>
                <w:b/>
                <w:i/>
                <w:color w:val="auto"/>
                <w:sz w:val="24"/>
                <w:szCs w:val="24"/>
              </w:rPr>
            </w:pPr>
            <w:r w:rsidRPr="00C654EF">
              <w:rPr>
                <w:rFonts w:ascii="Arial" w:hAnsi="Arial" w:cs="Arial"/>
                <w:b/>
                <w:i/>
                <w:color w:val="auto"/>
                <w:sz w:val="24"/>
                <w:szCs w:val="24"/>
              </w:rPr>
              <w:t>EU Geographical Indications</w:t>
            </w:r>
          </w:p>
        </w:tc>
        <w:tc>
          <w:tcPr>
            <w:tcW w:w="2694" w:type="dxa"/>
            <w:vMerge/>
          </w:tcPr>
          <w:p w:rsidRPr="00C654EF" w:rsidR="002D2FC0" w:rsidP="00CD412F" w:rsidRDefault="002D2FC0" w14:paraId="58E56EB7" w14:textId="77777777">
            <w:pPr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</w:tr>
      <w:tr w:rsidRPr="006B1B95" w:rsidR="002D2FC0" w:rsidTr="00A345DC" w14:paraId="1F09E927" w14:textId="77777777">
        <w:trPr>
          <w:trHeight w:val="455"/>
        </w:trPr>
        <w:tc>
          <w:tcPr>
            <w:tcW w:w="1717" w:type="dxa"/>
          </w:tcPr>
          <w:p w:rsidRPr="00C654EF" w:rsidR="002D2FC0" w:rsidP="00CD412F" w:rsidRDefault="002D2FC0" w14:paraId="6E4D2552" w14:textId="7497986C">
            <w:pPr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C654EF">
              <w:rPr>
                <w:rFonts w:ascii="Arial" w:hAnsi="Arial" w:cs="Arial"/>
                <w:b/>
                <w:color w:val="auto"/>
                <w:sz w:val="24"/>
                <w:szCs w:val="24"/>
              </w:rPr>
              <w:t>ITINERARY 5</w:t>
            </w:r>
          </w:p>
        </w:tc>
        <w:tc>
          <w:tcPr>
            <w:tcW w:w="1397" w:type="dxa"/>
          </w:tcPr>
          <w:p w:rsidRPr="00C654EF" w:rsidR="002D2FC0" w:rsidP="00CD412F" w:rsidRDefault="002D2FC0" w14:paraId="209DAE2E" w14:textId="291BACE2">
            <w:p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654EF">
              <w:rPr>
                <w:rFonts w:ascii="Arial" w:hAnsi="Arial" w:cs="Arial"/>
                <w:color w:val="auto"/>
                <w:sz w:val="24"/>
                <w:szCs w:val="24"/>
              </w:rPr>
              <w:t>February 2026</w:t>
            </w:r>
          </w:p>
        </w:tc>
        <w:tc>
          <w:tcPr>
            <w:tcW w:w="2551" w:type="dxa"/>
          </w:tcPr>
          <w:p w:rsidRPr="00AB1102" w:rsidR="002D2FC0" w:rsidP="00CD412F" w:rsidRDefault="002D2FC0" w14:paraId="5C2FEA0F" w14:textId="10DB1C48">
            <w:pPr>
              <w:rPr>
                <w:rFonts w:ascii="Arial" w:hAnsi="Arial" w:cs="Arial"/>
                <w:b/>
                <w:i/>
                <w:color w:val="auto"/>
                <w:sz w:val="24"/>
                <w:szCs w:val="24"/>
                <w:lang w:val="fr-FR"/>
              </w:rPr>
            </w:pPr>
            <w:r w:rsidRPr="00AB1102">
              <w:rPr>
                <w:rFonts w:ascii="Arial" w:hAnsi="Arial" w:cs="Arial"/>
                <w:b/>
                <w:i/>
                <w:color w:val="auto"/>
                <w:sz w:val="24"/>
                <w:szCs w:val="24"/>
                <w:lang w:val="fr-FR"/>
              </w:rPr>
              <w:t>EU Competition Public Enforcement, article 102</w:t>
            </w:r>
            <w:r w:rsidRPr="00AB1102" w:rsidR="00771666">
              <w:rPr>
                <w:rFonts w:ascii="Arial" w:hAnsi="Arial" w:cs="Arial"/>
                <w:b/>
                <w:i/>
                <w:color w:val="auto"/>
                <w:sz w:val="24"/>
                <w:szCs w:val="24"/>
                <w:lang w:val="fr-FR"/>
              </w:rPr>
              <w:t xml:space="preserve"> TFEU</w:t>
            </w:r>
          </w:p>
        </w:tc>
        <w:tc>
          <w:tcPr>
            <w:tcW w:w="2694" w:type="dxa"/>
            <w:vMerge/>
          </w:tcPr>
          <w:p w:rsidRPr="00920F42" w:rsidR="002D2FC0" w:rsidP="00CD412F" w:rsidRDefault="002D2FC0" w14:paraId="06B8BFE4" w14:textId="77777777">
            <w:pPr>
              <w:rPr>
                <w:rFonts w:ascii="Arial" w:hAnsi="Arial" w:cs="Arial"/>
                <w:color w:val="auto"/>
                <w:sz w:val="24"/>
                <w:szCs w:val="24"/>
                <w:lang w:val="fr-FR"/>
              </w:rPr>
            </w:pPr>
          </w:p>
        </w:tc>
      </w:tr>
      <w:tr w:rsidRPr="00C654EF" w:rsidR="002D2FC0" w:rsidTr="00A345DC" w14:paraId="33531A79" w14:textId="77777777">
        <w:trPr>
          <w:trHeight w:val="498"/>
        </w:trPr>
        <w:tc>
          <w:tcPr>
            <w:tcW w:w="1717" w:type="dxa"/>
          </w:tcPr>
          <w:p w:rsidRPr="00C654EF" w:rsidR="002D2FC0" w:rsidP="00CD412F" w:rsidRDefault="002D2FC0" w14:paraId="395EA998" w14:textId="06277725">
            <w:pPr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C654EF">
              <w:rPr>
                <w:rFonts w:ascii="Arial" w:hAnsi="Arial" w:cs="Arial"/>
                <w:b/>
                <w:color w:val="auto"/>
                <w:sz w:val="24"/>
                <w:szCs w:val="24"/>
              </w:rPr>
              <w:t>ITINERARY 6</w:t>
            </w:r>
          </w:p>
        </w:tc>
        <w:tc>
          <w:tcPr>
            <w:tcW w:w="1397" w:type="dxa"/>
          </w:tcPr>
          <w:p w:rsidRPr="00C654EF" w:rsidR="002D2FC0" w:rsidP="00CD412F" w:rsidRDefault="002D2FC0" w14:paraId="7F9D0CCC" w14:textId="731DA102">
            <w:p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654EF">
              <w:rPr>
                <w:rFonts w:ascii="Arial" w:hAnsi="Arial" w:cs="Arial"/>
                <w:color w:val="auto"/>
                <w:sz w:val="24"/>
                <w:szCs w:val="24"/>
              </w:rPr>
              <w:t>April 2026</w:t>
            </w:r>
          </w:p>
        </w:tc>
        <w:tc>
          <w:tcPr>
            <w:tcW w:w="2551" w:type="dxa"/>
          </w:tcPr>
          <w:p w:rsidRPr="00C654EF" w:rsidR="002D2FC0" w:rsidP="00CD412F" w:rsidRDefault="002D2FC0" w14:paraId="4700F37B" w14:textId="6D83DA7F">
            <w:pPr>
              <w:rPr>
                <w:rFonts w:ascii="Arial" w:hAnsi="Arial" w:cs="Arial"/>
                <w:b/>
                <w:i/>
                <w:color w:val="auto"/>
                <w:sz w:val="24"/>
                <w:szCs w:val="24"/>
              </w:rPr>
            </w:pPr>
            <w:r w:rsidRPr="00C654EF">
              <w:rPr>
                <w:rFonts w:ascii="Arial" w:hAnsi="Arial" w:cs="Arial"/>
                <w:b/>
                <w:i/>
                <w:color w:val="auto"/>
                <w:sz w:val="24"/>
                <w:szCs w:val="24"/>
              </w:rPr>
              <w:t>EU Patent Law</w:t>
            </w:r>
          </w:p>
        </w:tc>
        <w:tc>
          <w:tcPr>
            <w:tcW w:w="2694" w:type="dxa"/>
            <w:vMerge/>
          </w:tcPr>
          <w:p w:rsidRPr="00C654EF" w:rsidR="002D2FC0" w:rsidP="00CD412F" w:rsidRDefault="002D2FC0" w14:paraId="5C2B4424" w14:textId="77777777">
            <w:pPr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</w:tr>
      <w:tr w:rsidRPr="00C654EF" w:rsidR="002D2FC0" w:rsidTr="00A345DC" w14:paraId="33629C15" w14:textId="77777777">
        <w:trPr>
          <w:trHeight w:val="383"/>
        </w:trPr>
        <w:tc>
          <w:tcPr>
            <w:tcW w:w="1717" w:type="dxa"/>
          </w:tcPr>
          <w:p w:rsidRPr="00C654EF" w:rsidR="002D2FC0" w:rsidP="00CD412F" w:rsidRDefault="002D2FC0" w14:paraId="162B5D9E" w14:textId="6446DBC9">
            <w:pPr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C654EF">
              <w:rPr>
                <w:rFonts w:ascii="Arial" w:hAnsi="Arial" w:cs="Arial"/>
                <w:b/>
                <w:color w:val="auto"/>
                <w:sz w:val="24"/>
                <w:szCs w:val="24"/>
              </w:rPr>
              <w:t>ITINERARY 7</w:t>
            </w:r>
          </w:p>
        </w:tc>
        <w:tc>
          <w:tcPr>
            <w:tcW w:w="1397" w:type="dxa"/>
          </w:tcPr>
          <w:p w:rsidRPr="00C654EF" w:rsidR="002D2FC0" w:rsidP="00CD412F" w:rsidRDefault="002D2FC0" w14:paraId="18B32FB9" w14:textId="51277BB6">
            <w:p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654EF">
              <w:rPr>
                <w:rFonts w:ascii="Arial" w:hAnsi="Arial" w:cs="Arial"/>
                <w:color w:val="auto"/>
                <w:sz w:val="24"/>
                <w:szCs w:val="24"/>
              </w:rPr>
              <w:t>June 2026</w:t>
            </w:r>
          </w:p>
        </w:tc>
        <w:tc>
          <w:tcPr>
            <w:tcW w:w="2551" w:type="dxa"/>
          </w:tcPr>
          <w:p w:rsidRPr="00C654EF" w:rsidR="002D2FC0" w:rsidP="00CD412F" w:rsidRDefault="002D2FC0" w14:paraId="2D3A7DF6" w14:textId="57057B33">
            <w:pPr>
              <w:rPr>
                <w:rFonts w:ascii="Arial" w:hAnsi="Arial" w:cs="Arial"/>
                <w:b/>
                <w:i/>
                <w:color w:val="auto"/>
                <w:sz w:val="24"/>
                <w:szCs w:val="24"/>
              </w:rPr>
            </w:pPr>
            <w:r w:rsidRPr="00C654EF">
              <w:rPr>
                <w:rFonts w:ascii="Arial" w:hAnsi="Arial" w:cs="Arial"/>
                <w:b/>
                <w:i/>
                <w:color w:val="auto"/>
                <w:sz w:val="24"/>
                <w:szCs w:val="24"/>
              </w:rPr>
              <w:t>EU Competition Private Enforcement</w:t>
            </w:r>
          </w:p>
        </w:tc>
        <w:tc>
          <w:tcPr>
            <w:tcW w:w="2694" w:type="dxa"/>
            <w:vMerge/>
          </w:tcPr>
          <w:p w:rsidRPr="00C654EF" w:rsidR="002D2FC0" w:rsidP="00CD412F" w:rsidRDefault="002D2FC0" w14:paraId="4F447CCA" w14:textId="77777777">
            <w:pPr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</w:tr>
      <w:tr w:rsidRPr="00C654EF" w:rsidR="002D2FC0" w:rsidTr="00A345DC" w14:paraId="6234467F" w14:textId="77777777">
        <w:trPr>
          <w:trHeight w:val="455"/>
        </w:trPr>
        <w:tc>
          <w:tcPr>
            <w:tcW w:w="1717" w:type="dxa"/>
          </w:tcPr>
          <w:p w:rsidRPr="00C654EF" w:rsidR="002D2FC0" w:rsidP="00CD412F" w:rsidRDefault="002D2FC0" w14:paraId="690AAB2B" w14:textId="4EEA268E">
            <w:pPr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C654EF">
              <w:rPr>
                <w:rFonts w:ascii="Arial" w:hAnsi="Arial" w:cs="Arial"/>
                <w:b/>
                <w:color w:val="auto"/>
                <w:sz w:val="24"/>
                <w:szCs w:val="24"/>
              </w:rPr>
              <w:t>ITINERARY 8</w:t>
            </w:r>
          </w:p>
        </w:tc>
        <w:tc>
          <w:tcPr>
            <w:tcW w:w="1397" w:type="dxa"/>
          </w:tcPr>
          <w:p w:rsidRPr="00C654EF" w:rsidR="002D2FC0" w:rsidP="00CD412F" w:rsidRDefault="002D2FC0" w14:paraId="59556CC8" w14:textId="50024F21">
            <w:p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654EF">
              <w:rPr>
                <w:rFonts w:ascii="Arial" w:hAnsi="Arial" w:cs="Arial"/>
                <w:color w:val="auto"/>
                <w:sz w:val="24"/>
                <w:szCs w:val="24"/>
              </w:rPr>
              <w:t>September 2026</w:t>
            </w:r>
          </w:p>
        </w:tc>
        <w:tc>
          <w:tcPr>
            <w:tcW w:w="2551" w:type="dxa"/>
          </w:tcPr>
          <w:p w:rsidRPr="00C654EF" w:rsidR="002D2FC0" w:rsidP="00CD412F" w:rsidRDefault="002D2FC0" w14:paraId="3D3B1E88" w14:textId="08151C2C">
            <w:pPr>
              <w:rPr>
                <w:rFonts w:ascii="Arial" w:hAnsi="Arial" w:cs="Arial"/>
                <w:b/>
                <w:i/>
                <w:color w:val="auto"/>
                <w:sz w:val="24"/>
                <w:szCs w:val="24"/>
              </w:rPr>
            </w:pPr>
            <w:r w:rsidRPr="00C654EF">
              <w:rPr>
                <w:rFonts w:ascii="Arial" w:hAnsi="Arial" w:cs="Arial"/>
                <w:b/>
                <w:i/>
                <w:color w:val="auto"/>
                <w:sz w:val="24"/>
                <w:szCs w:val="24"/>
              </w:rPr>
              <w:t>EU Copyright</w:t>
            </w:r>
          </w:p>
        </w:tc>
        <w:tc>
          <w:tcPr>
            <w:tcW w:w="2694" w:type="dxa"/>
            <w:vMerge/>
          </w:tcPr>
          <w:p w:rsidRPr="00C654EF" w:rsidR="002D2FC0" w:rsidP="00CD412F" w:rsidRDefault="002D2FC0" w14:paraId="7D843630" w14:textId="77777777">
            <w:pPr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</w:tr>
      <w:tr w:rsidRPr="00C654EF" w:rsidR="002D2FC0" w:rsidTr="00A345DC" w14:paraId="5E1AA67D" w14:textId="77777777">
        <w:trPr>
          <w:trHeight w:val="393"/>
        </w:trPr>
        <w:tc>
          <w:tcPr>
            <w:tcW w:w="1717" w:type="dxa"/>
          </w:tcPr>
          <w:p w:rsidRPr="00C654EF" w:rsidR="002D2FC0" w:rsidP="00CD412F" w:rsidRDefault="002D2FC0" w14:paraId="0A81524D" w14:textId="181AB9FC">
            <w:pPr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C654EF">
              <w:rPr>
                <w:rFonts w:ascii="Arial" w:hAnsi="Arial" w:cs="Arial"/>
                <w:b/>
                <w:color w:val="auto"/>
                <w:sz w:val="24"/>
                <w:szCs w:val="24"/>
              </w:rPr>
              <w:t>ITINERARY 9</w:t>
            </w:r>
          </w:p>
        </w:tc>
        <w:tc>
          <w:tcPr>
            <w:tcW w:w="1397" w:type="dxa"/>
          </w:tcPr>
          <w:p w:rsidRPr="00C654EF" w:rsidR="002D2FC0" w:rsidP="00CD412F" w:rsidRDefault="002D2FC0" w14:paraId="1E3F177C" w14:textId="551887B9">
            <w:p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654EF">
              <w:rPr>
                <w:rFonts w:ascii="Arial" w:hAnsi="Arial" w:cs="Arial"/>
                <w:color w:val="auto"/>
                <w:sz w:val="24"/>
                <w:szCs w:val="24"/>
              </w:rPr>
              <w:t>November 2026</w:t>
            </w:r>
          </w:p>
        </w:tc>
        <w:tc>
          <w:tcPr>
            <w:tcW w:w="2551" w:type="dxa"/>
          </w:tcPr>
          <w:p w:rsidRPr="00C654EF" w:rsidR="002D2FC0" w:rsidP="00CD412F" w:rsidRDefault="002D2FC0" w14:paraId="7574BCC5" w14:textId="5E4E687C">
            <w:pPr>
              <w:rPr>
                <w:rFonts w:ascii="Arial" w:hAnsi="Arial" w:cs="Arial"/>
                <w:b/>
                <w:i/>
                <w:color w:val="auto"/>
                <w:sz w:val="24"/>
                <w:szCs w:val="24"/>
              </w:rPr>
            </w:pPr>
            <w:r w:rsidRPr="00C654EF">
              <w:rPr>
                <w:rFonts w:ascii="Arial" w:hAnsi="Arial" w:cs="Arial"/>
                <w:b/>
                <w:i/>
                <w:color w:val="auto"/>
                <w:sz w:val="24"/>
                <w:szCs w:val="24"/>
              </w:rPr>
              <w:t>EU Criminal Law in the field of IP</w:t>
            </w:r>
          </w:p>
        </w:tc>
        <w:tc>
          <w:tcPr>
            <w:tcW w:w="2694" w:type="dxa"/>
          </w:tcPr>
          <w:p w:rsidR="002D2FC0" w:rsidP="00CD412F" w:rsidRDefault="002D2FC0" w14:paraId="55B4A0ED" w14:textId="77777777">
            <w:pPr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C654EF">
              <w:rPr>
                <w:rFonts w:ascii="Arial" w:hAnsi="Arial" w:cs="Arial"/>
                <w:color w:val="auto"/>
                <w:sz w:val="24"/>
                <w:szCs w:val="24"/>
              </w:rPr>
              <w:t>Criminal Courts, Public Prosecution Office</w:t>
            </w:r>
            <w:r w:rsidR="004E010E">
              <w:rPr>
                <w:rFonts w:ascii="Arial" w:hAnsi="Arial" w:cs="Arial"/>
                <w:color w:val="auto"/>
                <w:sz w:val="24"/>
                <w:szCs w:val="24"/>
              </w:rPr>
              <w:t>, Administrative Court</w:t>
            </w:r>
          </w:p>
          <w:p w:rsidR="00175BF4" w:rsidP="00CD412F" w:rsidRDefault="00175BF4" w14:paraId="4729A522" w14:textId="77777777">
            <w:pPr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:rsidRPr="00C654EF" w:rsidR="002D2FC0" w:rsidP="00CD412F" w:rsidRDefault="002D2FC0" w14:paraId="74CE444F" w14:textId="677E9E2A">
            <w:pPr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</w:tr>
    </w:tbl>
    <w:p w:rsidR="008266EC" w:rsidP="008266EC" w:rsidRDefault="008266EC" w14:paraId="41432C01" w14:textId="77777777">
      <w:pPr>
        <w:tabs>
          <w:tab w:val="left" w:pos="6525"/>
        </w:tabs>
        <w:jc w:val="center"/>
        <w:rPr>
          <w:rFonts w:ascii="Arial" w:hAnsi="Arial" w:cs="Arial"/>
          <w:b/>
          <w:bCs/>
          <w:color w:val="auto"/>
          <w:sz w:val="24"/>
          <w:szCs w:val="24"/>
          <w:lang w:val="en-US"/>
        </w:rPr>
      </w:pPr>
    </w:p>
    <w:p w:rsidR="008266EC" w:rsidRDefault="008266EC" w14:paraId="07549990" w14:textId="77777777">
      <w:pPr>
        <w:rPr>
          <w:rFonts w:ascii="Arial" w:hAnsi="Arial" w:cs="Arial"/>
          <w:b/>
          <w:bCs/>
          <w:color w:val="auto"/>
          <w:sz w:val="24"/>
          <w:szCs w:val="24"/>
          <w:lang w:val="en-US"/>
        </w:rPr>
      </w:pPr>
      <w:r>
        <w:rPr>
          <w:rFonts w:ascii="Arial" w:hAnsi="Arial" w:cs="Arial"/>
          <w:b/>
          <w:bCs/>
          <w:color w:val="auto"/>
          <w:sz w:val="24"/>
          <w:szCs w:val="24"/>
          <w:lang w:val="en-US"/>
        </w:rPr>
        <w:br w:type="page"/>
      </w:r>
    </w:p>
    <w:p w:rsidRPr="008266EC" w:rsidR="004A537E" w:rsidP="000853C1" w:rsidRDefault="004A537E" w14:paraId="7DCD0D4E" w14:textId="77777777">
      <w:pPr>
        <w:tabs>
          <w:tab w:val="left" w:pos="6525"/>
        </w:tabs>
        <w:rPr>
          <w:rFonts w:ascii="Arial" w:hAnsi="Arial" w:cs="Arial"/>
          <w:color w:val="auto"/>
          <w:sz w:val="24"/>
          <w:szCs w:val="24"/>
          <w:lang w:val="en-US"/>
        </w:rPr>
        <w:sectPr w:rsidRPr="008266EC" w:rsidR="004A537E" w:rsidSect="002D2FC0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orient="portrait"/>
          <w:pgMar w:top="936" w:right="2268" w:bottom="1559" w:left="1418" w:header="1418" w:footer="709" w:gutter="0"/>
          <w:cols w:space="708"/>
          <w:docGrid w:linePitch="360"/>
        </w:sectPr>
      </w:pPr>
    </w:p>
    <w:p w:rsidR="00962148" w:rsidP="00030388" w:rsidRDefault="004F28B7" w14:paraId="63B1DFDA" w14:textId="4653D524">
      <w:pPr>
        <w:pStyle w:val="Ttulo1"/>
        <w:rPr>
          <w:rFonts w:ascii="Arial" w:hAnsi="Arial" w:cs="Arial"/>
          <w:b w:val="0"/>
          <w:color w:val="auto"/>
          <w:lang w:val="en-US"/>
        </w:rPr>
      </w:pPr>
      <w:bookmarkStart w:name="_Toc192672588" w:id="1"/>
      <w:r w:rsidRPr="00C654EF">
        <w:rPr>
          <w:rFonts w:ascii="Arial" w:hAnsi="Arial" w:cs="Arial"/>
          <w:bCs/>
          <w:color w:val="auto"/>
        </w:rPr>
        <w:lastRenderedPageBreak/>
        <w:t>Annex I</w:t>
      </w:r>
      <w:r w:rsidRPr="00CF6050" w:rsidR="002D2FC0">
        <w:rPr>
          <w:rFonts w:ascii="Arial" w:hAnsi="Arial" w:cs="Arial"/>
          <w:b w:val="0"/>
          <w:color w:val="auto"/>
          <w:lang w:val="en-US"/>
        </w:rPr>
        <w:t>. List of tentative content</w:t>
      </w:r>
      <w:r w:rsidRPr="00CF6050" w:rsidR="00CF6050">
        <w:rPr>
          <w:rFonts w:ascii="Arial" w:hAnsi="Arial" w:cs="Arial"/>
          <w:b w:val="0"/>
          <w:color w:val="auto"/>
          <w:lang w:val="en-US"/>
        </w:rPr>
        <w:t xml:space="preserve"> to guide the content of the training sessions</w:t>
      </w:r>
      <w:bookmarkEnd w:id="1"/>
    </w:p>
    <w:p w:rsidRPr="00507D0F" w:rsidR="00507D0F" w:rsidP="00507D0F" w:rsidRDefault="00507D0F" w14:paraId="57953925" w14:textId="77777777"/>
    <w:p w:rsidRPr="00C654EF" w:rsidR="00464599" w:rsidP="00DD67E0" w:rsidRDefault="003049BD" w14:paraId="3960BB69" w14:textId="1711BBD8">
      <w:pPr>
        <w:tabs>
          <w:tab w:val="left" w:pos="6525"/>
        </w:tabs>
        <w:ind w:left="708"/>
        <w:jc w:val="center"/>
        <w:rPr>
          <w:rFonts w:ascii="Arial" w:hAnsi="Arial" w:cs="Arial"/>
          <w:b/>
          <w:bCs/>
          <w:color w:val="auto"/>
          <w:sz w:val="24"/>
          <w:szCs w:val="24"/>
        </w:rPr>
      </w:pPr>
      <w:r w:rsidRPr="00C654EF">
        <w:rPr>
          <w:noProof/>
        </w:rPr>
        <w:drawing>
          <wp:inline distT="0" distB="0" distL="0" distR="0" wp14:anchorId="1E6019F9" wp14:editId="0F3BDECC">
            <wp:extent cx="5013435" cy="5349875"/>
            <wp:effectExtent l="0" t="0" r="0" b="3175"/>
            <wp:docPr id="325413409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413409" name="Imagen 1" descr="Texto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3435" cy="534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654EF" w:rsidR="004126D6" w:rsidP="00DD67E0" w:rsidRDefault="004126D6" w14:paraId="71A21674" w14:textId="757C6FBA">
      <w:pPr>
        <w:tabs>
          <w:tab w:val="left" w:pos="6525"/>
        </w:tabs>
        <w:ind w:left="708"/>
        <w:jc w:val="center"/>
      </w:pPr>
      <w:r w:rsidRPr="00C654EF">
        <w:rPr>
          <w:noProof/>
        </w:rPr>
        <w:lastRenderedPageBreak/>
        <w:drawing>
          <wp:inline distT="0" distB="0" distL="0" distR="0" wp14:anchorId="3793F72C" wp14:editId="0DCE44F9">
            <wp:extent cx="5220970" cy="4500880"/>
            <wp:effectExtent l="0" t="0" r="0" b="0"/>
            <wp:docPr id="56497650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97650" name="Imagen 1" descr="Interfaz de usuario gráfica, Texto, Aplicación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450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54EF" w:rsidR="00283421">
        <w:rPr>
          <w:noProof/>
        </w:rPr>
        <w:lastRenderedPageBreak/>
        <w:drawing>
          <wp:inline distT="0" distB="0" distL="0" distR="0" wp14:anchorId="38BFF985" wp14:editId="640A9FC5">
            <wp:extent cx="5220970" cy="4859655"/>
            <wp:effectExtent l="0" t="0" r="0" b="0"/>
            <wp:docPr id="749073579" name="Imagen 1" descr="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073579" name="Imagen 1" descr="Texto, Aplicación&#10;&#10;Descripción generada automá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654EF" w:rsidR="004F1C43" w:rsidP="00DD67E0" w:rsidRDefault="004F1C43" w14:paraId="0E7C795D" w14:textId="77777777">
      <w:pPr>
        <w:tabs>
          <w:tab w:val="left" w:pos="6525"/>
        </w:tabs>
        <w:ind w:left="708"/>
        <w:jc w:val="center"/>
      </w:pPr>
    </w:p>
    <w:p w:rsidRPr="00C654EF" w:rsidR="004F1C43" w:rsidP="00DD67E0" w:rsidRDefault="004F1C43" w14:paraId="64940837" w14:textId="3E4D92C6">
      <w:pPr>
        <w:tabs>
          <w:tab w:val="left" w:pos="6525"/>
        </w:tabs>
        <w:ind w:left="708"/>
        <w:jc w:val="center"/>
        <w:rPr>
          <w:rFonts w:ascii="Arial" w:hAnsi="Arial" w:cs="Arial"/>
          <w:b/>
          <w:bCs/>
          <w:color w:val="auto"/>
          <w:sz w:val="24"/>
          <w:szCs w:val="24"/>
        </w:rPr>
      </w:pPr>
      <w:r w:rsidRPr="00C654EF">
        <w:rPr>
          <w:noProof/>
        </w:rPr>
        <w:drawing>
          <wp:inline distT="0" distB="0" distL="0" distR="0" wp14:anchorId="41049769" wp14:editId="04BE27FD">
            <wp:extent cx="5220970" cy="3587115"/>
            <wp:effectExtent l="0" t="0" r="0" b="0"/>
            <wp:docPr id="217488748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488748" name="Imagen 1" descr="Interfaz de usuario gráfica, Texto&#10;&#10;Descripción generada automá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654EF" w:rsidR="0069004E" w:rsidP="00DD67E0" w:rsidRDefault="001B12FB" w14:paraId="1BC588A4" w14:textId="77777777">
      <w:pPr>
        <w:tabs>
          <w:tab w:val="left" w:pos="6525"/>
        </w:tabs>
        <w:ind w:left="708"/>
        <w:jc w:val="center"/>
      </w:pPr>
      <w:r w:rsidRPr="00C654EF">
        <w:rPr>
          <w:noProof/>
        </w:rPr>
        <w:lastRenderedPageBreak/>
        <w:drawing>
          <wp:inline distT="0" distB="0" distL="0" distR="0" wp14:anchorId="2A0DC7BD" wp14:editId="516BEA89">
            <wp:extent cx="5220970" cy="2684780"/>
            <wp:effectExtent l="0" t="0" r="0" b="1270"/>
            <wp:docPr id="377544365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544365" name="Imagen 1" descr="Texto&#10;&#10;Descripción generada automá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654EF" w:rsidR="0069004E" w:rsidP="00DD67E0" w:rsidRDefault="0069004E" w14:paraId="60521E3A" w14:textId="77777777">
      <w:pPr>
        <w:tabs>
          <w:tab w:val="left" w:pos="6525"/>
        </w:tabs>
        <w:ind w:left="708"/>
        <w:jc w:val="center"/>
      </w:pPr>
    </w:p>
    <w:p w:rsidRPr="00C654EF" w:rsidR="0069004E" w:rsidP="00DD67E0" w:rsidRDefault="0069004E" w14:paraId="4BE07126" w14:textId="77777777">
      <w:pPr>
        <w:tabs>
          <w:tab w:val="left" w:pos="6525"/>
        </w:tabs>
        <w:ind w:left="708"/>
        <w:jc w:val="center"/>
      </w:pPr>
    </w:p>
    <w:p w:rsidRPr="00C654EF" w:rsidR="006F5BBE" w:rsidP="00DD67E0" w:rsidRDefault="006F5BBE" w14:paraId="14A1178A" w14:textId="77777777">
      <w:pPr>
        <w:tabs>
          <w:tab w:val="left" w:pos="6525"/>
        </w:tabs>
        <w:ind w:left="708"/>
        <w:jc w:val="center"/>
      </w:pPr>
    </w:p>
    <w:p w:rsidRPr="00C654EF" w:rsidR="004F1C43" w:rsidP="00DD67E0" w:rsidRDefault="001B12FB" w14:paraId="2B6C891B" w14:textId="183888AF">
      <w:pPr>
        <w:tabs>
          <w:tab w:val="left" w:pos="6525"/>
        </w:tabs>
        <w:ind w:left="708"/>
        <w:jc w:val="center"/>
      </w:pPr>
      <w:r w:rsidRPr="00C654EF">
        <w:rPr>
          <w:noProof/>
        </w:rPr>
        <w:drawing>
          <wp:inline distT="0" distB="0" distL="0" distR="0" wp14:anchorId="27481CE6" wp14:editId="75C21FB0">
            <wp:extent cx="5220970" cy="2403475"/>
            <wp:effectExtent l="0" t="0" r="0" b="0"/>
            <wp:docPr id="1505385853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385853" name="Imagen 1" descr="Interfaz de usuario gráfica, Texto, Aplicación&#10;&#10;Descripción generada automá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654EF" w:rsidR="007E553E" w:rsidP="00DD67E0" w:rsidRDefault="007E553E" w14:paraId="5D375665" w14:textId="3D6E0843">
      <w:pPr>
        <w:tabs>
          <w:tab w:val="left" w:pos="6525"/>
        </w:tabs>
        <w:ind w:left="708"/>
        <w:jc w:val="center"/>
        <w:rPr>
          <w:rFonts w:ascii="Arial" w:hAnsi="Arial" w:cs="Arial"/>
          <w:b/>
          <w:bCs/>
          <w:color w:val="auto"/>
          <w:sz w:val="24"/>
          <w:szCs w:val="24"/>
        </w:rPr>
      </w:pPr>
      <w:r w:rsidRPr="00C654EF">
        <w:rPr>
          <w:noProof/>
        </w:rPr>
        <w:lastRenderedPageBreak/>
        <w:drawing>
          <wp:inline distT="0" distB="0" distL="0" distR="0" wp14:anchorId="413FCD01" wp14:editId="4F491CAE">
            <wp:extent cx="5220970" cy="5508625"/>
            <wp:effectExtent l="0" t="0" r="0" b="0"/>
            <wp:docPr id="1933103236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103236" name="Imagen 1" descr="Texto&#10;&#10;Descripción generada automáticament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550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654EF" w:rsidR="007E553E" w:rsidP="00DD67E0" w:rsidRDefault="007E553E" w14:paraId="3E02C306" w14:textId="2D511653">
      <w:pPr>
        <w:tabs>
          <w:tab w:val="left" w:pos="6525"/>
        </w:tabs>
        <w:ind w:left="708"/>
        <w:jc w:val="center"/>
        <w:rPr>
          <w:rFonts w:ascii="Arial" w:hAnsi="Arial" w:cs="Arial"/>
          <w:b/>
          <w:bCs/>
          <w:color w:val="auto"/>
          <w:sz w:val="24"/>
          <w:szCs w:val="24"/>
        </w:rPr>
      </w:pPr>
      <w:r w:rsidRPr="00C654EF">
        <w:rPr>
          <w:noProof/>
        </w:rPr>
        <w:lastRenderedPageBreak/>
        <w:drawing>
          <wp:inline distT="0" distB="0" distL="0" distR="0" wp14:anchorId="1AD249CB" wp14:editId="27638D4F">
            <wp:extent cx="5220970" cy="4721860"/>
            <wp:effectExtent l="0" t="0" r="0" b="2540"/>
            <wp:docPr id="1351205466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205466" name="Imagen 1" descr="Texto&#10;&#10;Descripción generada automáticament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472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654EF" w:rsidR="00F305B3" w:rsidP="00DD67E0" w:rsidRDefault="00DD3A85" w14:paraId="1A1DF630" w14:textId="4CD07C53">
      <w:pPr>
        <w:tabs>
          <w:tab w:val="left" w:pos="6525"/>
        </w:tabs>
        <w:ind w:left="708"/>
        <w:jc w:val="center"/>
        <w:rPr>
          <w:rFonts w:ascii="Arial" w:hAnsi="Arial" w:cs="Arial"/>
          <w:b/>
          <w:bCs/>
          <w:color w:val="auto"/>
          <w:sz w:val="24"/>
          <w:szCs w:val="24"/>
        </w:rPr>
      </w:pPr>
      <w:r w:rsidRPr="00C654EF">
        <w:rPr>
          <w:noProof/>
        </w:rPr>
        <w:lastRenderedPageBreak/>
        <w:drawing>
          <wp:inline distT="0" distB="0" distL="0" distR="0" wp14:anchorId="11587F92" wp14:editId="40729FBD">
            <wp:extent cx="5220970" cy="4480560"/>
            <wp:effectExtent l="0" t="0" r="0" b="0"/>
            <wp:docPr id="275011436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011436" name="Imagen 1" descr="Interfaz de usuario gráfica, Texto, Aplicación&#10;&#10;Descripción generada automáticament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654EF" w:rsidR="00F305B3" w:rsidP="00DD67E0" w:rsidRDefault="00F305B3" w14:paraId="753E5C95" w14:textId="77777777">
      <w:pPr>
        <w:ind w:left="708"/>
        <w:jc w:val="center"/>
        <w:rPr>
          <w:rFonts w:ascii="Arial" w:hAnsi="Arial" w:cs="Arial"/>
          <w:b/>
          <w:bCs/>
          <w:color w:val="auto"/>
          <w:sz w:val="24"/>
          <w:szCs w:val="24"/>
        </w:rPr>
      </w:pPr>
      <w:r w:rsidRPr="00C654EF">
        <w:rPr>
          <w:rFonts w:ascii="Arial" w:hAnsi="Arial" w:cs="Arial"/>
          <w:b/>
          <w:bCs/>
          <w:color w:val="auto"/>
          <w:sz w:val="24"/>
          <w:szCs w:val="24"/>
        </w:rPr>
        <w:br w:type="page"/>
      </w:r>
    </w:p>
    <w:p w:rsidRPr="006A7551" w:rsidR="00DD3A85" w:rsidP="00030388" w:rsidRDefault="00F305B3" w14:paraId="15C1F494" w14:textId="22E3B8F5">
      <w:pPr>
        <w:pStyle w:val="Ttulo1"/>
        <w:rPr>
          <w:rFonts w:ascii="Arial" w:hAnsi="Arial" w:cs="Arial"/>
          <w:b w:val="0"/>
          <w:color w:val="auto"/>
          <w:lang w:val="en-US"/>
        </w:rPr>
      </w:pPr>
      <w:bookmarkStart w:name="_Toc192672589" w:id="2"/>
      <w:r w:rsidRPr="00C654EF">
        <w:rPr>
          <w:rFonts w:ascii="Arial" w:hAnsi="Arial" w:cs="Arial"/>
          <w:bCs/>
          <w:color w:val="auto"/>
        </w:rPr>
        <w:lastRenderedPageBreak/>
        <w:t xml:space="preserve">Annex </w:t>
      </w:r>
      <w:r w:rsidRPr="00D13C16" w:rsidR="006A7551">
        <w:rPr>
          <w:rFonts w:ascii="Arial" w:hAnsi="Arial" w:cs="Arial"/>
          <w:b w:val="0"/>
          <w:color w:val="auto"/>
          <w:lang w:val="en-US"/>
        </w:rPr>
        <w:t>II.</w:t>
      </w:r>
      <w:r w:rsidRPr="00D13C16">
        <w:rPr>
          <w:rFonts w:ascii="Arial" w:hAnsi="Arial" w:cs="Arial"/>
          <w:b w:val="0"/>
          <w:color w:val="auto"/>
          <w:lang w:val="en-US"/>
        </w:rPr>
        <w:t xml:space="preserve"> </w:t>
      </w:r>
      <w:r w:rsidRPr="006A7551">
        <w:rPr>
          <w:rFonts w:ascii="Arial" w:hAnsi="Arial" w:cs="Arial"/>
          <w:b w:val="0"/>
          <w:color w:val="auto"/>
          <w:lang w:val="en-US"/>
        </w:rPr>
        <w:t>Tentative proposal</w:t>
      </w:r>
      <w:r w:rsidRPr="006A7551" w:rsidR="006A7551">
        <w:rPr>
          <w:rFonts w:ascii="Arial" w:hAnsi="Arial" w:cs="Arial"/>
          <w:b w:val="0"/>
          <w:color w:val="auto"/>
          <w:lang w:val="en-US"/>
        </w:rPr>
        <w:t xml:space="preserve"> for workshop c</w:t>
      </w:r>
      <w:r w:rsidR="006A7551">
        <w:rPr>
          <w:rFonts w:ascii="Arial" w:hAnsi="Arial" w:cs="Arial"/>
          <w:b w:val="0"/>
          <w:color w:val="auto"/>
          <w:lang w:val="en-US"/>
        </w:rPr>
        <w:t>onfiguration</w:t>
      </w:r>
      <w:bookmarkEnd w:id="2"/>
    </w:p>
    <w:p w:rsidRPr="00C654EF" w:rsidR="00F305B3" w:rsidP="003049BD" w:rsidRDefault="00F305B3" w14:paraId="0E3A19C4" w14:textId="77777777">
      <w:pPr>
        <w:tabs>
          <w:tab w:val="left" w:pos="6525"/>
        </w:tabs>
        <w:rPr>
          <w:rFonts w:ascii="Arial" w:hAnsi="Arial" w:cs="Arial"/>
          <w:b/>
          <w:bCs/>
          <w:color w:val="auto"/>
          <w:sz w:val="24"/>
          <w:szCs w:val="24"/>
        </w:rPr>
      </w:pPr>
    </w:p>
    <w:p w:rsidRPr="00C654EF" w:rsidR="00F305B3" w:rsidP="00DD67E0" w:rsidRDefault="00F305B3" w14:paraId="4A4B4247" w14:textId="77777777">
      <w:pPr>
        <w:tabs>
          <w:tab w:val="left" w:pos="6525"/>
        </w:tabs>
        <w:jc w:val="center"/>
        <w:rPr>
          <w:rFonts w:ascii="Arial" w:hAnsi="Arial" w:cs="Arial"/>
          <w:b/>
          <w:bCs/>
          <w:color w:val="auto"/>
          <w:sz w:val="24"/>
          <w:szCs w:val="24"/>
        </w:rPr>
      </w:pPr>
    </w:p>
    <w:p w:rsidRPr="00C654EF" w:rsidR="00F305B3" w:rsidP="00DD67E0" w:rsidRDefault="00D52DB9" w14:paraId="75812DA9" w14:textId="432BB8DA">
      <w:pPr>
        <w:tabs>
          <w:tab w:val="left" w:pos="6525"/>
        </w:tabs>
        <w:jc w:val="center"/>
        <w:rPr>
          <w:rFonts w:ascii="Arial" w:hAnsi="Arial" w:cs="Arial"/>
          <w:b/>
          <w:bCs/>
          <w:color w:val="auto"/>
          <w:sz w:val="24"/>
          <w:szCs w:val="24"/>
        </w:rPr>
      </w:pPr>
      <w:r w:rsidRPr="00C654EF">
        <w:rPr>
          <w:noProof/>
        </w:rPr>
        <w:drawing>
          <wp:inline distT="0" distB="0" distL="0" distR="0" wp14:anchorId="7F5F4AE6" wp14:editId="1514886D">
            <wp:extent cx="3512227" cy="4609338"/>
            <wp:effectExtent l="0" t="0" r="0" b="1270"/>
            <wp:docPr id="586536408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536408" name="Imagen 1" descr="Interfaz de usuario gráfica, Texto, Aplicación&#10;&#10;Descripción generada automáticament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17104" cy="461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654EF" w:rsidR="002D4A6B" w:rsidP="00DD67E0" w:rsidRDefault="002D4A6B" w14:paraId="697C7F5B" w14:textId="0C76F7F3">
      <w:pPr>
        <w:tabs>
          <w:tab w:val="left" w:pos="6525"/>
        </w:tabs>
        <w:jc w:val="center"/>
        <w:rPr>
          <w:rFonts w:ascii="Arial" w:hAnsi="Arial" w:cs="Arial"/>
          <w:b/>
          <w:bCs/>
          <w:color w:val="auto"/>
          <w:sz w:val="24"/>
          <w:szCs w:val="24"/>
        </w:rPr>
      </w:pPr>
      <w:r w:rsidRPr="00C654EF">
        <w:rPr>
          <w:noProof/>
        </w:rPr>
        <w:drawing>
          <wp:inline distT="0" distB="0" distL="0" distR="0" wp14:anchorId="4B12D59B" wp14:editId="6756E8D2">
            <wp:extent cx="3529584" cy="3470880"/>
            <wp:effectExtent l="0" t="0" r="0" b="0"/>
            <wp:docPr id="1208139606" name="Imagen 1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139606" name="Imagen 1" descr="Interfaz de usuario gráfica&#10;&#10;Descripción generada automáticamente con confianza media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32123" cy="347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654EF" w:rsidR="00F305B3" w:rsidP="00DD67E0" w:rsidRDefault="00F305B3" w14:paraId="5FA2A92C" w14:textId="77777777">
      <w:pPr>
        <w:tabs>
          <w:tab w:val="left" w:pos="6525"/>
        </w:tabs>
        <w:jc w:val="center"/>
        <w:rPr>
          <w:rFonts w:ascii="Arial" w:hAnsi="Arial" w:cs="Arial"/>
          <w:b/>
          <w:bCs/>
          <w:color w:val="auto"/>
          <w:sz w:val="24"/>
          <w:szCs w:val="24"/>
        </w:rPr>
      </w:pPr>
    </w:p>
    <w:p w:rsidR="004B314F" w:rsidP="00DD67E0" w:rsidRDefault="00091584" w14:paraId="6135AC3F" w14:textId="1FA06FD9">
      <w:pPr>
        <w:tabs>
          <w:tab w:val="left" w:pos="6525"/>
        </w:tabs>
        <w:jc w:val="center"/>
        <w:rPr>
          <w:rFonts w:ascii="Arial" w:hAnsi="Arial" w:cs="Arial"/>
          <w:b/>
          <w:bCs/>
          <w:color w:val="auto"/>
          <w:sz w:val="24"/>
          <w:szCs w:val="24"/>
          <w:lang w:val="en-US"/>
        </w:rPr>
      </w:pPr>
      <w:r w:rsidRPr="00C654EF">
        <w:rPr>
          <w:noProof/>
        </w:rPr>
        <w:drawing>
          <wp:inline distT="0" distB="0" distL="0" distR="0" wp14:anchorId="61107D6D" wp14:editId="61485A4E">
            <wp:extent cx="3937396" cy="4558665"/>
            <wp:effectExtent l="0" t="0" r="6350" b="0"/>
            <wp:docPr id="808319396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19396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42643" cy="456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654EF" w:rsidR="00EC5F11" w:rsidP="00EC5F11" w:rsidRDefault="004B314F" w14:paraId="0F7EA7E2" w14:textId="77777777">
      <w:r>
        <w:rPr>
          <w:rFonts w:ascii="Arial" w:hAnsi="Arial" w:cs="Arial"/>
          <w:b/>
          <w:bCs/>
          <w:color w:val="auto"/>
          <w:sz w:val="24"/>
          <w:szCs w:val="24"/>
          <w:lang w:val="en-US"/>
        </w:rPr>
        <w:br w:type="page"/>
      </w:r>
    </w:p>
    <w:p w:rsidRPr="00C654EF" w:rsidR="00EC5F11" w:rsidP="00EC5F11" w:rsidRDefault="00EC5F11" w14:paraId="08FB463F" w14:textId="77777777"/>
    <w:p w:rsidRPr="00C654EF" w:rsidR="00EC5F11" w:rsidP="00EC5F11" w:rsidRDefault="00EC5F11" w14:paraId="2AC29AC2" w14:textId="77777777"/>
    <w:p w:rsidRPr="003239FC" w:rsidR="00EC5F11" w:rsidP="00EC5F11" w:rsidRDefault="00EC5F11" w14:paraId="06B7BCFA" w14:textId="17BB45A2">
      <w:pPr>
        <w:pStyle w:val="Ttulo1"/>
        <w:rPr>
          <w:rFonts w:ascii="Arial" w:hAnsi="Arial" w:cs="Arial"/>
          <w:b w:val="0"/>
          <w:color w:val="auto"/>
          <w:lang w:val="en-US"/>
        </w:rPr>
      </w:pPr>
      <w:bookmarkStart w:name="_Toc192672590" w:id="3"/>
      <w:r>
        <w:rPr>
          <w:rFonts w:ascii="Arial" w:hAnsi="Arial" w:cs="Arial"/>
          <w:bCs/>
          <w:color w:val="auto"/>
        </w:rPr>
        <w:t xml:space="preserve">Annex </w:t>
      </w:r>
      <w:r w:rsidR="003273C9">
        <w:rPr>
          <w:rFonts w:ascii="Arial" w:hAnsi="Arial" w:cs="Arial"/>
          <w:bCs/>
          <w:color w:val="auto"/>
        </w:rPr>
        <w:t>IV</w:t>
      </w:r>
      <w:r w:rsidRPr="00C654EF">
        <w:rPr>
          <w:rFonts w:ascii="Arial" w:hAnsi="Arial" w:cs="Arial"/>
          <w:bCs/>
          <w:color w:val="auto"/>
        </w:rPr>
        <w:t xml:space="preserve">. </w:t>
      </w:r>
      <w:r w:rsidR="003273C9">
        <w:rPr>
          <w:rFonts w:ascii="Arial" w:hAnsi="Arial" w:cs="Arial"/>
          <w:bCs/>
          <w:color w:val="auto"/>
        </w:rPr>
        <w:t xml:space="preserve">Trainer </w:t>
      </w:r>
      <w:r w:rsidR="007F4019">
        <w:rPr>
          <w:rFonts w:ascii="Arial" w:hAnsi="Arial" w:cs="Arial"/>
          <w:bCs/>
          <w:color w:val="auto"/>
        </w:rPr>
        <w:t xml:space="preserve">of Trainers </w:t>
      </w:r>
      <w:r w:rsidR="003273C9">
        <w:rPr>
          <w:rFonts w:ascii="Arial" w:hAnsi="Arial" w:cs="Arial"/>
          <w:bCs/>
          <w:color w:val="auto"/>
        </w:rPr>
        <w:t>Profile</w:t>
      </w:r>
      <w:bookmarkEnd w:id="3"/>
    </w:p>
    <w:p w:rsidRPr="003F35DE" w:rsidR="00EC5F11" w:rsidP="00EC5F11" w:rsidRDefault="00EC5F11" w14:paraId="51D974A6" w14:textId="77777777">
      <w:pPr>
        <w:rPr>
          <w:rFonts w:ascii="Arial" w:hAnsi="Arial" w:cs="Arial"/>
          <w:color w:val="auto"/>
          <w:sz w:val="24"/>
          <w:szCs w:val="24"/>
          <w:lang w:val="en-US"/>
        </w:rPr>
      </w:pPr>
    </w:p>
    <w:tbl>
      <w:tblPr>
        <w:tblpPr w:leftFromText="141" w:rightFromText="141" w:vertAnchor="text" w:horzAnchor="margin" w:tblpY="536"/>
        <w:tblW w:w="8436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ook w:val="04A0" w:firstRow="1" w:lastRow="0" w:firstColumn="1" w:lastColumn="0" w:noHBand="0" w:noVBand="1"/>
      </w:tblPr>
      <w:tblGrid>
        <w:gridCol w:w="8436"/>
      </w:tblGrid>
      <w:tr w:rsidRPr="00C654EF" w:rsidR="00EC5F11" w:rsidTr="004F080A" w14:paraId="6F23F4A0" w14:textId="77777777">
        <w:trPr>
          <w:trHeight w:val="344"/>
        </w:trPr>
        <w:tc>
          <w:tcPr>
            <w:tcW w:w="8436" w:type="dxa"/>
            <w:shd w:val="clear" w:color="auto" w:fill="FFFFFF" w:themeFill="background1"/>
          </w:tcPr>
          <w:p w:rsidRPr="00C654EF" w:rsidR="00EC5F11" w:rsidP="004F080A" w:rsidRDefault="00EC5F11" w14:paraId="1BED06A0" w14:textId="77777777">
            <w:pPr>
              <w:tabs>
                <w:tab w:val="right" w:leader="dot" w:pos="9180"/>
              </w:tabs>
              <w:jc w:val="center"/>
              <w:rPr>
                <w:rFonts w:ascii="Arial Nova" w:hAnsi="Arial Nova" w:eastAsia="Arial" w:cs="Arial"/>
                <w:b/>
                <w:bCs/>
                <w:color w:val="auto"/>
                <w:spacing w:val="-3"/>
                <w:sz w:val="22"/>
                <w:szCs w:val="22"/>
              </w:rPr>
            </w:pPr>
            <w:r w:rsidRPr="00C654EF">
              <w:rPr>
                <w:rFonts w:ascii="Arial Nova" w:hAnsi="Arial Nova" w:eastAsia="Arial" w:cs="Arial"/>
                <w:b/>
                <w:bCs/>
                <w:color w:val="auto"/>
                <w:spacing w:val="-3"/>
                <w:sz w:val="22"/>
                <w:szCs w:val="22"/>
              </w:rPr>
              <w:t>QUALIFICATIONS AND SKILLS</w:t>
            </w:r>
          </w:p>
        </w:tc>
      </w:tr>
      <w:tr w:rsidRPr="00C654EF" w:rsidR="00EC5F11" w:rsidTr="004F080A" w14:paraId="0AEF7956" w14:textId="77777777">
        <w:trPr>
          <w:trHeight w:val="817"/>
        </w:trPr>
        <w:tc>
          <w:tcPr>
            <w:tcW w:w="8436" w:type="dxa"/>
            <w:shd w:val="clear" w:color="auto" w:fill="FFFFFF" w:themeFill="background1"/>
          </w:tcPr>
          <w:p w:rsidRPr="00C654EF" w:rsidR="00EC5F11" w:rsidP="004F080A" w:rsidRDefault="00EC5F11" w14:paraId="516C896C" w14:textId="77777777">
            <w:pPr>
              <w:pStyle w:val="Prrafodelista"/>
              <w:numPr>
                <w:ilvl w:val="0"/>
                <w:numId w:val="4"/>
              </w:numPr>
              <w:ind w:left="313" w:hanging="313"/>
              <w:jc w:val="both"/>
              <w:rPr>
                <w:rFonts w:ascii="Arial Nova" w:hAnsi="Arial Nova" w:cs="Arial"/>
                <w:color w:val="auto"/>
                <w:sz w:val="22"/>
                <w:szCs w:val="22"/>
              </w:rPr>
            </w:pPr>
            <w:r w:rsidRPr="00C654EF">
              <w:rPr>
                <w:rFonts w:ascii="Arial Nova" w:hAnsi="Arial Nova" w:cs="Arial"/>
                <w:color w:val="auto"/>
                <w:sz w:val="22"/>
                <w:szCs w:val="22"/>
              </w:rPr>
              <w:t>Advanced English (min. C1)</w:t>
            </w:r>
          </w:p>
          <w:p w:rsidRPr="00C654EF" w:rsidR="00EC5F11" w:rsidP="004F080A" w:rsidRDefault="00EC5F11" w14:paraId="4BE0D245" w14:textId="77777777">
            <w:pPr>
              <w:pStyle w:val="Prrafodelista"/>
              <w:numPr>
                <w:ilvl w:val="0"/>
                <w:numId w:val="4"/>
              </w:numPr>
              <w:ind w:left="313" w:hanging="313"/>
              <w:jc w:val="both"/>
              <w:rPr>
                <w:rFonts w:ascii="Arial Nova" w:hAnsi="Arial Nova" w:cs="Arial"/>
                <w:color w:val="auto"/>
                <w:sz w:val="22"/>
                <w:szCs w:val="22"/>
              </w:rPr>
            </w:pPr>
            <w:r w:rsidRPr="00C654EF">
              <w:rPr>
                <w:rFonts w:ascii="Arial Nova" w:hAnsi="Arial Nova" w:cs="Arial"/>
                <w:sz w:val="22"/>
                <w:szCs w:val="22"/>
              </w:rPr>
              <w:t>Good communication and reporting skills.</w:t>
            </w:r>
          </w:p>
        </w:tc>
      </w:tr>
      <w:tr w:rsidRPr="00C654EF" w:rsidR="00EC5F11" w:rsidTr="004F080A" w14:paraId="68EAA553" w14:textId="77777777">
        <w:trPr>
          <w:trHeight w:val="63"/>
        </w:trPr>
        <w:tc>
          <w:tcPr>
            <w:tcW w:w="8436" w:type="dxa"/>
            <w:shd w:val="clear" w:color="auto" w:fill="FFFFFF" w:themeFill="background1"/>
          </w:tcPr>
          <w:p w:rsidRPr="00C654EF" w:rsidR="00EC5F11" w:rsidP="004F080A" w:rsidRDefault="00EC5F11" w14:paraId="200E8AAC" w14:textId="77777777">
            <w:pPr>
              <w:tabs>
                <w:tab w:val="right" w:leader="dot" w:pos="9180"/>
              </w:tabs>
              <w:jc w:val="center"/>
              <w:rPr>
                <w:rStyle w:val="normaltextrun"/>
                <w:rFonts w:ascii="Arial Nova" w:hAnsi="Arial Nova" w:eastAsia="Arial" w:cs="Arial"/>
                <w:b/>
                <w:bCs/>
                <w:color w:val="auto"/>
                <w:sz w:val="22"/>
                <w:szCs w:val="22"/>
              </w:rPr>
            </w:pPr>
            <w:r w:rsidRPr="00C654EF">
              <w:rPr>
                <w:rFonts w:ascii="Arial Nova" w:hAnsi="Arial Nova" w:eastAsia="Arial" w:cs="Arial"/>
                <w:b/>
                <w:bCs/>
                <w:color w:val="auto"/>
                <w:spacing w:val="-3"/>
                <w:sz w:val="22"/>
                <w:szCs w:val="22"/>
              </w:rPr>
              <w:t>GENERAL PROFESSIONAL EXPERIENCE</w:t>
            </w:r>
          </w:p>
        </w:tc>
      </w:tr>
      <w:tr w:rsidRPr="00C654EF" w:rsidR="00EC5F11" w:rsidTr="004F080A" w14:paraId="1FAA6078" w14:textId="77777777">
        <w:trPr>
          <w:trHeight w:val="702"/>
        </w:trPr>
        <w:tc>
          <w:tcPr>
            <w:tcW w:w="8436" w:type="dxa"/>
            <w:shd w:val="clear" w:color="auto" w:fill="FFFFFF" w:themeFill="background1"/>
          </w:tcPr>
          <w:p w:rsidRPr="00A90B89" w:rsidR="00EC5F11" w:rsidP="004F080A" w:rsidRDefault="00EC5F11" w14:paraId="0CD54DE0" w14:textId="77777777">
            <w:pPr>
              <w:pStyle w:val="Prrafodelista"/>
              <w:numPr>
                <w:ilvl w:val="0"/>
                <w:numId w:val="4"/>
              </w:numPr>
              <w:ind w:left="313" w:hanging="313"/>
              <w:jc w:val="both"/>
              <w:rPr>
                <w:rFonts w:ascii="Arial Nova" w:hAnsi="Arial Nova" w:cs="Arial"/>
                <w:color w:val="auto"/>
                <w:sz w:val="22"/>
                <w:szCs w:val="22"/>
              </w:rPr>
            </w:pPr>
            <w:r w:rsidRPr="00C654EF">
              <w:rPr>
                <w:rFonts w:ascii="Arial Nova" w:hAnsi="Arial Nova" w:cs="Arial"/>
                <w:color w:val="auto"/>
                <w:sz w:val="22"/>
                <w:szCs w:val="22"/>
              </w:rPr>
              <w:t xml:space="preserve">A minimum of 5 years of proven work experience, preferably 8 years, as a </w:t>
            </w:r>
            <w:r w:rsidRPr="00C654EF">
              <w:rPr>
                <w:rFonts w:ascii="Arial Nova" w:hAnsi="Arial Nova" w:cs="Arial"/>
                <w:b/>
                <w:bCs/>
                <w:color w:val="auto"/>
                <w:sz w:val="22"/>
                <w:szCs w:val="22"/>
              </w:rPr>
              <w:t>Judge</w:t>
            </w:r>
          </w:p>
          <w:p w:rsidRPr="00AE077F" w:rsidR="00EC5F11" w:rsidP="004F080A" w:rsidRDefault="00EC5F11" w14:paraId="6E19535A" w14:textId="77777777">
            <w:pPr>
              <w:pStyle w:val="Prrafodelista"/>
              <w:numPr>
                <w:ilvl w:val="0"/>
                <w:numId w:val="4"/>
              </w:numPr>
              <w:ind w:left="308" w:hanging="308"/>
              <w:jc w:val="both"/>
              <w:rPr>
                <w:rFonts w:ascii="Arial Nova" w:hAnsi="Arial Nova" w:cs="Arial"/>
                <w:color w:val="auto"/>
                <w:sz w:val="22"/>
                <w:szCs w:val="22"/>
              </w:rPr>
            </w:pPr>
            <w:r w:rsidRPr="00BC6605">
              <w:rPr>
                <w:rFonts w:ascii="Arial Nova" w:hAnsi="Arial Nova" w:cs="Arial"/>
                <w:color w:val="auto"/>
                <w:sz w:val="22"/>
                <w:szCs w:val="22"/>
              </w:rPr>
              <w:t>For the</w:t>
            </w:r>
            <w:r w:rsidRPr="00C654EF">
              <w:rPr>
                <w:rFonts w:ascii="Arial Nova" w:hAnsi="Arial Nova" w:cs="Arial"/>
                <w:b/>
                <w:bCs/>
                <w:color w:val="auto"/>
                <w:sz w:val="22"/>
                <w:szCs w:val="22"/>
              </w:rPr>
              <w:t xml:space="preserve"> Itinerary 9, </w:t>
            </w:r>
            <w:r w:rsidRPr="00AE077F">
              <w:rPr>
                <w:rFonts w:ascii="Arial Nova" w:hAnsi="Arial Nova" w:cs="Arial"/>
                <w:color w:val="auto"/>
                <w:sz w:val="22"/>
                <w:szCs w:val="22"/>
              </w:rPr>
              <w:t>the required</w:t>
            </w:r>
            <w:r>
              <w:rPr>
                <w:rFonts w:ascii="Arial Nova" w:hAnsi="Arial Nova" w:cs="Arial"/>
                <w:color w:val="auto"/>
                <w:sz w:val="22"/>
                <w:szCs w:val="22"/>
              </w:rPr>
              <w:t xml:space="preserve"> profile</w:t>
            </w:r>
            <w:r w:rsidRPr="00AE077F">
              <w:rPr>
                <w:rFonts w:ascii="Arial Nova" w:hAnsi="Arial Nova" w:cs="Arial"/>
                <w:color w:val="auto"/>
                <w:sz w:val="22"/>
                <w:szCs w:val="22"/>
              </w:rPr>
              <w:t xml:space="preserve"> is</w:t>
            </w:r>
            <w:r w:rsidRPr="00BC6605">
              <w:rPr>
                <w:rFonts w:ascii="Arial Nova" w:hAnsi="Arial Nova" w:cs="Arial"/>
                <w:b/>
                <w:bCs/>
                <w:color w:val="auto"/>
                <w:sz w:val="22"/>
                <w:szCs w:val="22"/>
              </w:rPr>
              <w:t xml:space="preserve"> judge or prosecutor, </w:t>
            </w:r>
            <w:r w:rsidRPr="005E1FEA">
              <w:rPr>
                <w:rFonts w:ascii="Arial Nova" w:hAnsi="Arial Nova" w:cs="Arial"/>
                <w:b/>
                <w:bCs/>
                <w:color w:val="auto"/>
                <w:sz w:val="22"/>
                <w:szCs w:val="22"/>
              </w:rPr>
              <w:t>prioritising</w:t>
            </w:r>
            <w:r w:rsidRPr="00AE077F">
              <w:rPr>
                <w:rFonts w:ascii="Arial Nova" w:hAnsi="Arial Nova" w:cs="Arial"/>
                <w:color w:val="auto"/>
                <w:sz w:val="22"/>
                <w:szCs w:val="22"/>
              </w:rPr>
              <w:t xml:space="preserve"> the selection of </w:t>
            </w:r>
            <w:r w:rsidRPr="00C654EF">
              <w:rPr>
                <w:rFonts w:ascii="Arial Nova" w:hAnsi="Arial Nova" w:cs="Arial"/>
                <w:b/>
                <w:bCs/>
                <w:color w:val="auto"/>
                <w:sz w:val="22"/>
                <w:szCs w:val="22"/>
              </w:rPr>
              <w:t>prosecutors</w:t>
            </w:r>
            <w:r w:rsidRPr="005E1FEA">
              <w:rPr>
                <w:rFonts w:ascii="Arial Nova" w:hAnsi="Arial Nova" w:cs="Arial"/>
                <w:b/>
                <w:bCs/>
                <w:color w:val="auto"/>
                <w:sz w:val="22"/>
                <w:szCs w:val="22"/>
              </w:rPr>
              <w:t>.</w:t>
            </w:r>
            <w:r w:rsidRPr="00AE077F">
              <w:rPr>
                <w:rFonts w:ascii="Arial Nova" w:hAnsi="Arial Nova" w:cs="Arial"/>
                <w:color w:val="auto"/>
                <w:sz w:val="22"/>
                <w:szCs w:val="22"/>
              </w:rPr>
              <w:t xml:space="preserve"> </w:t>
            </w:r>
          </w:p>
          <w:p w:rsidRPr="00C654EF" w:rsidR="00EC5F11" w:rsidP="004F080A" w:rsidRDefault="00EC5F11" w14:paraId="5C9FA0C0" w14:textId="77777777">
            <w:pPr>
              <w:pStyle w:val="Prrafodelista"/>
              <w:numPr>
                <w:ilvl w:val="0"/>
                <w:numId w:val="4"/>
              </w:numPr>
              <w:ind w:left="308" w:hanging="308"/>
              <w:jc w:val="both"/>
              <w:rPr>
                <w:rFonts w:ascii="Arial Nova" w:hAnsi="Arial Nova" w:cs="Arial"/>
                <w:color w:val="auto"/>
                <w:sz w:val="22"/>
                <w:szCs w:val="22"/>
              </w:rPr>
            </w:pPr>
            <w:r w:rsidRPr="00AE077F">
              <w:rPr>
                <w:rFonts w:ascii="Arial Nova" w:hAnsi="Arial Nova" w:cs="Arial"/>
                <w:color w:val="auto"/>
                <w:sz w:val="22"/>
                <w:szCs w:val="22"/>
              </w:rPr>
              <w:t>For the rest of the itineraries</w:t>
            </w:r>
            <w:r>
              <w:rPr>
                <w:rFonts w:ascii="Arial Nova" w:hAnsi="Arial Nova" w:cs="Arial"/>
                <w:color w:val="auto"/>
                <w:sz w:val="22"/>
                <w:szCs w:val="22"/>
              </w:rPr>
              <w:t xml:space="preserve"> (1 to 8)</w:t>
            </w:r>
            <w:r w:rsidRPr="00AE077F">
              <w:rPr>
                <w:rFonts w:ascii="Arial Nova" w:hAnsi="Arial Nova" w:cs="Arial"/>
                <w:color w:val="auto"/>
                <w:sz w:val="22"/>
                <w:szCs w:val="22"/>
              </w:rPr>
              <w:t xml:space="preserve"> the required profile is judge. </w:t>
            </w:r>
          </w:p>
          <w:p w:rsidRPr="00C654EF" w:rsidR="00EC5F11" w:rsidP="004F080A" w:rsidRDefault="00EC5F11" w14:paraId="72E6C5BB" w14:textId="77777777">
            <w:pPr>
              <w:pStyle w:val="Prrafodelista"/>
              <w:numPr>
                <w:ilvl w:val="0"/>
                <w:numId w:val="4"/>
              </w:numPr>
              <w:ind w:left="313" w:hanging="313"/>
              <w:jc w:val="both"/>
              <w:rPr>
                <w:rFonts w:ascii="Arial Nova" w:hAnsi="Arial Nova" w:eastAsia="Arial" w:cs="Arial"/>
                <w:spacing w:val="-3"/>
                <w:sz w:val="22"/>
                <w:szCs w:val="22"/>
              </w:rPr>
            </w:pPr>
            <w:r w:rsidRPr="00C654EF">
              <w:rPr>
                <w:rFonts w:ascii="Arial Nova" w:hAnsi="Arial Nova" w:cs="Arial"/>
                <w:color w:val="auto"/>
                <w:sz w:val="22"/>
                <w:szCs w:val="22"/>
              </w:rPr>
              <w:t xml:space="preserve">A minimum of 5 years of proven work experience, preferably 8 years, in </w:t>
            </w:r>
            <w:r w:rsidRPr="00C654EF">
              <w:rPr>
                <w:rFonts w:ascii="Arial Nova" w:hAnsi="Arial Nova" w:cs="Arial"/>
                <w:b/>
                <w:bCs/>
                <w:color w:val="auto"/>
                <w:sz w:val="22"/>
                <w:szCs w:val="22"/>
              </w:rPr>
              <w:t>Judicial Training and/or training of trainers</w:t>
            </w:r>
          </w:p>
          <w:p w:rsidRPr="00C654EF" w:rsidR="00EC5F11" w:rsidP="004F080A" w:rsidRDefault="00EC5F11" w14:paraId="1A3C8AED" w14:textId="77777777">
            <w:pPr>
              <w:pStyle w:val="Prrafodelista"/>
              <w:ind w:left="313"/>
              <w:jc w:val="center"/>
              <w:rPr>
                <w:rFonts w:ascii="Arial Nova" w:hAnsi="Arial Nova" w:eastAsia="Arial" w:cs="Arial"/>
                <w:spacing w:val="-3"/>
                <w:sz w:val="22"/>
                <w:szCs w:val="22"/>
              </w:rPr>
            </w:pPr>
          </w:p>
        </w:tc>
      </w:tr>
      <w:tr w:rsidRPr="00C654EF" w:rsidR="00EC5F11" w:rsidTr="004F080A" w14:paraId="4BB1763B" w14:textId="77777777">
        <w:trPr>
          <w:trHeight w:val="360"/>
        </w:trPr>
        <w:tc>
          <w:tcPr>
            <w:tcW w:w="8436" w:type="dxa"/>
            <w:shd w:val="clear" w:color="auto" w:fill="FFFFFF" w:themeFill="background1"/>
          </w:tcPr>
          <w:p w:rsidRPr="00C654EF" w:rsidR="00EC5F11" w:rsidP="004F080A" w:rsidRDefault="00EC5F11" w14:paraId="6643A22D" w14:textId="77777777">
            <w:pPr>
              <w:tabs>
                <w:tab w:val="right" w:leader="dot" w:pos="9180"/>
              </w:tabs>
              <w:jc w:val="center"/>
              <w:rPr>
                <w:rFonts w:ascii="Arial Nova" w:hAnsi="Arial Nova" w:eastAsia="Arial" w:cs="Arial"/>
                <w:b/>
                <w:bCs/>
                <w:color w:val="auto"/>
                <w:spacing w:val="-3"/>
                <w:sz w:val="22"/>
                <w:szCs w:val="22"/>
              </w:rPr>
            </w:pPr>
            <w:r w:rsidRPr="00C654EF">
              <w:rPr>
                <w:rFonts w:ascii="Arial Nova" w:hAnsi="Arial Nova" w:eastAsia="Arial" w:cs="Arial"/>
                <w:b/>
                <w:bCs/>
                <w:color w:val="auto"/>
                <w:spacing w:val="-3"/>
                <w:sz w:val="22"/>
                <w:szCs w:val="22"/>
              </w:rPr>
              <w:t>SPECIFIC PROFESSIONAL EXPERIENCE</w:t>
            </w:r>
          </w:p>
        </w:tc>
      </w:tr>
      <w:tr w:rsidRPr="00C654EF" w:rsidR="00EC5F11" w:rsidTr="004F080A" w14:paraId="151425AF" w14:textId="77777777">
        <w:trPr>
          <w:trHeight w:val="1159"/>
        </w:trPr>
        <w:tc>
          <w:tcPr>
            <w:tcW w:w="8436" w:type="dxa"/>
            <w:shd w:val="clear" w:color="auto" w:fill="FFFFFF" w:themeFill="background1"/>
          </w:tcPr>
          <w:p w:rsidRPr="00C654EF" w:rsidR="00EC5F11" w:rsidP="004F080A" w:rsidRDefault="00EC5F11" w14:paraId="7211A61F" w14:textId="7DACA845">
            <w:pPr>
              <w:pStyle w:val="Prrafodelista"/>
              <w:numPr>
                <w:ilvl w:val="0"/>
                <w:numId w:val="4"/>
              </w:numPr>
              <w:ind w:left="313" w:hanging="313"/>
              <w:jc w:val="both"/>
              <w:rPr>
                <w:rFonts w:ascii="Arial Nova" w:hAnsi="Arial Nova" w:cs="Arial"/>
                <w:color w:val="auto"/>
                <w:sz w:val="22"/>
                <w:szCs w:val="22"/>
              </w:rPr>
            </w:pPr>
            <w:r w:rsidRPr="00C654EF">
              <w:rPr>
                <w:rFonts w:ascii="Arial Nova" w:hAnsi="Arial Nova" w:cs="Arial"/>
                <w:color w:val="auto"/>
                <w:sz w:val="22"/>
                <w:szCs w:val="22"/>
              </w:rPr>
              <w:t xml:space="preserve">Demonstrated work experience in </w:t>
            </w:r>
            <w:r w:rsidRPr="00641132" w:rsidR="00166B14">
              <w:rPr>
                <w:rFonts w:ascii="Arial Nova" w:hAnsi="Arial Nova" w:cs="Arial"/>
                <w:b/>
                <w:bCs/>
                <w:color w:val="auto"/>
                <w:sz w:val="22"/>
                <w:szCs w:val="22"/>
              </w:rPr>
              <w:t>delivering training for judges</w:t>
            </w:r>
          </w:p>
          <w:p w:rsidRPr="00C654EF" w:rsidR="00EC5F11" w:rsidP="004F080A" w:rsidRDefault="00EC5F11" w14:paraId="2A1EFAA9" w14:textId="77777777">
            <w:pPr>
              <w:pStyle w:val="Prrafodelista"/>
              <w:ind w:left="313"/>
              <w:jc w:val="both"/>
              <w:rPr>
                <w:rFonts w:ascii="Arial Nova" w:hAnsi="Arial Nova" w:cs="Arial"/>
                <w:color w:val="auto"/>
                <w:sz w:val="22"/>
                <w:szCs w:val="22"/>
              </w:rPr>
            </w:pPr>
          </w:p>
          <w:p w:rsidRPr="00C654EF" w:rsidR="00EC5F11" w:rsidP="004F080A" w:rsidRDefault="00EC5F11" w14:paraId="0182E191" w14:textId="77777777">
            <w:pPr>
              <w:pStyle w:val="Prrafodelista"/>
              <w:numPr>
                <w:ilvl w:val="0"/>
                <w:numId w:val="4"/>
              </w:numPr>
              <w:ind w:left="313" w:hanging="313"/>
              <w:jc w:val="both"/>
              <w:rPr>
                <w:rStyle w:val="normaltextrun"/>
                <w:rFonts w:ascii="Arial Nova" w:hAnsi="Arial Nova" w:eastAsia="Arial" w:cs="Arial"/>
                <w:sz w:val="22"/>
                <w:szCs w:val="22"/>
              </w:rPr>
            </w:pPr>
            <w:r w:rsidRPr="00C654EF">
              <w:rPr>
                <w:rFonts w:ascii="Arial Nova" w:hAnsi="Arial Nova" w:cs="Arial"/>
                <w:color w:val="auto"/>
                <w:sz w:val="22"/>
                <w:szCs w:val="22"/>
              </w:rPr>
              <w:t xml:space="preserve">Extensive </w:t>
            </w:r>
            <w:r w:rsidRPr="00C654EF">
              <w:rPr>
                <w:rFonts w:ascii="Arial Nova" w:hAnsi="Arial Nova" w:cs="Arial"/>
                <w:b/>
                <w:bCs/>
                <w:color w:val="auto"/>
                <w:sz w:val="22"/>
                <w:szCs w:val="22"/>
              </w:rPr>
              <w:t>professional expertise in dealing with Intellectual Property Rights and Competition) cases (min. 5 years) in the topics of the seminars.</w:t>
            </w:r>
          </w:p>
        </w:tc>
      </w:tr>
      <w:tr w:rsidRPr="00C654EF" w:rsidR="00EC5F11" w:rsidTr="004F080A" w14:paraId="498B12FA" w14:textId="77777777">
        <w:trPr>
          <w:trHeight w:val="366"/>
        </w:trPr>
        <w:tc>
          <w:tcPr>
            <w:tcW w:w="8436" w:type="dxa"/>
            <w:shd w:val="clear" w:color="auto" w:fill="FFFFFF" w:themeFill="background1"/>
          </w:tcPr>
          <w:p w:rsidRPr="00C654EF" w:rsidR="00EC5F11" w:rsidP="004F080A" w:rsidRDefault="00EC5F11" w14:paraId="40F67248" w14:textId="57359103">
            <w:pPr>
              <w:tabs>
                <w:tab w:val="right" w:leader="dot" w:pos="9180"/>
              </w:tabs>
              <w:jc w:val="center"/>
              <w:rPr>
                <w:rStyle w:val="normaltextrun"/>
                <w:rFonts w:ascii="Arial Nova" w:hAnsi="Arial Nova" w:eastAsia="Arial" w:cs="Arial"/>
                <w:b/>
                <w:bCs/>
                <w:color w:val="auto"/>
                <w:sz w:val="22"/>
                <w:szCs w:val="22"/>
              </w:rPr>
            </w:pPr>
            <w:r w:rsidRPr="00C654EF">
              <w:rPr>
                <w:rFonts w:ascii="Arial Nova" w:hAnsi="Arial Nova" w:eastAsia="Arial" w:cs="Arial"/>
                <w:b/>
                <w:bCs/>
                <w:color w:val="auto"/>
                <w:spacing w:val="-3"/>
                <w:sz w:val="22"/>
                <w:szCs w:val="22"/>
              </w:rPr>
              <w:t xml:space="preserve">ADDITIONAL </w:t>
            </w:r>
            <w:r w:rsidR="00507223">
              <w:rPr>
                <w:rFonts w:ascii="Arial Nova" w:hAnsi="Arial Nova" w:eastAsia="Arial" w:cs="Arial"/>
                <w:b/>
                <w:bCs/>
                <w:color w:val="auto"/>
                <w:spacing w:val="-3"/>
                <w:sz w:val="22"/>
                <w:szCs w:val="22"/>
              </w:rPr>
              <w:t>CRITERIA</w:t>
            </w:r>
          </w:p>
        </w:tc>
      </w:tr>
      <w:tr w:rsidRPr="00C654EF" w:rsidR="00EC5F11" w:rsidTr="004F080A" w14:paraId="0D378D91" w14:textId="77777777">
        <w:trPr>
          <w:trHeight w:val="458"/>
        </w:trPr>
        <w:tc>
          <w:tcPr>
            <w:tcW w:w="8436" w:type="dxa"/>
            <w:shd w:val="clear" w:color="auto" w:fill="FFFFFF" w:themeFill="background1"/>
          </w:tcPr>
          <w:p w:rsidRPr="00C654EF" w:rsidR="00EC5F11" w:rsidP="004F080A" w:rsidRDefault="00EC5F11" w14:paraId="7763E8AB" w14:textId="77777777">
            <w:pPr>
              <w:pStyle w:val="Prrafodelista"/>
              <w:numPr>
                <w:ilvl w:val="0"/>
                <w:numId w:val="4"/>
              </w:numPr>
              <w:ind w:left="313" w:hanging="313"/>
              <w:jc w:val="both"/>
              <w:rPr>
                <w:rStyle w:val="normaltextrun"/>
                <w:rFonts w:ascii="Arial Nova" w:hAnsi="Arial Nova" w:eastAsia="Arial" w:cs="Arial"/>
              </w:rPr>
            </w:pPr>
            <w:r w:rsidRPr="00C654EF">
              <w:rPr>
                <w:rFonts w:ascii="Arial Nova" w:hAnsi="Arial Nova" w:cs="Arial"/>
                <w:color w:val="auto"/>
                <w:sz w:val="22"/>
                <w:szCs w:val="22"/>
              </w:rPr>
              <w:t xml:space="preserve">Previous experience/s in </w:t>
            </w:r>
            <w:r w:rsidRPr="00C654EF">
              <w:rPr>
                <w:rFonts w:ascii="Arial Nova" w:hAnsi="Arial Nova" w:cs="Arial"/>
                <w:b/>
                <w:bCs/>
                <w:color w:val="auto"/>
                <w:sz w:val="22"/>
                <w:szCs w:val="22"/>
              </w:rPr>
              <w:t>international Projects in the Balkans</w:t>
            </w:r>
            <w:r w:rsidRPr="00C654EF">
              <w:rPr>
                <w:rFonts w:ascii="Arial Nova" w:hAnsi="Arial Nova" w:cs="Arial"/>
                <w:color w:val="auto"/>
                <w:sz w:val="22"/>
                <w:szCs w:val="22"/>
              </w:rPr>
              <w:t xml:space="preserve"> will be an advantage.</w:t>
            </w:r>
          </w:p>
          <w:p w:rsidRPr="00C654EF" w:rsidR="00EC5F11" w:rsidP="004F080A" w:rsidRDefault="00EC5F11" w14:paraId="4EE1DEE2" w14:textId="77777777">
            <w:pPr>
              <w:pStyle w:val="Prrafodelista"/>
              <w:numPr>
                <w:ilvl w:val="0"/>
                <w:numId w:val="4"/>
              </w:numPr>
              <w:ind w:left="313" w:hanging="313"/>
              <w:jc w:val="both"/>
              <w:rPr>
                <w:rFonts w:ascii="Arial Nova" w:hAnsi="Arial Nova" w:eastAsia="Arial" w:cs="Arial"/>
              </w:rPr>
            </w:pPr>
            <w:r w:rsidRPr="00C654EF">
              <w:rPr>
                <w:rFonts w:ascii="Arial Nova" w:hAnsi="Arial Nova" w:cs="Arial"/>
                <w:color w:val="auto"/>
                <w:sz w:val="22"/>
                <w:szCs w:val="22"/>
              </w:rPr>
              <w:t xml:space="preserve">Previous experience/s with </w:t>
            </w:r>
            <w:r w:rsidRPr="00C654EF">
              <w:rPr>
                <w:rFonts w:ascii="Arial Nova" w:hAnsi="Arial Nova" w:cs="Arial"/>
                <w:b/>
                <w:bCs/>
                <w:color w:val="auto"/>
                <w:sz w:val="22"/>
                <w:szCs w:val="22"/>
              </w:rPr>
              <w:t>judicial entities in Serbia and/or with the Judicial Academy of Serbia</w:t>
            </w:r>
            <w:r w:rsidRPr="00C654EF">
              <w:rPr>
                <w:rFonts w:ascii="Arial Nova" w:hAnsi="Arial Nova" w:cs="Arial"/>
                <w:color w:val="auto"/>
                <w:sz w:val="22"/>
                <w:szCs w:val="22"/>
              </w:rPr>
              <w:t xml:space="preserve"> will be an advantage.</w:t>
            </w:r>
          </w:p>
          <w:p w:rsidRPr="00C654EF" w:rsidR="00EC5F11" w:rsidP="004F080A" w:rsidRDefault="00EC5F11" w14:paraId="4A305A32" w14:textId="77777777">
            <w:pPr>
              <w:pStyle w:val="Prrafodelista"/>
              <w:numPr>
                <w:ilvl w:val="0"/>
                <w:numId w:val="4"/>
              </w:numPr>
              <w:ind w:left="313" w:hanging="313"/>
              <w:jc w:val="both"/>
              <w:rPr>
                <w:rFonts w:ascii="Arial Nova" w:hAnsi="Arial Nova" w:cs="Arial"/>
                <w:color w:val="auto"/>
                <w:sz w:val="22"/>
                <w:szCs w:val="22"/>
              </w:rPr>
            </w:pPr>
            <w:r w:rsidRPr="00C654EF">
              <w:rPr>
                <w:rFonts w:ascii="Arial Nova" w:hAnsi="Arial Nova" w:cs="Arial"/>
                <w:color w:val="auto"/>
                <w:sz w:val="22"/>
                <w:szCs w:val="22"/>
              </w:rPr>
              <w:t xml:space="preserve">Knowledge of </w:t>
            </w:r>
            <w:r w:rsidRPr="00C654EF">
              <w:rPr>
                <w:rFonts w:ascii="Arial Nova" w:hAnsi="Arial Nova" w:cs="Arial"/>
                <w:b/>
                <w:bCs/>
                <w:color w:val="auto"/>
                <w:sz w:val="22"/>
                <w:szCs w:val="22"/>
              </w:rPr>
              <w:t>Serbo-Croatian</w:t>
            </w:r>
            <w:r w:rsidRPr="00C654EF">
              <w:rPr>
                <w:rFonts w:ascii="Arial Nova" w:hAnsi="Arial Nova" w:cs="Arial"/>
                <w:color w:val="auto"/>
                <w:sz w:val="22"/>
                <w:szCs w:val="22"/>
              </w:rPr>
              <w:t xml:space="preserve"> will be an advantage.</w:t>
            </w:r>
          </w:p>
          <w:p w:rsidRPr="00C654EF" w:rsidR="00EC5F11" w:rsidP="004F080A" w:rsidRDefault="00EC5F11" w14:paraId="3C00FEB1" w14:textId="77777777">
            <w:pPr>
              <w:pStyle w:val="Prrafodelista"/>
              <w:ind w:left="313"/>
              <w:jc w:val="center"/>
              <w:rPr>
                <w:rStyle w:val="normaltextrun"/>
                <w:rFonts w:ascii="Arial Nova" w:hAnsi="Arial Nova" w:eastAsia="Arial" w:cs="Arial"/>
              </w:rPr>
            </w:pPr>
          </w:p>
        </w:tc>
      </w:tr>
    </w:tbl>
    <w:p w:rsidR="00C15AB7" w:rsidP="007D56BD" w:rsidRDefault="00C15AB7" w14:paraId="68EFA502" w14:textId="64A505FB">
      <w:pPr>
        <w:rPr>
          <w:rFonts w:ascii="Arial" w:hAnsi="Arial" w:cs="Arial"/>
          <w:b/>
          <w:bCs/>
          <w:color w:val="auto"/>
          <w:sz w:val="24"/>
          <w:szCs w:val="24"/>
        </w:rPr>
      </w:pPr>
    </w:p>
    <w:p w:rsidRPr="003239FC" w:rsidR="00C15AB7" w:rsidP="00C15AB7" w:rsidRDefault="00C15AB7" w14:paraId="7A30044D" w14:textId="0CED6112">
      <w:pPr>
        <w:pStyle w:val="Ttulo1"/>
        <w:rPr>
          <w:rFonts w:ascii="Arial" w:hAnsi="Arial" w:cs="Arial"/>
          <w:b w:val="0"/>
          <w:color w:val="auto"/>
          <w:lang w:val="en-US"/>
        </w:rPr>
      </w:pPr>
      <w:r>
        <w:rPr>
          <w:rFonts w:ascii="Arial" w:hAnsi="Arial" w:cs="Arial"/>
          <w:b w:val="0"/>
          <w:bCs/>
          <w:color w:val="auto"/>
        </w:rPr>
        <w:br w:type="page"/>
      </w:r>
      <w:bookmarkStart w:name="_Toc192672591" w:id="4"/>
      <w:r>
        <w:rPr>
          <w:rFonts w:ascii="Arial" w:hAnsi="Arial" w:cs="Arial"/>
          <w:bCs/>
          <w:color w:val="auto"/>
        </w:rPr>
        <w:lastRenderedPageBreak/>
        <w:t>Annex V</w:t>
      </w:r>
      <w:r w:rsidRPr="00C654EF">
        <w:rPr>
          <w:rFonts w:ascii="Arial" w:hAnsi="Arial" w:cs="Arial"/>
          <w:bCs/>
          <w:color w:val="auto"/>
        </w:rPr>
        <w:t xml:space="preserve">. </w:t>
      </w:r>
      <w:r>
        <w:rPr>
          <w:rFonts w:ascii="Arial" w:hAnsi="Arial" w:cs="Arial"/>
          <w:bCs/>
          <w:color w:val="auto"/>
        </w:rPr>
        <w:t>Financial, logistical and other complementary details</w:t>
      </w:r>
      <w:bookmarkEnd w:id="4"/>
    </w:p>
    <w:p w:rsidRPr="00C15AB7" w:rsidR="00C15AB7" w:rsidRDefault="00C15AB7" w14:paraId="29E36C4A" w14:textId="1F21F4E3">
      <w:pPr>
        <w:rPr>
          <w:rFonts w:ascii="Arial" w:hAnsi="Arial" w:cs="Arial"/>
          <w:b/>
          <w:bCs/>
          <w:color w:val="auto"/>
          <w:sz w:val="24"/>
          <w:szCs w:val="24"/>
          <w:lang w:val="en-US"/>
        </w:rPr>
      </w:pPr>
    </w:p>
    <w:tbl>
      <w:tblPr>
        <w:tblW w:w="9215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ook w:val="04A0" w:firstRow="1" w:lastRow="0" w:firstColumn="1" w:lastColumn="0" w:noHBand="0" w:noVBand="1"/>
      </w:tblPr>
      <w:tblGrid>
        <w:gridCol w:w="2978"/>
        <w:gridCol w:w="6237"/>
      </w:tblGrid>
      <w:tr w:rsidRPr="00C654EF" w:rsidR="00C15AB7" w:rsidTr="023EFFF2" w14:paraId="60B3B430" w14:textId="77777777">
        <w:trPr>
          <w:trHeight w:val="267"/>
          <w:jc w:val="center"/>
        </w:trPr>
        <w:tc>
          <w:tcPr>
            <w:tcW w:w="2978" w:type="dxa"/>
            <w:shd w:val="clear" w:color="auto" w:fill="C6D9F1" w:themeFill="text2" w:themeFillTint="33"/>
            <w:tcMar/>
          </w:tcPr>
          <w:p w:rsidRPr="00C654EF" w:rsidR="00C15AB7" w:rsidP="005C0A40" w:rsidRDefault="00C15AB7" w14:paraId="14BE2143" w14:textId="77777777">
            <w:pPr>
              <w:tabs>
                <w:tab w:val="right" w:leader="dot" w:pos="9180"/>
              </w:tabs>
              <w:jc w:val="center"/>
              <w:rPr>
                <w:rFonts w:ascii="Arial Nova" w:hAnsi="Arial Nova" w:eastAsia="Arial" w:cs="Arial"/>
                <w:b/>
                <w:bCs/>
                <w:color w:val="auto"/>
                <w:spacing w:val="-3"/>
                <w:sz w:val="22"/>
                <w:szCs w:val="22"/>
              </w:rPr>
            </w:pPr>
            <w:r w:rsidRPr="00C654EF">
              <w:rPr>
                <w:rFonts w:ascii="Arial Nova" w:hAnsi="Arial Nova" w:eastAsia="Arial" w:cs="Arial"/>
                <w:b/>
                <w:bCs/>
                <w:color w:val="auto"/>
                <w:spacing w:val="-3"/>
                <w:sz w:val="22"/>
                <w:szCs w:val="22"/>
              </w:rPr>
              <w:t>ACTIVITY</w:t>
            </w:r>
          </w:p>
        </w:tc>
        <w:tc>
          <w:tcPr>
            <w:tcW w:w="6237" w:type="dxa"/>
            <w:shd w:val="clear" w:color="auto" w:fill="FFFFFF" w:themeFill="background1"/>
            <w:tcMar/>
          </w:tcPr>
          <w:p w:rsidRPr="00C654EF" w:rsidR="00C15AB7" w:rsidP="005C0A40" w:rsidRDefault="00C15AB7" w14:paraId="5D0EBAAA" w14:textId="77777777">
            <w:pPr>
              <w:autoSpaceDE w:val="0"/>
              <w:autoSpaceDN w:val="0"/>
              <w:adjustRightInd w:val="0"/>
              <w:ind w:left="284"/>
              <w:jc w:val="both"/>
              <w:rPr>
                <w:rFonts w:ascii="Arial Nova" w:hAnsi="Arial Nova" w:eastAsia="Arial" w:cs="Arial"/>
                <w:b/>
                <w:bCs/>
                <w:color w:val="auto"/>
                <w:spacing w:val="-3"/>
                <w:sz w:val="22"/>
                <w:szCs w:val="22"/>
              </w:rPr>
            </w:pPr>
            <w:r w:rsidRPr="00C654EF">
              <w:rPr>
                <w:rFonts w:ascii="Arial Nova" w:hAnsi="Arial Nova" w:eastAsia="Arial" w:cs="Arial"/>
                <w:b/>
                <w:bCs/>
                <w:color w:val="auto"/>
                <w:spacing w:val="-3"/>
                <w:sz w:val="22"/>
                <w:szCs w:val="22"/>
              </w:rPr>
              <w:t xml:space="preserve">Training </w:t>
            </w:r>
            <w:r w:rsidRPr="00AB1102">
              <w:rPr>
                <w:rFonts w:ascii="Arial Nova" w:hAnsi="Arial Nova" w:eastAsia="Arial" w:cs="Arial"/>
                <w:b/>
                <w:bCs/>
                <w:color w:val="auto"/>
                <w:spacing w:val="-3"/>
                <w:sz w:val="22"/>
                <w:szCs w:val="22"/>
              </w:rPr>
              <w:t>of</w:t>
            </w:r>
            <w:r w:rsidRPr="00C654EF">
              <w:rPr>
                <w:rFonts w:ascii="Arial Nova" w:hAnsi="Arial Nova" w:eastAsia="Arial" w:cs="Arial"/>
                <w:b/>
                <w:bCs/>
                <w:color w:val="auto"/>
                <w:spacing w:val="-3"/>
                <w:sz w:val="22"/>
                <w:szCs w:val="22"/>
              </w:rPr>
              <w:t xml:space="preserve"> trainers for Serbian Judiciary:  EU Competition and IP Law </w:t>
            </w:r>
          </w:p>
          <w:p w:rsidRPr="00C654EF" w:rsidR="00C15AB7" w:rsidP="005C0A40" w:rsidRDefault="00C15AB7" w14:paraId="191BF5DC" w14:textId="77777777">
            <w:pPr>
              <w:autoSpaceDE w:val="0"/>
              <w:autoSpaceDN w:val="0"/>
              <w:adjustRightInd w:val="0"/>
              <w:ind w:left="284"/>
              <w:jc w:val="both"/>
              <w:rPr>
                <w:rFonts w:ascii="Arial Nova" w:hAnsi="Arial Nova" w:eastAsia="Arial" w:cs="Arial"/>
                <w:color w:val="auto"/>
                <w:spacing w:val="-3"/>
                <w:sz w:val="22"/>
                <w:szCs w:val="22"/>
              </w:rPr>
            </w:pPr>
            <w:r w:rsidRPr="00C654EF">
              <w:rPr>
                <w:rFonts w:ascii="Arial Nova" w:hAnsi="Arial Nova" w:eastAsia="Arial" w:cs="Arial"/>
                <w:color w:val="auto"/>
                <w:spacing w:val="-3"/>
                <w:sz w:val="22"/>
                <w:szCs w:val="22"/>
              </w:rPr>
              <w:t xml:space="preserve"> </w:t>
            </w:r>
          </w:p>
        </w:tc>
      </w:tr>
      <w:tr w:rsidRPr="00C654EF" w:rsidR="00C15AB7" w:rsidTr="023EFFF2" w14:paraId="4F71DEAE" w14:textId="77777777">
        <w:trPr>
          <w:trHeight w:val="267"/>
          <w:jc w:val="center"/>
        </w:trPr>
        <w:tc>
          <w:tcPr>
            <w:tcW w:w="2978" w:type="dxa"/>
            <w:shd w:val="clear" w:color="auto" w:fill="C6D9F1" w:themeFill="text2" w:themeFillTint="33"/>
            <w:tcMar/>
          </w:tcPr>
          <w:p w:rsidRPr="00C654EF" w:rsidR="00C15AB7" w:rsidP="005C0A40" w:rsidRDefault="00C15AB7" w14:paraId="69148946" w14:textId="77777777">
            <w:pPr>
              <w:tabs>
                <w:tab w:val="right" w:leader="dot" w:pos="9180"/>
              </w:tabs>
              <w:jc w:val="center"/>
              <w:rPr>
                <w:rFonts w:ascii="Arial Nova" w:hAnsi="Arial Nova" w:eastAsia="Arial" w:cs="Arial"/>
                <w:b/>
                <w:bCs/>
                <w:color w:val="auto"/>
                <w:spacing w:val="-3"/>
                <w:sz w:val="22"/>
                <w:szCs w:val="22"/>
              </w:rPr>
            </w:pPr>
            <w:r w:rsidRPr="00C654EF">
              <w:rPr>
                <w:rFonts w:ascii="Arial Nova" w:hAnsi="Arial Nova" w:eastAsia="Arial" w:cs="Arial"/>
                <w:b/>
                <w:bCs/>
                <w:color w:val="auto"/>
                <w:spacing w:val="-3"/>
                <w:sz w:val="22"/>
                <w:szCs w:val="22"/>
              </w:rPr>
              <w:t>PARTNERS INSTITUTIONS</w:t>
            </w:r>
          </w:p>
        </w:tc>
        <w:tc>
          <w:tcPr>
            <w:tcW w:w="6237" w:type="dxa"/>
            <w:shd w:val="clear" w:color="auto" w:fill="FFFFFF" w:themeFill="background1"/>
            <w:tcMar/>
          </w:tcPr>
          <w:p w:rsidRPr="00C654EF" w:rsidR="00C15AB7" w:rsidP="005C0A40" w:rsidRDefault="00C15AB7" w14:paraId="53E33B96" w14:textId="77777777">
            <w:pPr>
              <w:tabs>
                <w:tab w:val="right" w:leader="dot" w:pos="9180"/>
              </w:tabs>
              <w:jc w:val="center"/>
              <w:rPr>
                <w:rFonts w:ascii="Arial Nova" w:hAnsi="Arial Nova" w:eastAsia="Arial" w:cs="Arial"/>
                <w:color w:val="auto"/>
                <w:spacing w:val="-3"/>
                <w:sz w:val="22"/>
                <w:szCs w:val="22"/>
              </w:rPr>
            </w:pPr>
            <w:r w:rsidRPr="00C654EF">
              <w:rPr>
                <w:rFonts w:ascii="Arial Nova" w:hAnsi="Arial Nova" w:eastAsia="Arial" w:cs="Arial"/>
                <w:color w:val="auto"/>
                <w:spacing w:val="-3"/>
                <w:sz w:val="22"/>
                <w:szCs w:val="22"/>
              </w:rPr>
              <w:t>Commercial Courts (first and second instance), Administrative Courts and other relevant Courts</w:t>
            </w:r>
            <w:r>
              <w:rPr>
                <w:rFonts w:ascii="Arial Nova" w:hAnsi="Arial Nova" w:eastAsia="Arial" w:cs="Arial"/>
                <w:color w:val="auto"/>
                <w:spacing w:val="-3"/>
                <w:sz w:val="22"/>
                <w:szCs w:val="22"/>
              </w:rPr>
              <w:t xml:space="preserve"> (e.g. Civil Courts)</w:t>
            </w:r>
            <w:r w:rsidRPr="00C654EF">
              <w:rPr>
                <w:rFonts w:ascii="Arial Nova" w:hAnsi="Arial Nova" w:eastAsia="Arial" w:cs="Arial"/>
                <w:color w:val="auto"/>
                <w:spacing w:val="-3"/>
                <w:sz w:val="22"/>
                <w:szCs w:val="22"/>
              </w:rPr>
              <w:t xml:space="preserve"> </w:t>
            </w:r>
          </w:p>
        </w:tc>
      </w:tr>
      <w:tr w:rsidRPr="00C654EF" w:rsidR="00C15AB7" w:rsidTr="023EFFF2" w14:paraId="72DDCE44" w14:textId="77777777">
        <w:trPr>
          <w:trHeight w:val="267"/>
          <w:jc w:val="center"/>
        </w:trPr>
        <w:tc>
          <w:tcPr>
            <w:tcW w:w="2978" w:type="dxa"/>
            <w:shd w:val="clear" w:color="auto" w:fill="C6D9F1" w:themeFill="text2" w:themeFillTint="33"/>
            <w:tcMar/>
          </w:tcPr>
          <w:p w:rsidRPr="00C654EF" w:rsidR="00C15AB7" w:rsidP="005C0A40" w:rsidRDefault="00C15AB7" w14:paraId="5E789658" w14:textId="77777777">
            <w:pPr>
              <w:tabs>
                <w:tab w:val="right" w:leader="dot" w:pos="9180"/>
              </w:tabs>
              <w:jc w:val="center"/>
              <w:rPr>
                <w:rFonts w:ascii="Arial Nova" w:hAnsi="Arial Nova" w:eastAsia="Arial" w:cs="Arial"/>
                <w:b/>
                <w:bCs/>
                <w:color w:val="auto"/>
                <w:spacing w:val="-3"/>
                <w:sz w:val="22"/>
                <w:szCs w:val="22"/>
              </w:rPr>
            </w:pPr>
            <w:r w:rsidRPr="00C654EF">
              <w:rPr>
                <w:rFonts w:ascii="Arial Nova" w:hAnsi="Arial Nova" w:eastAsia="Arial" w:cs="Arial"/>
                <w:b/>
                <w:bCs/>
                <w:color w:val="auto"/>
                <w:spacing w:val="-3"/>
                <w:sz w:val="22"/>
                <w:szCs w:val="22"/>
              </w:rPr>
              <w:t>OTHER RELEVANT INSTITUTIONS</w:t>
            </w:r>
          </w:p>
        </w:tc>
        <w:tc>
          <w:tcPr>
            <w:tcW w:w="6237" w:type="dxa"/>
            <w:shd w:val="clear" w:color="auto" w:fill="FFFFFF" w:themeFill="background1"/>
            <w:tcMar/>
          </w:tcPr>
          <w:p w:rsidRPr="00C654EF" w:rsidR="00C15AB7" w:rsidP="005C0A40" w:rsidRDefault="00C15AB7" w14:paraId="532CA5B4" w14:textId="77777777">
            <w:pPr>
              <w:tabs>
                <w:tab w:val="right" w:leader="dot" w:pos="9180"/>
              </w:tabs>
              <w:jc w:val="center"/>
              <w:rPr>
                <w:rFonts w:ascii="Arial Nova" w:hAnsi="Arial Nova" w:eastAsia="Arial" w:cs="Arial"/>
                <w:color w:val="auto"/>
                <w:spacing w:val="-3"/>
                <w:sz w:val="22"/>
                <w:szCs w:val="22"/>
              </w:rPr>
            </w:pPr>
            <w:r w:rsidRPr="00C654EF">
              <w:rPr>
                <w:rFonts w:ascii="Arial Nova" w:hAnsi="Arial Nova" w:eastAsia="Arial" w:cs="Arial"/>
                <w:color w:val="auto"/>
                <w:spacing w:val="-3"/>
                <w:sz w:val="22"/>
                <w:szCs w:val="22"/>
              </w:rPr>
              <w:t>Judicial Academy, Intellectual Property Office, Commission for Protection of Competition</w:t>
            </w:r>
          </w:p>
        </w:tc>
      </w:tr>
      <w:tr w:rsidRPr="00C654EF" w:rsidR="00C15AB7" w:rsidTr="023EFFF2" w14:paraId="106323ED" w14:textId="77777777">
        <w:trPr>
          <w:trHeight w:val="517"/>
          <w:jc w:val="center"/>
        </w:trPr>
        <w:tc>
          <w:tcPr>
            <w:tcW w:w="2978" w:type="dxa"/>
            <w:shd w:val="clear" w:color="auto" w:fill="C6D9F1" w:themeFill="text2" w:themeFillTint="33"/>
            <w:tcMar/>
          </w:tcPr>
          <w:p w:rsidRPr="00C654EF" w:rsidR="00C15AB7" w:rsidP="005C0A40" w:rsidRDefault="00C15AB7" w14:paraId="423F0BC7" w14:textId="77777777">
            <w:pPr>
              <w:autoSpaceDE w:val="0"/>
              <w:autoSpaceDN w:val="0"/>
              <w:adjustRightInd w:val="0"/>
              <w:jc w:val="center"/>
              <w:rPr>
                <w:rFonts w:ascii="Arial Nova" w:hAnsi="Arial Nova" w:eastAsia="Arial" w:cs="Arial"/>
                <w:b/>
                <w:bCs/>
                <w:color w:val="auto"/>
                <w:spacing w:val="-3"/>
                <w:sz w:val="22"/>
                <w:szCs w:val="22"/>
              </w:rPr>
            </w:pPr>
            <w:r w:rsidRPr="00C654EF">
              <w:rPr>
                <w:rFonts w:ascii="Arial Nova" w:hAnsi="Arial Nova" w:eastAsia="Arial" w:cs="Arial"/>
                <w:b/>
                <w:bCs/>
                <w:color w:val="auto"/>
                <w:spacing w:val="-3"/>
                <w:sz w:val="22"/>
                <w:szCs w:val="22"/>
              </w:rPr>
              <w:t>ACTIVITY TYPE</w:t>
            </w:r>
          </w:p>
        </w:tc>
        <w:tc>
          <w:tcPr>
            <w:tcW w:w="6237" w:type="dxa"/>
            <w:shd w:val="clear" w:color="auto" w:fill="FFFFFF" w:themeFill="background1"/>
            <w:tcMar/>
          </w:tcPr>
          <w:p w:rsidRPr="00C654EF" w:rsidR="00C15AB7" w:rsidP="005C0A40" w:rsidRDefault="00C15AB7" w14:paraId="07B39B8D" w14:textId="77777777">
            <w:pPr>
              <w:autoSpaceDE w:val="0"/>
              <w:autoSpaceDN w:val="0"/>
              <w:adjustRightInd w:val="0"/>
              <w:ind w:left="284"/>
              <w:jc w:val="both"/>
              <w:rPr>
                <w:rFonts w:ascii="Arial Nova" w:hAnsi="Arial Nova" w:eastAsia="Arial" w:cs="Arial"/>
                <w:color w:val="auto"/>
                <w:sz w:val="22"/>
                <w:szCs w:val="22"/>
              </w:rPr>
            </w:pPr>
            <w:r w:rsidRPr="00C654EF">
              <w:rPr>
                <w:rFonts w:ascii="Arial Nova" w:hAnsi="Arial Nova" w:eastAsia="Arial" w:cs="Arial"/>
                <w:color w:val="auto"/>
                <w:sz w:val="22"/>
                <w:szCs w:val="22"/>
              </w:rPr>
              <w:t>Training/Workshop</w:t>
            </w:r>
          </w:p>
        </w:tc>
      </w:tr>
      <w:tr w:rsidRPr="00C654EF" w:rsidR="00C15AB7" w:rsidTr="023EFFF2" w14:paraId="1063FEF2" w14:textId="77777777">
        <w:trPr>
          <w:trHeight w:val="517"/>
          <w:jc w:val="center"/>
        </w:trPr>
        <w:tc>
          <w:tcPr>
            <w:tcW w:w="2978" w:type="dxa"/>
            <w:shd w:val="clear" w:color="auto" w:fill="C6D9F1" w:themeFill="text2" w:themeFillTint="33"/>
            <w:tcMar/>
          </w:tcPr>
          <w:p w:rsidRPr="00C654EF" w:rsidR="00C15AB7" w:rsidP="005C0A40" w:rsidRDefault="00C15AB7" w14:paraId="4665FB50" w14:textId="77777777">
            <w:pPr>
              <w:autoSpaceDE w:val="0"/>
              <w:autoSpaceDN w:val="0"/>
              <w:adjustRightInd w:val="0"/>
              <w:ind w:left="284"/>
              <w:jc w:val="center"/>
              <w:rPr>
                <w:rFonts w:ascii="Arial Nova" w:hAnsi="Arial Nova" w:eastAsia="Arial" w:cs="Arial"/>
                <w:b/>
                <w:bCs/>
                <w:color w:val="auto"/>
                <w:spacing w:val="-3"/>
                <w:sz w:val="22"/>
                <w:szCs w:val="22"/>
              </w:rPr>
            </w:pPr>
            <w:r w:rsidRPr="00C654EF">
              <w:rPr>
                <w:rFonts w:ascii="Arial Nova" w:hAnsi="Arial Nova" w:eastAsia="Arial" w:cs="Arial"/>
                <w:b/>
                <w:bCs/>
                <w:color w:val="auto"/>
                <w:spacing w:val="-3"/>
                <w:sz w:val="22"/>
                <w:szCs w:val="22"/>
              </w:rPr>
              <w:t>CONTRIBUTION TO OUTPUT INDICATOR NUM</w:t>
            </w:r>
          </w:p>
        </w:tc>
        <w:tc>
          <w:tcPr>
            <w:tcW w:w="6237" w:type="dxa"/>
            <w:shd w:val="clear" w:color="auto" w:fill="FFFFFF" w:themeFill="background1"/>
            <w:tcMar/>
          </w:tcPr>
          <w:p w:rsidRPr="00C654EF" w:rsidR="00C15AB7" w:rsidP="005C0A40" w:rsidRDefault="00C15AB7" w14:paraId="5166F917" w14:textId="77777777">
            <w:pPr>
              <w:autoSpaceDE w:val="0"/>
              <w:autoSpaceDN w:val="0"/>
              <w:adjustRightInd w:val="0"/>
              <w:ind w:left="284"/>
              <w:jc w:val="both"/>
              <w:rPr>
                <w:rFonts w:ascii="Arial Nova" w:hAnsi="Arial Nova" w:eastAsia="Arial" w:cs="Arial"/>
                <w:color w:val="auto"/>
                <w:sz w:val="22"/>
                <w:szCs w:val="22"/>
              </w:rPr>
            </w:pPr>
            <w:r w:rsidRPr="00C654EF">
              <w:rPr>
                <w:rFonts w:ascii="Arial Nova" w:hAnsi="Arial Nova" w:eastAsia="Arial" w:cs="Arial"/>
                <w:color w:val="auto"/>
                <w:sz w:val="22"/>
                <w:szCs w:val="22"/>
              </w:rPr>
              <w:t xml:space="preserve">OP.2.1. Number of state institutions and non-state actors supported by the intervention </w:t>
            </w:r>
          </w:p>
          <w:p w:rsidRPr="00C654EF" w:rsidR="00C15AB7" w:rsidP="005C0A40" w:rsidRDefault="00C15AB7" w14:paraId="766EB6B4" w14:textId="77777777">
            <w:pPr>
              <w:autoSpaceDE w:val="0"/>
              <w:autoSpaceDN w:val="0"/>
              <w:adjustRightInd w:val="0"/>
              <w:ind w:left="284"/>
              <w:jc w:val="both"/>
              <w:rPr>
                <w:rFonts w:ascii="Arial Nova" w:hAnsi="Arial Nova" w:eastAsia="Arial" w:cs="Arial"/>
                <w:color w:val="auto"/>
                <w:sz w:val="22"/>
                <w:szCs w:val="22"/>
              </w:rPr>
            </w:pPr>
            <w:r w:rsidRPr="00C654EF">
              <w:rPr>
                <w:rFonts w:ascii="Arial Nova" w:hAnsi="Arial Nova" w:eastAsia="Arial" w:cs="Arial"/>
                <w:color w:val="auto"/>
                <w:sz w:val="22"/>
                <w:szCs w:val="22"/>
              </w:rPr>
              <w:t>OP.2.2 Number of people trained by EU4IM</w:t>
            </w:r>
          </w:p>
        </w:tc>
      </w:tr>
      <w:tr w:rsidRPr="00C654EF" w:rsidR="00C15AB7" w:rsidTr="023EFFF2" w14:paraId="4C24D2FA" w14:textId="77777777">
        <w:trPr>
          <w:trHeight w:val="517"/>
          <w:jc w:val="center"/>
        </w:trPr>
        <w:tc>
          <w:tcPr>
            <w:tcW w:w="2978" w:type="dxa"/>
            <w:shd w:val="clear" w:color="auto" w:fill="C6D9F1" w:themeFill="text2" w:themeFillTint="33"/>
            <w:tcMar/>
          </w:tcPr>
          <w:p w:rsidRPr="00C654EF" w:rsidR="00C15AB7" w:rsidP="005C0A40" w:rsidRDefault="00C15AB7" w14:paraId="67383E96" w14:textId="77777777">
            <w:pPr>
              <w:autoSpaceDE w:val="0"/>
              <w:autoSpaceDN w:val="0"/>
              <w:adjustRightInd w:val="0"/>
              <w:ind w:left="284"/>
              <w:jc w:val="center"/>
              <w:rPr>
                <w:rFonts w:ascii="Arial Nova" w:hAnsi="Arial Nova" w:eastAsia="Arial" w:cs="Arial"/>
                <w:b/>
                <w:bCs/>
                <w:color w:val="auto"/>
                <w:spacing w:val="-3"/>
                <w:sz w:val="22"/>
                <w:szCs w:val="22"/>
              </w:rPr>
            </w:pPr>
            <w:r w:rsidRPr="00C654EF">
              <w:rPr>
                <w:rFonts w:ascii="Arial Nova" w:hAnsi="Arial Nova" w:eastAsia="Arial" w:cs="Arial"/>
                <w:b/>
                <w:bCs/>
                <w:color w:val="auto"/>
                <w:spacing w:val="-3"/>
                <w:sz w:val="22"/>
                <w:szCs w:val="22"/>
              </w:rPr>
              <w:t>DELIVERABLES</w:t>
            </w:r>
          </w:p>
          <w:p w:rsidRPr="00C654EF" w:rsidR="00C15AB7" w:rsidP="005C0A40" w:rsidRDefault="00C15AB7" w14:paraId="73C5F4EE" w14:textId="77777777">
            <w:pPr>
              <w:autoSpaceDE w:val="0"/>
              <w:autoSpaceDN w:val="0"/>
              <w:adjustRightInd w:val="0"/>
              <w:ind w:left="284"/>
              <w:jc w:val="center"/>
              <w:rPr>
                <w:rFonts w:ascii="Arial Nova" w:hAnsi="Arial Nova" w:eastAsia="Arial" w:cs="Arial"/>
                <w:color w:val="auto"/>
                <w:sz w:val="22"/>
                <w:szCs w:val="22"/>
              </w:rPr>
            </w:pPr>
            <w:r w:rsidRPr="00C654EF">
              <w:rPr>
                <w:rFonts w:ascii="Arial Nova" w:hAnsi="Arial Nova" w:eastAsia="Arial" w:cs="Arial"/>
                <w:color w:val="auto"/>
                <w:spacing w:val="-3"/>
                <w:sz w:val="22"/>
                <w:szCs w:val="22"/>
              </w:rPr>
              <w:t>(if applicable)</w:t>
            </w:r>
          </w:p>
        </w:tc>
        <w:tc>
          <w:tcPr>
            <w:tcW w:w="6237" w:type="dxa"/>
            <w:shd w:val="clear" w:color="auto" w:fill="FFFFFF" w:themeFill="background1"/>
            <w:tcMar/>
          </w:tcPr>
          <w:p w:rsidRPr="00C654EF" w:rsidR="00C15AB7" w:rsidP="005C0A40" w:rsidRDefault="00C15AB7" w14:paraId="0C5232A5" w14:textId="77777777">
            <w:pPr>
              <w:autoSpaceDE w:val="0"/>
              <w:autoSpaceDN w:val="0"/>
              <w:adjustRightInd w:val="0"/>
              <w:ind w:left="284"/>
              <w:jc w:val="both"/>
              <w:rPr>
                <w:rFonts w:ascii="Arial Nova" w:hAnsi="Arial Nova" w:eastAsia="Arial" w:cs="Arial"/>
                <w:color w:val="auto"/>
                <w:sz w:val="22"/>
                <w:szCs w:val="22"/>
              </w:rPr>
            </w:pPr>
            <w:r w:rsidRPr="00C654EF">
              <w:rPr>
                <w:rFonts w:ascii="Arial Nova" w:hAnsi="Arial Nova" w:eastAsia="Arial" w:cs="Arial"/>
                <w:color w:val="auto"/>
                <w:sz w:val="22"/>
                <w:szCs w:val="22"/>
              </w:rPr>
              <w:t xml:space="preserve">- </w:t>
            </w:r>
            <w:r w:rsidRPr="00C654EF">
              <w:rPr>
                <w:rFonts w:ascii="Arial Nova" w:hAnsi="Arial Nova" w:eastAsia="Arial" w:cs="Arial"/>
                <w:b/>
                <w:color w:val="auto"/>
                <w:sz w:val="22"/>
                <w:szCs w:val="22"/>
              </w:rPr>
              <w:t>Didactic materials</w:t>
            </w:r>
            <w:r w:rsidRPr="00C654EF">
              <w:rPr>
                <w:rFonts w:ascii="Arial Nova" w:hAnsi="Arial Nova" w:eastAsia="Arial" w:cs="Arial"/>
                <w:color w:val="auto"/>
                <w:sz w:val="22"/>
                <w:szCs w:val="22"/>
              </w:rPr>
              <w:t xml:space="preserve"> with the content of the sessions, including the presentations, EU and Serbian cases (if applicable) that will be discussed, and the practical exercises used during the sessions</w:t>
            </w:r>
          </w:p>
          <w:p w:rsidRPr="00C654EF" w:rsidR="00C15AB7" w:rsidP="005C0A40" w:rsidRDefault="00C15AB7" w14:paraId="486D91DF" w14:textId="77777777">
            <w:pPr>
              <w:autoSpaceDE w:val="0"/>
              <w:autoSpaceDN w:val="0"/>
              <w:adjustRightInd w:val="0"/>
              <w:ind w:left="284"/>
              <w:jc w:val="both"/>
              <w:rPr>
                <w:rFonts w:ascii="Arial Nova" w:hAnsi="Arial Nova" w:eastAsia="Arial" w:cs="Arial"/>
                <w:color w:val="auto"/>
                <w:sz w:val="22"/>
                <w:szCs w:val="22"/>
              </w:rPr>
            </w:pPr>
            <w:r w:rsidRPr="00C654EF">
              <w:rPr>
                <w:rFonts w:ascii="Arial Nova" w:hAnsi="Arial Nova" w:eastAsia="Arial" w:cs="Arial"/>
                <w:color w:val="auto"/>
                <w:sz w:val="22"/>
                <w:szCs w:val="22"/>
              </w:rPr>
              <w:t xml:space="preserve">- </w:t>
            </w:r>
            <w:r w:rsidRPr="00C654EF">
              <w:rPr>
                <w:rFonts w:ascii="Arial Nova" w:hAnsi="Arial Nova" w:eastAsia="Arial" w:cs="Arial"/>
                <w:b/>
                <w:color w:val="auto"/>
                <w:sz w:val="22"/>
                <w:szCs w:val="22"/>
              </w:rPr>
              <w:t>Mission report</w:t>
            </w:r>
            <w:r w:rsidRPr="00C654EF">
              <w:rPr>
                <w:rFonts w:ascii="Arial Nova" w:hAnsi="Arial Nova" w:eastAsia="Arial" w:cs="Arial"/>
                <w:color w:val="auto"/>
                <w:sz w:val="22"/>
                <w:szCs w:val="22"/>
              </w:rPr>
              <w:t xml:space="preserve"> summarizing the participation in the seminar</w:t>
            </w:r>
            <w:r>
              <w:rPr>
                <w:rFonts w:ascii="Arial Nova" w:hAnsi="Arial Nova" w:eastAsia="Arial" w:cs="Arial"/>
                <w:color w:val="auto"/>
                <w:sz w:val="22"/>
                <w:szCs w:val="22"/>
              </w:rPr>
              <w:t>, main findings, conclusions,</w:t>
            </w:r>
            <w:r w:rsidRPr="00C654EF">
              <w:rPr>
                <w:rFonts w:ascii="Arial Nova" w:hAnsi="Arial Nova" w:eastAsia="Arial" w:cs="Arial"/>
                <w:color w:val="auto"/>
                <w:sz w:val="22"/>
                <w:szCs w:val="22"/>
              </w:rPr>
              <w:t xml:space="preserve"> and possible suggestions </w:t>
            </w:r>
            <w:r>
              <w:rPr>
                <w:rFonts w:ascii="Arial Nova" w:hAnsi="Arial Nova" w:eastAsia="Arial" w:cs="Arial"/>
                <w:color w:val="auto"/>
                <w:sz w:val="22"/>
                <w:szCs w:val="22"/>
              </w:rPr>
              <w:t>(topics, orientation, new actions) that could contribute to</w:t>
            </w:r>
            <w:r w:rsidRPr="00C654EF">
              <w:rPr>
                <w:rFonts w:ascii="Arial Nova" w:hAnsi="Arial Nova" w:eastAsia="Arial" w:cs="Arial"/>
                <w:color w:val="auto"/>
                <w:sz w:val="22"/>
                <w:szCs w:val="22"/>
              </w:rPr>
              <w:t xml:space="preserve"> further </w:t>
            </w:r>
            <w:r>
              <w:rPr>
                <w:rFonts w:ascii="Arial Nova" w:hAnsi="Arial Nova" w:eastAsia="Arial" w:cs="Arial"/>
                <w:color w:val="auto"/>
                <w:sz w:val="22"/>
                <w:szCs w:val="22"/>
              </w:rPr>
              <w:t>improve the technical capacity of the Serbian judiciary</w:t>
            </w:r>
            <w:r w:rsidRPr="00C654EF">
              <w:rPr>
                <w:rFonts w:ascii="Arial Nova" w:hAnsi="Arial Nova" w:eastAsia="Arial" w:cs="Arial"/>
                <w:color w:val="auto"/>
                <w:sz w:val="22"/>
                <w:szCs w:val="22"/>
              </w:rPr>
              <w:t>.</w:t>
            </w:r>
          </w:p>
          <w:p w:rsidRPr="00C654EF" w:rsidR="00C15AB7" w:rsidP="005C0A40" w:rsidRDefault="00C15AB7" w14:paraId="2E81FF1D" w14:textId="77777777">
            <w:pPr>
              <w:autoSpaceDE w:val="0"/>
              <w:autoSpaceDN w:val="0"/>
              <w:adjustRightInd w:val="0"/>
              <w:ind w:left="284"/>
              <w:jc w:val="both"/>
              <w:rPr>
                <w:rFonts w:ascii="Arial Nova" w:hAnsi="Arial Nova" w:eastAsia="Arial" w:cs="Arial"/>
                <w:color w:val="auto"/>
                <w:sz w:val="22"/>
                <w:szCs w:val="22"/>
              </w:rPr>
            </w:pPr>
          </w:p>
        </w:tc>
      </w:tr>
      <w:tr w:rsidRPr="00C654EF" w:rsidR="00C15AB7" w:rsidTr="023EFFF2" w14:paraId="0E2E5FFD" w14:textId="77777777">
        <w:trPr>
          <w:trHeight w:val="517"/>
          <w:jc w:val="center"/>
        </w:trPr>
        <w:tc>
          <w:tcPr>
            <w:tcW w:w="2978" w:type="dxa"/>
            <w:shd w:val="clear" w:color="auto" w:fill="C6D9F1" w:themeFill="text2" w:themeFillTint="33"/>
            <w:tcMar/>
          </w:tcPr>
          <w:p w:rsidRPr="00C654EF" w:rsidR="00C15AB7" w:rsidP="005C0A40" w:rsidRDefault="00C15AB7" w14:paraId="3BBE99B0" w14:textId="77777777">
            <w:pPr>
              <w:autoSpaceDE w:val="0"/>
              <w:autoSpaceDN w:val="0"/>
              <w:adjustRightInd w:val="0"/>
              <w:ind w:left="284"/>
              <w:jc w:val="center"/>
              <w:rPr>
                <w:rFonts w:ascii="Arial Nova" w:hAnsi="Arial Nova" w:eastAsia="Arial" w:cs="Arial"/>
                <w:b/>
                <w:bCs/>
                <w:color w:val="auto"/>
                <w:spacing w:val="-3"/>
                <w:sz w:val="22"/>
                <w:szCs w:val="22"/>
              </w:rPr>
            </w:pPr>
            <w:r w:rsidRPr="00C654EF">
              <w:rPr>
                <w:rFonts w:ascii="Arial Nova" w:hAnsi="Arial Nova" w:eastAsia="Arial" w:cs="Arial"/>
                <w:b/>
                <w:bCs/>
                <w:color w:val="auto"/>
                <w:spacing w:val="-3"/>
                <w:sz w:val="22"/>
                <w:szCs w:val="22"/>
              </w:rPr>
              <w:t>ESTIMATED TIME OF DEDICATION</w:t>
            </w:r>
          </w:p>
        </w:tc>
        <w:tc>
          <w:tcPr>
            <w:tcW w:w="6237" w:type="dxa"/>
            <w:shd w:val="clear" w:color="auto" w:fill="FFFFFF" w:themeFill="background1"/>
            <w:tcMar/>
          </w:tcPr>
          <w:p w:rsidRPr="00C654EF" w:rsidR="00C15AB7" w:rsidP="005C0A40" w:rsidRDefault="00C15AB7" w14:paraId="1A1AB8C0" w14:textId="77777777">
            <w:pPr>
              <w:autoSpaceDE w:val="0"/>
              <w:autoSpaceDN w:val="0"/>
              <w:adjustRightInd w:val="0"/>
              <w:ind w:left="284"/>
              <w:jc w:val="both"/>
              <w:rPr>
                <w:rFonts w:ascii="Arial Nova" w:hAnsi="Arial Nova" w:eastAsia="Arial" w:cs="Arial"/>
                <w:color w:val="auto"/>
                <w:sz w:val="22"/>
                <w:szCs w:val="22"/>
              </w:rPr>
            </w:pPr>
            <w:r w:rsidRPr="00C654EF">
              <w:rPr>
                <w:rFonts w:ascii="Arial Nova" w:hAnsi="Arial Nova" w:eastAsia="Arial" w:cs="Arial"/>
                <w:color w:val="auto"/>
                <w:sz w:val="22"/>
                <w:szCs w:val="22"/>
              </w:rPr>
              <w:t>5 working days per Itinerary and Trainer</w:t>
            </w:r>
          </w:p>
        </w:tc>
      </w:tr>
      <w:tr w:rsidRPr="00C654EF" w:rsidR="00C15AB7" w:rsidTr="023EFFF2" w14:paraId="28013C46" w14:textId="77777777">
        <w:trPr>
          <w:trHeight w:val="517"/>
          <w:jc w:val="center"/>
        </w:trPr>
        <w:tc>
          <w:tcPr>
            <w:tcW w:w="2978" w:type="dxa"/>
            <w:shd w:val="clear" w:color="auto" w:fill="C6D9F1" w:themeFill="text2" w:themeFillTint="33"/>
            <w:tcMar/>
          </w:tcPr>
          <w:p w:rsidRPr="00C654EF" w:rsidR="00C15AB7" w:rsidP="005C0A40" w:rsidRDefault="00C15AB7" w14:paraId="24253644" w14:textId="77777777">
            <w:pPr>
              <w:autoSpaceDE w:val="0"/>
              <w:autoSpaceDN w:val="0"/>
              <w:adjustRightInd w:val="0"/>
              <w:ind w:left="284"/>
              <w:jc w:val="center"/>
              <w:rPr>
                <w:rFonts w:ascii="Arial Nova" w:hAnsi="Arial Nova" w:eastAsia="Arial" w:cs="Arial"/>
                <w:b/>
                <w:bCs/>
                <w:color w:val="auto"/>
                <w:spacing w:val="-3"/>
                <w:sz w:val="22"/>
                <w:szCs w:val="22"/>
              </w:rPr>
            </w:pPr>
            <w:r w:rsidRPr="00C654EF">
              <w:rPr>
                <w:rFonts w:ascii="Arial Nova" w:hAnsi="Arial Nova" w:eastAsia="Arial" w:cs="Arial"/>
                <w:b/>
                <w:bCs/>
                <w:color w:val="auto"/>
                <w:spacing w:val="-3"/>
                <w:sz w:val="22"/>
                <w:szCs w:val="22"/>
              </w:rPr>
              <w:t xml:space="preserve">TIME FRAME </w:t>
            </w:r>
          </w:p>
        </w:tc>
        <w:tc>
          <w:tcPr>
            <w:tcW w:w="6237" w:type="dxa"/>
            <w:shd w:val="clear" w:color="auto" w:fill="auto"/>
            <w:tcMar/>
          </w:tcPr>
          <w:p w:rsidRPr="00C654EF" w:rsidR="00C15AB7" w:rsidP="005C0A40" w:rsidRDefault="00C15AB7" w14:paraId="429FA1E0" w14:textId="77777777">
            <w:pPr>
              <w:autoSpaceDE w:val="0"/>
              <w:autoSpaceDN w:val="0"/>
              <w:adjustRightInd w:val="0"/>
              <w:rPr>
                <w:rFonts w:ascii="Arial Nova" w:hAnsi="Arial Nova" w:eastAsia="Arial" w:cs="Arial"/>
                <w:color w:val="auto"/>
                <w:sz w:val="22"/>
                <w:szCs w:val="22"/>
              </w:rPr>
            </w:pPr>
            <w:r w:rsidRPr="00C654EF">
              <w:rPr>
                <w:rFonts w:ascii="Arial Nova" w:hAnsi="Arial Nova" w:eastAsia="Arial" w:cs="Arial"/>
                <w:color w:val="auto"/>
                <w:sz w:val="22"/>
                <w:szCs w:val="22"/>
              </w:rPr>
              <w:t>See table 1 for the tentative dates</w:t>
            </w:r>
          </w:p>
          <w:p w:rsidRPr="00C654EF" w:rsidR="00C15AB7" w:rsidP="005C0A40" w:rsidRDefault="00C15AB7" w14:paraId="0111D9AF" w14:textId="77777777">
            <w:pPr>
              <w:autoSpaceDE w:val="0"/>
              <w:autoSpaceDN w:val="0"/>
              <w:adjustRightInd w:val="0"/>
              <w:rPr>
                <w:rFonts w:ascii="Arial Nova" w:hAnsi="Arial Nova" w:eastAsia="Arial" w:cs="Arial"/>
                <w:color w:val="auto"/>
                <w:sz w:val="22"/>
                <w:szCs w:val="22"/>
              </w:rPr>
            </w:pPr>
            <w:r w:rsidRPr="00C654EF">
              <w:rPr>
                <w:rFonts w:ascii="Arial Nova" w:hAnsi="Arial Nova" w:eastAsia="Arial" w:cs="Arial"/>
                <w:color w:val="auto"/>
                <w:sz w:val="22"/>
                <w:szCs w:val="22"/>
              </w:rPr>
              <w:t>The timeframe structure consists of 2 remote working days (one prior to the training and another within one week after the training) and 3 presential working days in Belgrade</w:t>
            </w:r>
          </w:p>
          <w:p w:rsidRPr="00C654EF" w:rsidR="00C15AB7" w:rsidP="005C0A40" w:rsidRDefault="00C15AB7" w14:paraId="24D8B0BE" w14:textId="77777777">
            <w:pPr>
              <w:autoSpaceDE w:val="0"/>
              <w:autoSpaceDN w:val="0"/>
              <w:adjustRightInd w:val="0"/>
              <w:ind w:left="284"/>
              <w:rPr>
                <w:rFonts w:ascii="Arial Nova" w:hAnsi="Arial Nova" w:eastAsia="Arial" w:cs="Arial"/>
                <w:color w:val="auto"/>
                <w:sz w:val="22"/>
                <w:szCs w:val="22"/>
              </w:rPr>
            </w:pPr>
          </w:p>
        </w:tc>
      </w:tr>
      <w:tr w:rsidRPr="00C654EF" w:rsidR="00C15AB7" w:rsidTr="023EFFF2" w14:paraId="2B792C42" w14:textId="77777777">
        <w:trPr>
          <w:trHeight w:val="517"/>
          <w:jc w:val="center"/>
        </w:trPr>
        <w:tc>
          <w:tcPr>
            <w:tcW w:w="2978" w:type="dxa"/>
            <w:shd w:val="clear" w:color="auto" w:fill="C6D9F1" w:themeFill="text2" w:themeFillTint="33"/>
            <w:tcMar/>
          </w:tcPr>
          <w:p w:rsidRPr="00C654EF" w:rsidR="00C15AB7" w:rsidP="005C0A40" w:rsidRDefault="00C15AB7" w14:paraId="527200D7" w14:textId="77777777">
            <w:pPr>
              <w:autoSpaceDE w:val="0"/>
              <w:autoSpaceDN w:val="0"/>
              <w:adjustRightInd w:val="0"/>
              <w:ind w:left="284"/>
              <w:jc w:val="center"/>
              <w:rPr>
                <w:rFonts w:ascii="Arial Nova" w:hAnsi="Arial Nova" w:eastAsia="Arial" w:cs="Arial"/>
                <w:b/>
                <w:bCs/>
                <w:color w:val="auto"/>
                <w:spacing w:val="-3"/>
                <w:sz w:val="22"/>
                <w:szCs w:val="22"/>
              </w:rPr>
            </w:pPr>
            <w:r w:rsidRPr="00C654EF">
              <w:rPr>
                <w:rFonts w:ascii="Arial Nova" w:hAnsi="Arial Nova" w:eastAsia="Arial" w:cs="Arial"/>
                <w:b/>
                <w:bCs/>
                <w:color w:val="auto"/>
                <w:spacing w:val="-3"/>
                <w:sz w:val="22"/>
                <w:szCs w:val="22"/>
              </w:rPr>
              <w:t>PERFORMANCE MODALITY</w:t>
            </w:r>
          </w:p>
        </w:tc>
        <w:tc>
          <w:tcPr>
            <w:tcW w:w="6237" w:type="dxa"/>
            <w:shd w:val="clear" w:color="auto" w:fill="FFFFFF" w:themeFill="background1"/>
            <w:tcMar/>
          </w:tcPr>
          <w:p w:rsidRPr="00C654EF" w:rsidR="00C15AB7" w:rsidP="005C0A40" w:rsidRDefault="00C15AB7" w14:paraId="7A970B29" w14:textId="09C5242C">
            <w:pPr>
              <w:autoSpaceDE w:val="0"/>
              <w:autoSpaceDN w:val="0"/>
              <w:adjustRightInd w:val="0"/>
              <w:ind w:left="284"/>
              <w:jc w:val="both"/>
              <w:rPr>
                <w:rFonts w:ascii="Arial Nova" w:hAnsi="Arial Nova" w:eastAsia="Arial" w:cs="Arial"/>
                <w:color w:val="auto"/>
                <w:sz w:val="22"/>
                <w:szCs w:val="22"/>
              </w:rPr>
            </w:pPr>
            <w:r w:rsidRPr="023EFFF2" w:rsidR="70A9BA6E">
              <w:rPr>
                <w:rFonts w:ascii="Arial Nova" w:hAnsi="Arial Nova" w:eastAsia="Arial" w:cs="Arial"/>
                <w:b w:val="1"/>
                <w:bCs w:val="1"/>
                <w:color w:val="auto"/>
                <w:sz w:val="22"/>
                <w:szCs w:val="22"/>
              </w:rPr>
              <w:t>1</w:t>
            </w:r>
            <w:r w:rsidRPr="023EFFF2" w:rsidR="00C15AB7">
              <w:rPr>
                <w:rFonts w:ascii="Arial Nova" w:hAnsi="Arial Nova" w:eastAsia="Arial" w:cs="Arial"/>
                <w:b w:val="1"/>
                <w:bCs w:val="1"/>
                <w:color w:val="auto"/>
                <w:sz w:val="22"/>
                <w:szCs w:val="22"/>
              </w:rPr>
              <w:t xml:space="preserve"> remote working </w:t>
            </w:r>
            <w:r w:rsidRPr="023EFFF2" w:rsidR="00C15AB7">
              <w:rPr>
                <w:rFonts w:ascii="Arial Nova" w:hAnsi="Arial Nova" w:eastAsia="Arial" w:cs="Arial"/>
                <w:b w:val="1"/>
                <w:bCs w:val="1"/>
                <w:color w:val="auto"/>
                <w:sz w:val="22"/>
                <w:szCs w:val="22"/>
              </w:rPr>
              <w:t>day</w:t>
            </w:r>
            <w:r w:rsidRPr="023EFFF2" w:rsidR="00C15AB7">
              <w:rPr>
                <w:rFonts w:ascii="Arial Nova" w:hAnsi="Arial Nova" w:eastAsia="Arial" w:cs="Arial"/>
                <w:color w:val="auto"/>
                <w:sz w:val="22"/>
                <w:szCs w:val="22"/>
              </w:rPr>
              <w:t xml:space="preserve"> (preparation of the agenda with the feedback of the Serbian institutions and finalization of deliverables): </w:t>
            </w:r>
            <w:r w:rsidRPr="023EFFF2" w:rsidR="00C15AB7">
              <w:rPr>
                <w:rFonts w:ascii="Arial Nova" w:hAnsi="Arial Nova" w:eastAsia="Arial" w:cs="Arial"/>
                <w:b w:val="1"/>
                <w:bCs w:val="1"/>
                <w:color w:val="auto"/>
                <w:sz w:val="22"/>
                <w:szCs w:val="22"/>
              </w:rPr>
              <w:t xml:space="preserve">250 € /day </w:t>
            </w:r>
          </w:p>
          <w:p w:rsidRPr="00C654EF" w:rsidR="00C15AB7" w:rsidP="005C0A40" w:rsidRDefault="00C15AB7" w14:paraId="0F941E55" w14:textId="77777777">
            <w:pPr>
              <w:autoSpaceDE w:val="0"/>
              <w:autoSpaceDN w:val="0"/>
              <w:adjustRightInd w:val="0"/>
              <w:ind w:left="284"/>
              <w:jc w:val="both"/>
              <w:rPr>
                <w:rFonts w:ascii="Arial Nova" w:hAnsi="Arial Nova" w:eastAsia="Arial" w:cs="Arial"/>
                <w:b/>
                <w:bCs/>
                <w:color w:val="auto"/>
                <w:sz w:val="22"/>
                <w:szCs w:val="22"/>
              </w:rPr>
            </w:pPr>
          </w:p>
          <w:p w:rsidRPr="00C654EF" w:rsidR="00C15AB7" w:rsidP="005C0A40" w:rsidRDefault="00C15AB7" w14:paraId="405C4EDD" w14:textId="77777777">
            <w:pPr>
              <w:autoSpaceDE w:val="0"/>
              <w:autoSpaceDN w:val="0"/>
              <w:adjustRightInd w:val="0"/>
              <w:ind w:left="284"/>
              <w:jc w:val="both"/>
              <w:rPr>
                <w:rFonts w:ascii="Arial Nova" w:hAnsi="Arial Nova" w:eastAsia="Arial" w:cs="Arial"/>
                <w:b/>
                <w:bCs/>
                <w:color w:val="auto"/>
                <w:sz w:val="22"/>
                <w:szCs w:val="22"/>
              </w:rPr>
            </w:pPr>
            <w:r>
              <w:rPr>
                <w:rFonts w:ascii="Arial Nova" w:hAnsi="Arial Nova" w:eastAsia="Arial" w:cs="Arial"/>
                <w:b/>
                <w:bCs/>
                <w:color w:val="auto"/>
                <w:sz w:val="22"/>
                <w:szCs w:val="22"/>
              </w:rPr>
              <w:t>2-</w:t>
            </w:r>
            <w:r w:rsidRPr="00C654EF">
              <w:rPr>
                <w:rFonts w:ascii="Arial Nova" w:hAnsi="Arial Nova" w:eastAsia="Arial" w:cs="Arial"/>
                <w:b/>
                <w:bCs/>
                <w:color w:val="auto"/>
                <w:sz w:val="22"/>
                <w:szCs w:val="22"/>
              </w:rPr>
              <w:t>3 field working days in Belgrade: 4</w:t>
            </w:r>
            <w:r>
              <w:rPr>
                <w:rFonts w:ascii="Arial Nova" w:hAnsi="Arial Nova" w:eastAsia="Arial" w:cs="Arial"/>
                <w:b/>
                <w:bCs/>
                <w:color w:val="auto"/>
                <w:sz w:val="22"/>
                <w:szCs w:val="22"/>
              </w:rPr>
              <w:t>5</w:t>
            </w:r>
            <w:r w:rsidRPr="00C654EF">
              <w:rPr>
                <w:rFonts w:ascii="Arial Nova" w:hAnsi="Arial Nova" w:eastAsia="Arial" w:cs="Arial"/>
                <w:b/>
                <w:bCs/>
                <w:color w:val="auto"/>
                <w:sz w:val="22"/>
                <w:szCs w:val="22"/>
              </w:rPr>
              <w:t>0€/day</w:t>
            </w:r>
          </w:p>
          <w:p w:rsidRPr="00C654EF" w:rsidR="00C15AB7" w:rsidP="005C0A40" w:rsidRDefault="00C15AB7" w14:paraId="304A3FAA" w14:textId="77777777">
            <w:pPr>
              <w:autoSpaceDE w:val="0"/>
              <w:autoSpaceDN w:val="0"/>
              <w:adjustRightInd w:val="0"/>
              <w:ind w:left="284"/>
              <w:jc w:val="both"/>
              <w:rPr>
                <w:rFonts w:ascii="Arial Nova" w:hAnsi="Arial Nova" w:eastAsia="Arial" w:cs="Arial"/>
                <w:b/>
                <w:bCs/>
                <w:color w:val="auto"/>
                <w:sz w:val="22"/>
                <w:szCs w:val="22"/>
              </w:rPr>
            </w:pPr>
          </w:p>
        </w:tc>
      </w:tr>
      <w:tr w:rsidRPr="00C654EF" w:rsidR="00C15AB7" w:rsidTr="023EFFF2" w14:paraId="472A989B" w14:textId="77777777">
        <w:trPr>
          <w:trHeight w:val="517"/>
          <w:jc w:val="center"/>
        </w:trPr>
        <w:tc>
          <w:tcPr>
            <w:tcW w:w="2978" w:type="dxa"/>
            <w:shd w:val="clear" w:color="auto" w:fill="C6D9F1" w:themeFill="text2" w:themeFillTint="33"/>
            <w:tcMar/>
          </w:tcPr>
          <w:p w:rsidRPr="00C654EF" w:rsidR="00C15AB7" w:rsidP="005C0A40" w:rsidRDefault="00C15AB7" w14:paraId="62A3AF19" w14:textId="77777777">
            <w:pPr>
              <w:autoSpaceDE w:val="0"/>
              <w:autoSpaceDN w:val="0"/>
              <w:adjustRightInd w:val="0"/>
              <w:ind w:left="284"/>
              <w:jc w:val="center"/>
              <w:rPr>
                <w:rFonts w:ascii="Arial Nova" w:hAnsi="Arial Nova" w:eastAsia="Arial" w:cs="Arial"/>
                <w:b/>
                <w:bCs/>
                <w:color w:val="auto"/>
                <w:spacing w:val="-3"/>
                <w:sz w:val="22"/>
                <w:szCs w:val="22"/>
              </w:rPr>
            </w:pPr>
            <w:r w:rsidRPr="00C654EF">
              <w:rPr>
                <w:rFonts w:ascii="Arial Nova" w:hAnsi="Arial Nova" w:eastAsia="Arial" w:cs="Arial"/>
                <w:b/>
                <w:bCs/>
                <w:color w:val="auto"/>
                <w:spacing w:val="-3"/>
                <w:sz w:val="22"/>
                <w:szCs w:val="22"/>
              </w:rPr>
              <w:t>DESK WORK</w:t>
            </w:r>
          </w:p>
        </w:tc>
        <w:tc>
          <w:tcPr>
            <w:tcW w:w="6237" w:type="dxa"/>
            <w:shd w:val="clear" w:color="auto" w:fill="FFFFFF" w:themeFill="background1"/>
            <w:tcMar/>
          </w:tcPr>
          <w:p w:rsidRPr="00C654EF" w:rsidR="00C15AB7" w:rsidP="005C0A40" w:rsidRDefault="00C15AB7" w14:paraId="3C814B17" w14:textId="77777777">
            <w:pPr>
              <w:autoSpaceDE w:val="0"/>
              <w:autoSpaceDN w:val="0"/>
              <w:adjustRightInd w:val="0"/>
              <w:ind w:left="284"/>
              <w:jc w:val="both"/>
              <w:rPr>
                <w:rFonts w:ascii="Arial Nova" w:hAnsi="Arial Nova" w:eastAsia="Arial" w:cs="Arial"/>
                <w:color w:val="auto"/>
                <w:sz w:val="22"/>
                <w:szCs w:val="22"/>
              </w:rPr>
            </w:pPr>
            <w:r w:rsidRPr="00C654EF">
              <w:rPr>
                <w:rFonts w:ascii="Arial Nova" w:hAnsi="Arial Nova" w:eastAsia="Arial" w:cs="Arial"/>
                <w:color w:val="auto"/>
                <w:sz w:val="22"/>
                <w:szCs w:val="22"/>
              </w:rPr>
              <w:t>Preparation of the mission, compiling both technical and contextual information to adapt the training, including needs and main challenges. Draft of the materials.</w:t>
            </w:r>
          </w:p>
        </w:tc>
      </w:tr>
      <w:tr w:rsidRPr="00C654EF" w:rsidR="00C15AB7" w:rsidTr="023EFFF2" w14:paraId="688F9BC6" w14:textId="77777777">
        <w:trPr>
          <w:trHeight w:val="517"/>
          <w:jc w:val="center"/>
        </w:trPr>
        <w:tc>
          <w:tcPr>
            <w:tcW w:w="2978" w:type="dxa"/>
            <w:shd w:val="clear" w:color="auto" w:fill="C6D9F1" w:themeFill="text2" w:themeFillTint="33"/>
            <w:tcMar/>
          </w:tcPr>
          <w:p w:rsidRPr="00C654EF" w:rsidR="00C15AB7" w:rsidP="005C0A40" w:rsidRDefault="00C15AB7" w14:paraId="482D57B0" w14:textId="77777777">
            <w:pPr>
              <w:autoSpaceDE w:val="0"/>
              <w:autoSpaceDN w:val="0"/>
              <w:adjustRightInd w:val="0"/>
              <w:ind w:left="284"/>
              <w:jc w:val="center"/>
              <w:rPr>
                <w:rFonts w:ascii="Arial Nova" w:hAnsi="Arial Nova" w:eastAsia="Arial" w:cs="Arial"/>
                <w:b/>
                <w:bCs/>
                <w:color w:val="auto"/>
                <w:spacing w:val="-3"/>
                <w:sz w:val="22"/>
                <w:szCs w:val="22"/>
              </w:rPr>
            </w:pPr>
            <w:r w:rsidRPr="00C654EF">
              <w:rPr>
                <w:rFonts w:ascii="Arial Nova" w:hAnsi="Arial Nova" w:eastAsia="Arial" w:cs="Arial"/>
                <w:b/>
                <w:bCs/>
                <w:color w:val="auto"/>
                <w:spacing w:val="-3"/>
                <w:sz w:val="22"/>
                <w:szCs w:val="22"/>
              </w:rPr>
              <w:t>FIELD WORK</w:t>
            </w:r>
          </w:p>
        </w:tc>
        <w:tc>
          <w:tcPr>
            <w:tcW w:w="6237" w:type="dxa"/>
            <w:shd w:val="clear" w:color="auto" w:fill="FFFFFF" w:themeFill="background1"/>
            <w:tcMar/>
          </w:tcPr>
          <w:p w:rsidRPr="00C654EF" w:rsidR="00C15AB7" w:rsidP="005C0A40" w:rsidRDefault="00C15AB7" w14:paraId="0E89CB90" w14:textId="77777777">
            <w:pPr>
              <w:autoSpaceDE w:val="0"/>
              <w:autoSpaceDN w:val="0"/>
              <w:adjustRightInd w:val="0"/>
              <w:ind w:left="284"/>
              <w:jc w:val="both"/>
              <w:rPr>
                <w:rFonts w:ascii="Arial Nova" w:hAnsi="Arial Nova" w:eastAsia="Arial" w:cs="Arial"/>
                <w:color w:val="auto"/>
                <w:sz w:val="22"/>
                <w:szCs w:val="22"/>
              </w:rPr>
            </w:pPr>
            <w:r w:rsidRPr="00C654EF">
              <w:rPr>
                <w:rFonts w:ascii="Arial Nova" w:hAnsi="Arial Nova" w:eastAsia="Arial" w:cs="Arial"/>
                <w:color w:val="auto"/>
                <w:sz w:val="22"/>
                <w:szCs w:val="22"/>
              </w:rPr>
              <w:t>Delivery of the presentations</w:t>
            </w:r>
          </w:p>
          <w:p w:rsidRPr="00C654EF" w:rsidR="00C15AB7" w:rsidP="005C0A40" w:rsidRDefault="00C15AB7" w14:paraId="575317DF" w14:textId="77777777">
            <w:pPr>
              <w:autoSpaceDE w:val="0"/>
              <w:autoSpaceDN w:val="0"/>
              <w:adjustRightInd w:val="0"/>
              <w:ind w:left="284"/>
              <w:jc w:val="both"/>
              <w:rPr>
                <w:rFonts w:ascii="Arial Nova" w:hAnsi="Arial Nova" w:eastAsia="Arial" w:cs="Arial"/>
                <w:color w:val="auto"/>
                <w:sz w:val="22"/>
                <w:szCs w:val="22"/>
              </w:rPr>
            </w:pPr>
            <w:r w:rsidRPr="00C654EF">
              <w:rPr>
                <w:rFonts w:ascii="Arial Nova" w:hAnsi="Arial Nova" w:eastAsia="Arial" w:cs="Arial"/>
                <w:color w:val="auto"/>
                <w:sz w:val="22"/>
                <w:szCs w:val="22"/>
              </w:rPr>
              <w:t xml:space="preserve">Preparation of practical cases </w:t>
            </w:r>
          </w:p>
          <w:p w:rsidRPr="00C654EF" w:rsidR="00C15AB7" w:rsidP="005C0A40" w:rsidRDefault="00C15AB7" w14:paraId="29C7A792" w14:textId="77777777">
            <w:pPr>
              <w:autoSpaceDE w:val="0"/>
              <w:autoSpaceDN w:val="0"/>
              <w:adjustRightInd w:val="0"/>
              <w:ind w:left="284"/>
              <w:jc w:val="both"/>
              <w:rPr>
                <w:rFonts w:ascii="Arial Nova" w:hAnsi="Arial Nova" w:eastAsia="Arial" w:cs="Arial"/>
                <w:color w:val="auto"/>
                <w:sz w:val="22"/>
                <w:szCs w:val="22"/>
              </w:rPr>
            </w:pPr>
            <w:r w:rsidRPr="00C654EF">
              <w:rPr>
                <w:rFonts w:ascii="Arial Nova" w:hAnsi="Arial Nova" w:eastAsia="Arial" w:cs="Arial"/>
                <w:color w:val="auto"/>
                <w:sz w:val="22"/>
                <w:szCs w:val="22"/>
              </w:rPr>
              <w:t>Foster participation for discussion of the cases</w:t>
            </w:r>
          </w:p>
          <w:p w:rsidRPr="00C654EF" w:rsidR="00C15AB7" w:rsidP="005C0A40" w:rsidRDefault="00C15AB7" w14:paraId="6B74528B" w14:textId="77777777">
            <w:pPr>
              <w:autoSpaceDE w:val="0"/>
              <w:autoSpaceDN w:val="0"/>
              <w:adjustRightInd w:val="0"/>
              <w:ind w:left="284"/>
              <w:jc w:val="both"/>
              <w:rPr>
                <w:rFonts w:ascii="Arial Nova" w:hAnsi="Arial Nova" w:eastAsia="Arial" w:cs="Arial"/>
                <w:color w:val="auto"/>
                <w:sz w:val="22"/>
                <w:szCs w:val="22"/>
              </w:rPr>
            </w:pPr>
          </w:p>
        </w:tc>
      </w:tr>
      <w:tr w:rsidRPr="00C654EF" w:rsidR="00C15AB7" w:rsidTr="023EFFF2" w14:paraId="45DFF530" w14:textId="77777777">
        <w:trPr>
          <w:trHeight w:val="517"/>
          <w:jc w:val="center"/>
        </w:trPr>
        <w:tc>
          <w:tcPr>
            <w:tcW w:w="2978" w:type="dxa"/>
            <w:shd w:val="clear" w:color="auto" w:fill="C6D9F1" w:themeFill="text2" w:themeFillTint="33"/>
            <w:tcMar/>
          </w:tcPr>
          <w:p w:rsidRPr="00C654EF" w:rsidR="00C15AB7" w:rsidP="005C0A40" w:rsidRDefault="00C15AB7" w14:paraId="6857EFBE" w14:textId="77777777">
            <w:pPr>
              <w:autoSpaceDE w:val="0"/>
              <w:autoSpaceDN w:val="0"/>
              <w:adjustRightInd w:val="0"/>
              <w:ind w:left="284"/>
              <w:jc w:val="center"/>
              <w:rPr>
                <w:rFonts w:ascii="Arial Nova" w:hAnsi="Arial Nova" w:eastAsia="Arial" w:cs="Arial"/>
                <w:b/>
                <w:bCs/>
                <w:color w:val="auto"/>
                <w:spacing w:val="-3"/>
                <w:sz w:val="22"/>
                <w:szCs w:val="22"/>
              </w:rPr>
            </w:pPr>
            <w:r>
              <w:rPr>
                <w:rFonts w:ascii="Arial Nova" w:hAnsi="Arial Nova" w:eastAsia="Arial" w:cs="Arial"/>
                <w:b/>
                <w:bCs/>
                <w:color w:val="auto"/>
                <w:spacing w:val="-3"/>
                <w:sz w:val="22"/>
                <w:szCs w:val="22"/>
              </w:rPr>
              <w:t>LOGISTICS</w:t>
            </w:r>
          </w:p>
        </w:tc>
        <w:tc>
          <w:tcPr>
            <w:tcW w:w="6237" w:type="dxa"/>
            <w:shd w:val="clear" w:color="auto" w:fill="FFFFFF" w:themeFill="background1"/>
            <w:tcMar/>
          </w:tcPr>
          <w:p w:rsidRPr="00C654EF" w:rsidR="00C15AB7" w:rsidP="005C0A40" w:rsidRDefault="00C15AB7" w14:paraId="10952CAF" w14:textId="77777777">
            <w:pPr>
              <w:autoSpaceDE w:val="0"/>
              <w:autoSpaceDN w:val="0"/>
              <w:adjustRightInd w:val="0"/>
              <w:ind w:left="284"/>
              <w:jc w:val="both"/>
              <w:rPr>
                <w:rFonts w:ascii="Arial Nova" w:hAnsi="Arial Nova" w:eastAsia="Arial" w:cs="Arial"/>
                <w:color w:val="auto"/>
                <w:sz w:val="22"/>
                <w:szCs w:val="22"/>
              </w:rPr>
            </w:pPr>
            <w:r>
              <w:rPr>
                <w:rFonts w:ascii="Arial Nova" w:hAnsi="Arial Nova" w:eastAsia="Arial" w:cs="Arial"/>
                <w:color w:val="auto"/>
                <w:sz w:val="22"/>
                <w:szCs w:val="22"/>
              </w:rPr>
              <w:t>EU4IM project covers all travel costs and the per diems (165 € per day) related to experts’ mobilization.</w:t>
            </w:r>
          </w:p>
        </w:tc>
      </w:tr>
    </w:tbl>
    <w:p w:rsidRPr="00EC5F11" w:rsidR="004B314F" w:rsidP="007D56BD" w:rsidRDefault="004B314F" w14:paraId="38886C06" w14:textId="77777777">
      <w:pPr>
        <w:rPr>
          <w:rFonts w:ascii="Arial" w:hAnsi="Arial" w:cs="Arial"/>
          <w:b/>
          <w:bCs/>
          <w:color w:val="auto"/>
          <w:sz w:val="24"/>
          <w:szCs w:val="24"/>
        </w:rPr>
      </w:pPr>
    </w:p>
    <w:sectPr w:rsidRPr="00EC5F11" w:rsidR="004B314F" w:rsidSect="004A537E">
      <w:pgSz w:w="11906" w:h="16838" w:orient="portrait"/>
      <w:pgMar w:top="851" w:right="2268" w:bottom="1560" w:left="1416" w:header="141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Pr="00C654EF" w:rsidR="00536A2A" w:rsidP="0056791F" w:rsidRDefault="00536A2A" w14:paraId="6ED54539" w14:textId="77777777">
      <w:r w:rsidRPr="00C654EF">
        <w:separator/>
      </w:r>
    </w:p>
  </w:endnote>
  <w:endnote w:type="continuationSeparator" w:id="0">
    <w:p w:rsidRPr="00C654EF" w:rsidR="00536A2A" w:rsidP="0056791F" w:rsidRDefault="00536A2A" w14:paraId="182833E0" w14:textId="77777777">
      <w:r w:rsidRPr="00C654EF">
        <w:continuationSeparator/>
      </w:r>
    </w:p>
  </w:endnote>
  <w:endnote w:type="continuationNotice" w:id="1">
    <w:p w:rsidRPr="00C654EF" w:rsidR="00536A2A" w:rsidRDefault="00536A2A" w14:paraId="0D36C5C1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ova">
    <w:charset w:val="00"/>
    <w:family w:val="swiss"/>
    <w:pitch w:val="variable"/>
    <w:sig w:usb0="0000028F" w:usb1="00000002" w:usb2="00000000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leste-Regular">
    <w:altName w:val="Calibri"/>
    <w:charset w:val="00"/>
    <w:family w:val="auto"/>
    <w:pitch w:val="variable"/>
    <w:sig w:usb0="80000027" w:usb1="00000000" w:usb2="00000000" w:usb3="00000000" w:csb0="00000001" w:csb1="00000000"/>
  </w:font>
  <w:font w:name="Times New Roman (Cuerpo en alfa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45818477"/>
      <w:docPartObj>
        <w:docPartGallery w:val="Page Numbers (Bottom of Page)"/>
        <w:docPartUnique/>
      </w:docPartObj>
    </w:sdtPr>
    <w:sdtContent>
      <w:p w:rsidRPr="00C654EF" w:rsidR="00F23A81" w:rsidRDefault="00F23A81" w14:paraId="0A946EBF" w14:textId="5D6CEE66">
        <w:pPr>
          <w:pStyle w:val="Piedepgina"/>
          <w:jc w:val="right"/>
        </w:pPr>
        <w:r w:rsidRPr="00C654EF">
          <w:fldChar w:fldCharType="begin"/>
        </w:r>
        <w:r w:rsidRPr="00C654EF">
          <w:instrText>PAGE   \* MERGEFORMAT</w:instrText>
        </w:r>
        <w:r w:rsidRPr="00C654EF">
          <w:fldChar w:fldCharType="separate"/>
        </w:r>
        <w:r w:rsidRPr="00C654EF">
          <w:t>2</w:t>
        </w:r>
        <w:r w:rsidRPr="00C654EF">
          <w:fldChar w:fldCharType="end"/>
        </w:r>
      </w:p>
    </w:sdtContent>
  </w:sdt>
  <w:p w:rsidRPr="00C654EF" w:rsidR="00441BCE" w:rsidP="00441BCE" w:rsidRDefault="00441BCE" w14:paraId="3CD09A2B" w14:textId="1D2409B0">
    <w:pPr>
      <w:pStyle w:val="Piedepgin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C654EF" w:rsidR="000F1A88" w:rsidRDefault="000F1A88" w14:paraId="42F7B628" w14:textId="77777777">
    <w:pPr>
      <w:pStyle w:val="Piedepgina"/>
      <w:jc w:val="right"/>
    </w:pPr>
    <w:r w:rsidRPr="00C654EF">
      <w:rPr>
        <w:rFonts w:ascii="Gill Sans MT" w:hAnsi="Gill Sans MT"/>
        <w:sz w:val="20"/>
        <w:szCs w:val="20"/>
      </w:rPr>
      <w:fldChar w:fldCharType="begin"/>
    </w:r>
    <w:r w:rsidRPr="00C654EF">
      <w:rPr>
        <w:rFonts w:ascii="Gill Sans MT" w:hAnsi="Gill Sans MT"/>
        <w:sz w:val="20"/>
        <w:szCs w:val="20"/>
      </w:rPr>
      <w:instrText xml:space="preserve"> PAGE   \* MERGEFORMAT </w:instrText>
    </w:r>
    <w:r w:rsidRPr="00C654EF">
      <w:rPr>
        <w:rFonts w:ascii="Gill Sans MT" w:hAnsi="Gill Sans MT"/>
        <w:sz w:val="20"/>
        <w:szCs w:val="20"/>
      </w:rPr>
      <w:fldChar w:fldCharType="separate"/>
    </w:r>
    <w:r w:rsidRPr="00C654EF">
      <w:rPr>
        <w:rFonts w:ascii="Gill Sans MT" w:hAnsi="Gill Sans MT"/>
        <w:sz w:val="20"/>
        <w:szCs w:val="20"/>
      </w:rPr>
      <w:t>1</w:t>
    </w:r>
    <w:r w:rsidRPr="00C654EF">
      <w:rPr>
        <w:rFonts w:ascii="Gill Sans MT" w:hAnsi="Gill Sans MT"/>
        <w:sz w:val="20"/>
        <w:szCs w:val="20"/>
      </w:rPr>
      <w:fldChar w:fldCharType="end"/>
    </w:r>
  </w:p>
  <w:p w:rsidRPr="00C654EF" w:rsidR="000F1A88" w:rsidRDefault="000F1A88" w14:paraId="42F7B629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Pr="00C654EF" w:rsidR="00536A2A" w:rsidP="0056791F" w:rsidRDefault="00536A2A" w14:paraId="285CBFF4" w14:textId="77777777">
      <w:r w:rsidRPr="00C654EF">
        <w:separator/>
      </w:r>
    </w:p>
  </w:footnote>
  <w:footnote w:type="continuationSeparator" w:id="0">
    <w:p w:rsidRPr="00C654EF" w:rsidR="00536A2A" w:rsidP="0056791F" w:rsidRDefault="00536A2A" w14:paraId="7C7B7B2A" w14:textId="77777777">
      <w:r w:rsidRPr="00C654EF">
        <w:continuationSeparator/>
      </w:r>
    </w:p>
  </w:footnote>
  <w:footnote w:type="continuationNotice" w:id="1">
    <w:p w:rsidRPr="00C654EF" w:rsidR="00536A2A" w:rsidRDefault="00536A2A" w14:paraId="7719F43C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C654EF" w:rsidR="000F1A88" w:rsidP="00DC62B8" w:rsidRDefault="00B64C7A" w14:paraId="42F7B624" w14:textId="463241A3">
    <w:pPr>
      <w:pStyle w:val="Encabezado"/>
      <w:jc w:val="right"/>
      <w:rPr>
        <w:rFonts w:ascii="Gill Sans MT" w:hAnsi="Gill Sans MT"/>
        <w:color w:val="1F497D"/>
        <w:sz w:val="18"/>
        <w:szCs w:val="18"/>
      </w:rPr>
    </w:pPr>
    <w:r>
      <w:rPr>
        <w:rFonts w:ascii="Arial" w:hAnsi="Arial" w:cs="Arial"/>
        <w:b/>
        <w:bCs/>
        <w:noProof/>
        <w:sz w:val="32"/>
        <w:szCs w:val="32"/>
      </w:rPr>
      <w:drawing>
        <wp:anchor distT="0" distB="0" distL="114300" distR="114300" simplePos="0" relativeHeight="251658243" behindDoc="0" locked="0" layoutInCell="1" allowOverlap="1" wp14:anchorId="55ECA24D" wp14:editId="65A1E4C6">
          <wp:simplePos x="0" y="0"/>
          <wp:positionH relativeFrom="margin">
            <wp:posOffset>3899858</wp:posOffset>
          </wp:positionH>
          <wp:positionV relativeFrom="margin">
            <wp:posOffset>-813435</wp:posOffset>
          </wp:positionV>
          <wp:extent cx="2084705" cy="502920"/>
          <wp:effectExtent l="0" t="0" r="0" b="0"/>
          <wp:wrapSquare wrapText="bothSides"/>
          <wp:docPr id="1892523550" name="Imagen 1" descr="Text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8362346" name="Imagen 1" descr="Text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4705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654EF">
      <w:rPr>
        <w:rFonts w:ascii="Gill Sans MT" w:hAnsi="Gill Sans MT"/>
        <w:noProof/>
        <w:color w:val="1F497D"/>
        <w:sz w:val="18"/>
        <w:szCs w:val="18"/>
      </w:rPr>
      <w:drawing>
        <wp:anchor distT="0" distB="0" distL="114300" distR="114300" simplePos="0" relativeHeight="251658242" behindDoc="0" locked="0" layoutInCell="1" allowOverlap="1" wp14:anchorId="22CBE1BC" wp14:editId="3D85B6E8">
          <wp:simplePos x="0" y="0"/>
          <wp:positionH relativeFrom="margin">
            <wp:posOffset>-432435</wp:posOffset>
          </wp:positionH>
          <wp:positionV relativeFrom="margin">
            <wp:posOffset>-773430</wp:posOffset>
          </wp:positionV>
          <wp:extent cx="2943225" cy="415290"/>
          <wp:effectExtent l="0" t="0" r="9525" b="3810"/>
          <wp:wrapSquare wrapText="bothSides"/>
          <wp:docPr id="1348952647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802194" name="Imagen 25080219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43225" cy="415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Pr="00C654EF" w:rsidR="000F1A88" w:rsidRDefault="000F1A88" w14:paraId="42F7B627" w14:textId="77777777">
    <w:pPr>
      <w:pStyle w:val="Encabezado"/>
    </w:pPr>
    <w:r w:rsidRPr="00C654EF">
      <w:rPr>
        <w:noProof/>
        <w:lang w:eastAsia="es-ES"/>
      </w:rPr>
      <w:drawing>
        <wp:anchor distT="0" distB="0" distL="114300" distR="114300" simplePos="0" relativeHeight="251658241" behindDoc="1" locked="0" layoutInCell="1" allowOverlap="1" wp14:anchorId="42F7B62E" wp14:editId="42F7B62F">
          <wp:simplePos x="0" y="0"/>
          <wp:positionH relativeFrom="column">
            <wp:posOffset>-971550</wp:posOffset>
          </wp:positionH>
          <wp:positionV relativeFrom="paragraph">
            <wp:posOffset>-358140</wp:posOffset>
          </wp:positionV>
          <wp:extent cx="2000250" cy="533400"/>
          <wp:effectExtent l="19050" t="0" r="0" b="0"/>
          <wp:wrapTight wrapText="bothSides">
            <wp:wrapPolygon edited="0">
              <wp:start x="-206" y="0"/>
              <wp:lineTo x="-206" y="20829"/>
              <wp:lineTo x="21600" y="20829"/>
              <wp:lineTo x="21600" y="0"/>
              <wp:lineTo x="-206" y="0"/>
            </wp:wrapPolygon>
          </wp:wrapTight>
          <wp:docPr id="2099661258" name="Imagen 1" descr="C:\Users\Charo Palomo\Desktop\MY COMMUNICATION\Dcos. New Logo\Models Feb 2013\Logo\FIIAPP_LOGO_RESTYLING_BAJA - Mediu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Charo Palomo\Desktop\MI COMUNICACIÓN\Dcos. Nuevo Logo\Modelos Feb 2013\Logo\FIIAPP_LOGO_RESTYLING_BAJA - median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5192" t="33746" r="14861"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654EF">
      <w:rPr>
        <w:noProof/>
        <w:lang w:eastAsia="es-ES"/>
      </w:rPr>
      <w:drawing>
        <wp:anchor distT="0" distB="0" distL="114300" distR="114300" simplePos="0" relativeHeight="251658240" behindDoc="1" locked="0" layoutInCell="1" allowOverlap="1" wp14:anchorId="42F7B630" wp14:editId="42F7B631">
          <wp:simplePos x="0" y="0"/>
          <wp:positionH relativeFrom="column">
            <wp:posOffset>-930275</wp:posOffset>
          </wp:positionH>
          <wp:positionV relativeFrom="paragraph">
            <wp:posOffset>728345</wp:posOffset>
          </wp:positionV>
          <wp:extent cx="162560" cy="4924425"/>
          <wp:effectExtent l="19050" t="0" r="8890" b="0"/>
          <wp:wrapNone/>
          <wp:docPr id="2018484012" name="0 Imagen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abecer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20384" r="88577"/>
                  <a:stretch>
                    <a:fillRect/>
                  </a:stretch>
                </pic:blipFill>
                <pic:spPr bwMode="auto">
                  <a:xfrm>
                    <a:off x="0" y="0"/>
                    <a:ext cx="162560" cy="4924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051C5"/>
    <w:multiLevelType w:val="multilevel"/>
    <w:tmpl w:val="5058B34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107C4C"/>
    <w:multiLevelType w:val="multilevel"/>
    <w:tmpl w:val="8736B6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182013"/>
    <w:multiLevelType w:val="multilevel"/>
    <w:tmpl w:val="5030B0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2C4CE3"/>
    <w:multiLevelType w:val="multilevel"/>
    <w:tmpl w:val="DA7420B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FB2430"/>
    <w:multiLevelType w:val="multilevel"/>
    <w:tmpl w:val="00783AC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AE1515"/>
    <w:multiLevelType w:val="multilevel"/>
    <w:tmpl w:val="F82AEA5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D2492C"/>
    <w:multiLevelType w:val="hybridMultilevel"/>
    <w:tmpl w:val="BBB0D802"/>
    <w:lvl w:ilvl="0" w:tplc="55ECD256">
      <w:numFmt w:val="bullet"/>
      <w:lvlText w:val="•"/>
      <w:lvlJc w:val="left"/>
      <w:pPr>
        <w:ind w:left="680" w:hanging="680"/>
      </w:pPr>
      <w:rPr>
        <w:rFonts w:hint="default" w:ascii="Arial Nova" w:hAnsi="Arial Nova" w:eastAsia="Times New Roman" w:cs="Aria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D736C56"/>
    <w:multiLevelType w:val="multilevel"/>
    <w:tmpl w:val="E54063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4591E61"/>
    <w:multiLevelType w:val="hybridMultilevel"/>
    <w:tmpl w:val="721880C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5A474F"/>
    <w:multiLevelType w:val="hybridMultilevel"/>
    <w:tmpl w:val="9BD00884"/>
    <w:lvl w:ilvl="0" w:tplc="1870F1FA">
      <w:start w:val="5"/>
      <w:numFmt w:val="bullet"/>
      <w:lvlText w:val="-"/>
      <w:lvlJc w:val="left"/>
      <w:pPr>
        <w:ind w:left="644" w:hanging="360"/>
      </w:pPr>
      <w:rPr>
        <w:rFonts w:hint="default" w:ascii="Arial Nova" w:hAnsi="Arial Nova" w:eastAsia="Arial" w:cs="Arial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hint="default" w:ascii="Wingdings" w:hAnsi="Wingdings"/>
      </w:rPr>
    </w:lvl>
  </w:abstractNum>
  <w:abstractNum w:abstractNumId="10" w15:restartNumberingAfterBreak="0">
    <w:nsid w:val="2BEB2468"/>
    <w:multiLevelType w:val="multilevel"/>
    <w:tmpl w:val="A580A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36A2CBC"/>
    <w:multiLevelType w:val="multilevel"/>
    <w:tmpl w:val="DAA8E0D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CA000A6"/>
    <w:multiLevelType w:val="multilevel"/>
    <w:tmpl w:val="2B8AB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4254629C"/>
    <w:multiLevelType w:val="multilevel"/>
    <w:tmpl w:val="9F5E3F9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7AE1126"/>
    <w:multiLevelType w:val="multilevel"/>
    <w:tmpl w:val="0B92288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A136D5D"/>
    <w:multiLevelType w:val="multilevel"/>
    <w:tmpl w:val="B994184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E217C58"/>
    <w:multiLevelType w:val="multilevel"/>
    <w:tmpl w:val="1958CDA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33C638A"/>
    <w:multiLevelType w:val="multilevel"/>
    <w:tmpl w:val="B86CA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5F55DA1"/>
    <w:multiLevelType w:val="multilevel"/>
    <w:tmpl w:val="87EAC61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669485A"/>
    <w:multiLevelType w:val="multilevel"/>
    <w:tmpl w:val="B86CA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9B94A94"/>
    <w:multiLevelType w:val="hybridMultilevel"/>
    <w:tmpl w:val="45821186"/>
    <w:lvl w:ilvl="0" w:tplc="55ECD256">
      <w:numFmt w:val="bullet"/>
      <w:lvlText w:val="•"/>
      <w:lvlJc w:val="left"/>
      <w:pPr>
        <w:ind w:left="680" w:hanging="680"/>
      </w:pPr>
      <w:rPr>
        <w:rFonts w:hint="default" w:ascii="Arial Nova" w:hAnsi="Arial Nova" w:eastAsia="Times New Roman" w:cs="Arial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1" w15:restartNumberingAfterBreak="0">
    <w:nsid w:val="5F340CB6"/>
    <w:multiLevelType w:val="multilevel"/>
    <w:tmpl w:val="8B56D50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F7D023F"/>
    <w:multiLevelType w:val="multilevel"/>
    <w:tmpl w:val="D03C209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ED6668F"/>
    <w:multiLevelType w:val="multilevel"/>
    <w:tmpl w:val="9F2CDDD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0651384"/>
    <w:multiLevelType w:val="multilevel"/>
    <w:tmpl w:val="C3E24DE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5FB7864"/>
    <w:multiLevelType w:val="multilevel"/>
    <w:tmpl w:val="CFF0BA6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C243E7D"/>
    <w:multiLevelType w:val="multilevel"/>
    <w:tmpl w:val="2C28470E"/>
    <w:lvl w:ilvl="0">
      <w:start w:val="1"/>
      <w:numFmt w:val="bullet"/>
      <w:lvlText w:val=""/>
      <w:lvlJc w:val="left"/>
      <w:pPr>
        <w:ind w:left="568" w:hanging="284"/>
      </w:pPr>
      <w:rPr>
        <w:rFonts w:hint="default" w:ascii="Symbol" w:hAnsi="Symbol"/>
        <w:color w:val="0066A4"/>
        <w:sz w:val="20"/>
      </w:rPr>
    </w:lvl>
    <w:lvl w:ilvl="1">
      <w:start w:val="1"/>
      <w:numFmt w:val="bullet"/>
      <w:lvlText w:val="–"/>
      <w:lvlJc w:val="left"/>
      <w:pPr>
        <w:ind w:left="-567" w:hanging="283"/>
      </w:pPr>
      <w:rPr>
        <w:rFonts w:hint="default" w:ascii="Wingdings" w:hAnsi="Wingdings"/>
        <w:u w:color="0066A4"/>
      </w:rPr>
    </w:lvl>
    <w:lvl w:ilvl="2">
      <w:start w:val="1"/>
      <w:numFmt w:val="bullet"/>
      <w:lvlText w:val="•"/>
      <w:lvlJc w:val="left"/>
      <w:pPr>
        <w:ind w:left="-283" w:hanging="284"/>
      </w:pPr>
      <w:rPr>
        <w:rFonts w:hint="default" w:ascii="Symbol" w:hAnsi="Symbol"/>
        <w:color w:val="0066A4"/>
      </w:rPr>
    </w:lvl>
    <w:lvl w:ilvl="3">
      <w:start w:val="1"/>
      <w:numFmt w:val="bullet"/>
      <w:lvlText w:val=""/>
      <w:lvlJc w:val="left"/>
      <w:pPr>
        <w:ind w:left="306" w:hanging="360"/>
      </w:pPr>
      <w:rPr>
        <w:rFonts w:hint="default" w:ascii="Symbol" w:hAnsi="Symbol"/>
      </w:rPr>
    </w:lvl>
    <w:lvl w:ilvl="4">
      <w:start w:val="1"/>
      <w:numFmt w:val="bullet"/>
      <w:lvlText w:val=""/>
      <w:lvlJc w:val="left"/>
      <w:pPr>
        <w:ind w:left="666" w:hanging="360"/>
      </w:pPr>
      <w:rPr>
        <w:rFonts w:hint="default" w:ascii="Symbol" w:hAnsi="Symbol"/>
      </w:rPr>
    </w:lvl>
    <w:lvl w:ilvl="5">
      <w:start w:val="1"/>
      <w:numFmt w:val="bullet"/>
      <w:lvlText w:val=""/>
      <w:lvlJc w:val="left"/>
      <w:pPr>
        <w:ind w:left="1026" w:hanging="360"/>
      </w:pPr>
      <w:rPr>
        <w:rFonts w:hint="default" w:ascii="Wingdings" w:hAnsi="Wingdings"/>
      </w:rPr>
    </w:lvl>
    <w:lvl w:ilvl="6">
      <w:start w:val="1"/>
      <w:numFmt w:val="bullet"/>
      <w:lvlText w:val=""/>
      <w:lvlJc w:val="left"/>
      <w:pPr>
        <w:ind w:left="1386" w:hanging="360"/>
      </w:pPr>
      <w:rPr>
        <w:rFonts w:hint="default" w:ascii="Wingdings" w:hAnsi="Wingdings"/>
      </w:rPr>
    </w:lvl>
    <w:lvl w:ilvl="7">
      <w:start w:val="1"/>
      <w:numFmt w:val="bullet"/>
      <w:lvlText w:val=""/>
      <w:lvlJc w:val="left"/>
      <w:pPr>
        <w:ind w:left="1746" w:hanging="360"/>
      </w:pPr>
      <w:rPr>
        <w:rFonts w:hint="default" w:ascii="Symbol" w:hAnsi="Symbol"/>
      </w:rPr>
    </w:lvl>
    <w:lvl w:ilvl="8">
      <w:start w:val="1"/>
      <w:numFmt w:val="bullet"/>
      <w:lvlText w:val=""/>
      <w:lvlJc w:val="left"/>
      <w:pPr>
        <w:ind w:left="2106" w:hanging="360"/>
      </w:pPr>
      <w:rPr>
        <w:rFonts w:hint="default" w:ascii="Symbol" w:hAnsi="Symbol"/>
      </w:rPr>
    </w:lvl>
  </w:abstractNum>
  <w:num w:numId="1" w16cid:durableId="91321881">
    <w:abstractNumId w:val="26"/>
  </w:num>
  <w:num w:numId="2" w16cid:durableId="634988270">
    <w:abstractNumId w:val="12"/>
  </w:num>
  <w:num w:numId="3" w16cid:durableId="628124421">
    <w:abstractNumId w:val="7"/>
  </w:num>
  <w:num w:numId="4" w16cid:durableId="393547767">
    <w:abstractNumId w:val="20"/>
  </w:num>
  <w:num w:numId="5" w16cid:durableId="60912835">
    <w:abstractNumId w:val="6"/>
  </w:num>
  <w:num w:numId="6" w16cid:durableId="1934582810">
    <w:abstractNumId w:val="23"/>
  </w:num>
  <w:num w:numId="7" w16cid:durableId="1201475618">
    <w:abstractNumId w:val="19"/>
  </w:num>
  <w:num w:numId="8" w16cid:durableId="855071107">
    <w:abstractNumId w:val="24"/>
  </w:num>
  <w:num w:numId="9" w16cid:durableId="1224635202">
    <w:abstractNumId w:val="21"/>
  </w:num>
  <w:num w:numId="10" w16cid:durableId="966353528">
    <w:abstractNumId w:val="2"/>
  </w:num>
  <w:num w:numId="11" w16cid:durableId="334846758">
    <w:abstractNumId w:val="5"/>
  </w:num>
  <w:num w:numId="12" w16cid:durableId="157691996">
    <w:abstractNumId w:val="4"/>
  </w:num>
  <w:num w:numId="13" w16cid:durableId="694500818">
    <w:abstractNumId w:val="16"/>
  </w:num>
  <w:num w:numId="14" w16cid:durableId="1672761205">
    <w:abstractNumId w:val="15"/>
  </w:num>
  <w:num w:numId="15" w16cid:durableId="753012583">
    <w:abstractNumId w:val="14"/>
  </w:num>
  <w:num w:numId="16" w16cid:durableId="2000114931">
    <w:abstractNumId w:val="10"/>
  </w:num>
  <w:num w:numId="17" w16cid:durableId="1853914381">
    <w:abstractNumId w:val="13"/>
  </w:num>
  <w:num w:numId="18" w16cid:durableId="1020619828">
    <w:abstractNumId w:val="1"/>
  </w:num>
  <w:num w:numId="19" w16cid:durableId="1500343716">
    <w:abstractNumId w:val="22"/>
  </w:num>
  <w:num w:numId="20" w16cid:durableId="1537542545">
    <w:abstractNumId w:val="0"/>
  </w:num>
  <w:num w:numId="21" w16cid:durableId="953177016">
    <w:abstractNumId w:val="3"/>
  </w:num>
  <w:num w:numId="22" w16cid:durableId="1811825727">
    <w:abstractNumId w:val="25"/>
  </w:num>
  <w:num w:numId="23" w16cid:durableId="277421463">
    <w:abstractNumId w:val="18"/>
  </w:num>
  <w:num w:numId="24" w16cid:durableId="258678008">
    <w:abstractNumId w:val="11"/>
  </w:num>
  <w:num w:numId="25" w16cid:durableId="738240">
    <w:abstractNumId w:val="17"/>
  </w:num>
  <w:num w:numId="26" w16cid:durableId="1840080657">
    <w:abstractNumId w:val="8"/>
  </w:num>
  <w:num w:numId="27" w16cid:durableId="1502696143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trackRevisions w:val="false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06FC"/>
    <w:rsid w:val="00002ACE"/>
    <w:rsid w:val="00004D38"/>
    <w:rsid w:val="00005A53"/>
    <w:rsid w:val="00006DFE"/>
    <w:rsid w:val="00006E8C"/>
    <w:rsid w:val="00007573"/>
    <w:rsid w:val="00007D00"/>
    <w:rsid w:val="00007F0E"/>
    <w:rsid w:val="00010A66"/>
    <w:rsid w:val="000124BC"/>
    <w:rsid w:val="00015858"/>
    <w:rsid w:val="00017835"/>
    <w:rsid w:val="00017836"/>
    <w:rsid w:val="0001783D"/>
    <w:rsid w:val="000241C2"/>
    <w:rsid w:val="000261CE"/>
    <w:rsid w:val="00027F5F"/>
    <w:rsid w:val="00030388"/>
    <w:rsid w:val="000315AD"/>
    <w:rsid w:val="000316EB"/>
    <w:rsid w:val="000317D5"/>
    <w:rsid w:val="00031D15"/>
    <w:rsid w:val="00032362"/>
    <w:rsid w:val="00033477"/>
    <w:rsid w:val="0003515A"/>
    <w:rsid w:val="00035695"/>
    <w:rsid w:val="00035FBA"/>
    <w:rsid w:val="00036888"/>
    <w:rsid w:val="00037440"/>
    <w:rsid w:val="00040C5D"/>
    <w:rsid w:val="000416E3"/>
    <w:rsid w:val="00041AFE"/>
    <w:rsid w:val="00042018"/>
    <w:rsid w:val="00042504"/>
    <w:rsid w:val="0004306F"/>
    <w:rsid w:val="00043674"/>
    <w:rsid w:val="00043729"/>
    <w:rsid w:val="00044EFB"/>
    <w:rsid w:val="000459B2"/>
    <w:rsid w:val="000462FE"/>
    <w:rsid w:val="00050AEA"/>
    <w:rsid w:val="00051868"/>
    <w:rsid w:val="00051AE5"/>
    <w:rsid w:val="00052C06"/>
    <w:rsid w:val="00053AB3"/>
    <w:rsid w:val="00056143"/>
    <w:rsid w:val="000574ED"/>
    <w:rsid w:val="000620CD"/>
    <w:rsid w:val="00064E00"/>
    <w:rsid w:val="000654C8"/>
    <w:rsid w:val="00065568"/>
    <w:rsid w:val="00065624"/>
    <w:rsid w:val="00066AC4"/>
    <w:rsid w:val="00067145"/>
    <w:rsid w:val="00067166"/>
    <w:rsid w:val="000703B4"/>
    <w:rsid w:val="00070B8F"/>
    <w:rsid w:val="00070D1B"/>
    <w:rsid w:val="00071256"/>
    <w:rsid w:val="00072773"/>
    <w:rsid w:val="00073719"/>
    <w:rsid w:val="00073F69"/>
    <w:rsid w:val="00074293"/>
    <w:rsid w:val="00075DE6"/>
    <w:rsid w:val="000769D9"/>
    <w:rsid w:val="00083047"/>
    <w:rsid w:val="00084B33"/>
    <w:rsid w:val="000853C1"/>
    <w:rsid w:val="0008555D"/>
    <w:rsid w:val="0008557A"/>
    <w:rsid w:val="000859AD"/>
    <w:rsid w:val="00086AC8"/>
    <w:rsid w:val="00087C89"/>
    <w:rsid w:val="00087D92"/>
    <w:rsid w:val="00091584"/>
    <w:rsid w:val="00091A2D"/>
    <w:rsid w:val="00091DC8"/>
    <w:rsid w:val="0009204F"/>
    <w:rsid w:val="00094A18"/>
    <w:rsid w:val="00094D39"/>
    <w:rsid w:val="00095E2A"/>
    <w:rsid w:val="000A0BF0"/>
    <w:rsid w:val="000A123D"/>
    <w:rsid w:val="000A1921"/>
    <w:rsid w:val="000A372B"/>
    <w:rsid w:val="000A4B2B"/>
    <w:rsid w:val="000A5327"/>
    <w:rsid w:val="000A5B74"/>
    <w:rsid w:val="000A6185"/>
    <w:rsid w:val="000A6285"/>
    <w:rsid w:val="000A6AAB"/>
    <w:rsid w:val="000A6F86"/>
    <w:rsid w:val="000B362E"/>
    <w:rsid w:val="000B3D60"/>
    <w:rsid w:val="000B448D"/>
    <w:rsid w:val="000B4F2D"/>
    <w:rsid w:val="000B60F8"/>
    <w:rsid w:val="000B7C0A"/>
    <w:rsid w:val="000C089A"/>
    <w:rsid w:val="000C0CD2"/>
    <w:rsid w:val="000C13FA"/>
    <w:rsid w:val="000C1526"/>
    <w:rsid w:val="000C2158"/>
    <w:rsid w:val="000C237D"/>
    <w:rsid w:val="000C280B"/>
    <w:rsid w:val="000C3C22"/>
    <w:rsid w:val="000C5B9F"/>
    <w:rsid w:val="000C603B"/>
    <w:rsid w:val="000C62C1"/>
    <w:rsid w:val="000C6A61"/>
    <w:rsid w:val="000C6D97"/>
    <w:rsid w:val="000C6E08"/>
    <w:rsid w:val="000C71C7"/>
    <w:rsid w:val="000D3A45"/>
    <w:rsid w:val="000D3DF3"/>
    <w:rsid w:val="000D3F3E"/>
    <w:rsid w:val="000D673C"/>
    <w:rsid w:val="000D7725"/>
    <w:rsid w:val="000E015B"/>
    <w:rsid w:val="000E12A3"/>
    <w:rsid w:val="000E28AE"/>
    <w:rsid w:val="000E3E2E"/>
    <w:rsid w:val="000E496B"/>
    <w:rsid w:val="000E4E33"/>
    <w:rsid w:val="000E6261"/>
    <w:rsid w:val="000E63B9"/>
    <w:rsid w:val="000E7170"/>
    <w:rsid w:val="000E7CA3"/>
    <w:rsid w:val="000F07FF"/>
    <w:rsid w:val="000F0AF9"/>
    <w:rsid w:val="000F1A88"/>
    <w:rsid w:val="000F3044"/>
    <w:rsid w:val="000F4E5E"/>
    <w:rsid w:val="000F569A"/>
    <w:rsid w:val="000F5EBA"/>
    <w:rsid w:val="000F63A4"/>
    <w:rsid w:val="00101150"/>
    <w:rsid w:val="00105B2B"/>
    <w:rsid w:val="00105F96"/>
    <w:rsid w:val="00106EF2"/>
    <w:rsid w:val="0010710B"/>
    <w:rsid w:val="00107A3A"/>
    <w:rsid w:val="0011014C"/>
    <w:rsid w:val="00110440"/>
    <w:rsid w:val="00110BC1"/>
    <w:rsid w:val="00112D7C"/>
    <w:rsid w:val="00112F7E"/>
    <w:rsid w:val="00114D1B"/>
    <w:rsid w:val="00115A4F"/>
    <w:rsid w:val="001170AD"/>
    <w:rsid w:val="0012020B"/>
    <w:rsid w:val="00120983"/>
    <w:rsid w:val="001216A0"/>
    <w:rsid w:val="0012276B"/>
    <w:rsid w:val="00123ABD"/>
    <w:rsid w:val="00125254"/>
    <w:rsid w:val="00126A34"/>
    <w:rsid w:val="00126BB8"/>
    <w:rsid w:val="001308F1"/>
    <w:rsid w:val="001314FE"/>
    <w:rsid w:val="00131BCA"/>
    <w:rsid w:val="001324AA"/>
    <w:rsid w:val="001345E1"/>
    <w:rsid w:val="001349D2"/>
    <w:rsid w:val="00134F34"/>
    <w:rsid w:val="0013578E"/>
    <w:rsid w:val="001377BF"/>
    <w:rsid w:val="00137D56"/>
    <w:rsid w:val="00140551"/>
    <w:rsid w:val="0014179E"/>
    <w:rsid w:val="00143F5F"/>
    <w:rsid w:val="0014419F"/>
    <w:rsid w:val="001477C0"/>
    <w:rsid w:val="00147840"/>
    <w:rsid w:val="00147FCE"/>
    <w:rsid w:val="00147FE5"/>
    <w:rsid w:val="00150F6A"/>
    <w:rsid w:val="001516D3"/>
    <w:rsid w:val="001518EC"/>
    <w:rsid w:val="0015366B"/>
    <w:rsid w:val="00154386"/>
    <w:rsid w:val="0015444F"/>
    <w:rsid w:val="00155834"/>
    <w:rsid w:val="001629A3"/>
    <w:rsid w:val="00162DE5"/>
    <w:rsid w:val="00166B14"/>
    <w:rsid w:val="001709E1"/>
    <w:rsid w:val="00172752"/>
    <w:rsid w:val="001758C2"/>
    <w:rsid w:val="00175BF4"/>
    <w:rsid w:val="0017668D"/>
    <w:rsid w:val="0018066D"/>
    <w:rsid w:val="001809BB"/>
    <w:rsid w:val="00180C7D"/>
    <w:rsid w:val="001824A7"/>
    <w:rsid w:val="00182580"/>
    <w:rsid w:val="00182E2F"/>
    <w:rsid w:val="0018391D"/>
    <w:rsid w:val="001840A0"/>
    <w:rsid w:val="001848BA"/>
    <w:rsid w:val="00184BCC"/>
    <w:rsid w:val="00184E9A"/>
    <w:rsid w:val="001862DE"/>
    <w:rsid w:val="0018726D"/>
    <w:rsid w:val="00187922"/>
    <w:rsid w:val="00190E92"/>
    <w:rsid w:val="00193E28"/>
    <w:rsid w:val="001941F1"/>
    <w:rsid w:val="001957E6"/>
    <w:rsid w:val="00196055"/>
    <w:rsid w:val="001962A2"/>
    <w:rsid w:val="00196B4D"/>
    <w:rsid w:val="001A1409"/>
    <w:rsid w:val="001A4138"/>
    <w:rsid w:val="001A5104"/>
    <w:rsid w:val="001A53D4"/>
    <w:rsid w:val="001A5905"/>
    <w:rsid w:val="001A6292"/>
    <w:rsid w:val="001A79AA"/>
    <w:rsid w:val="001B0464"/>
    <w:rsid w:val="001B12FB"/>
    <w:rsid w:val="001B225C"/>
    <w:rsid w:val="001B287F"/>
    <w:rsid w:val="001B3072"/>
    <w:rsid w:val="001B314C"/>
    <w:rsid w:val="001B402A"/>
    <w:rsid w:val="001B44D1"/>
    <w:rsid w:val="001B47D7"/>
    <w:rsid w:val="001B51D6"/>
    <w:rsid w:val="001B5C81"/>
    <w:rsid w:val="001B64B1"/>
    <w:rsid w:val="001C060D"/>
    <w:rsid w:val="001C06CE"/>
    <w:rsid w:val="001C0D5D"/>
    <w:rsid w:val="001C171D"/>
    <w:rsid w:val="001C21ED"/>
    <w:rsid w:val="001C2FDB"/>
    <w:rsid w:val="001C349C"/>
    <w:rsid w:val="001C40D1"/>
    <w:rsid w:val="001C4462"/>
    <w:rsid w:val="001C6F04"/>
    <w:rsid w:val="001D041D"/>
    <w:rsid w:val="001D204E"/>
    <w:rsid w:val="001D2768"/>
    <w:rsid w:val="001D2932"/>
    <w:rsid w:val="001D34BC"/>
    <w:rsid w:val="001D365C"/>
    <w:rsid w:val="001D557D"/>
    <w:rsid w:val="001D667B"/>
    <w:rsid w:val="001E0360"/>
    <w:rsid w:val="001E060E"/>
    <w:rsid w:val="001E1236"/>
    <w:rsid w:val="001E1F50"/>
    <w:rsid w:val="001E4B1A"/>
    <w:rsid w:val="001E51D0"/>
    <w:rsid w:val="001E754B"/>
    <w:rsid w:val="001F09FB"/>
    <w:rsid w:val="001F0FA4"/>
    <w:rsid w:val="001F150C"/>
    <w:rsid w:val="001F4679"/>
    <w:rsid w:val="001F5DC4"/>
    <w:rsid w:val="001F7720"/>
    <w:rsid w:val="00201748"/>
    <w:rsid w:val="002030B2"/>
    <w:rsid w:val="0020363F"/>
    <w:rsid w:val="00203E2C"/>
    <w:rsid w:val="00204E46"/>
    <w:rsid w:val="00205554"/>
    <w:rsid w:val="00205812"/>
    <w:rsid w:val="0021044F"/>
    <w:rsid w:val="002123D6"/>
    <w:rsid w:val="0021352F"/>
    <w:rsid w:val="0021425D"/>
    <w:rsid w:val="002158F6"/>
    <w:rsid w:val="00217B3A"/>
    <w:rsid w:val="00217DEA"/>
    <w:rsid w:val="00221C86"/>
    <w:rsid w:val="002229AF"/>
    <w:rsid w:val="00222EC4"/>
    <w:rsid w:val="002236CA"/>
    <w:rsid w:val="002245D5"/>
    <w:rsid w:val="0022575A"/>
    <w:rsid w:val="00225B94"/>
    <w:rsid w:val="00227C3D"/>
    <w:rsid w:val="0023084E"/>
    <w:rsid w:val="002311A3"/>
    <w:rsid w:val="002334F8"/>
    <w:rsid w:val="00233844"/>
    <w:rsid w:val="00233F4E"/>
    <w:rsid w:val="00235571"/>
    <w:rsid w:val="002377B5"/>
    <w:rsid w:val="00240C6E"/>
    <w:rsid w:val="00241125"/>
    <w:rsid w:val="00241394"/>
    <w:rsid w:val="00242161"/>
    <w:rsid w:val="0024389A"/>
    <w:rsid w:val="00243D5A"/>
    <w:rsid w:val="00244075"/>
    <w:rsid w:val="0024422F"/>
    <w:rsid w:val="0024429A"/>
    <w:rsid w:val="00245B8D"/>
    <w:rsid w:val="002464ED"/>
    <w:rsid w:val="00246A0F"/>
    <w:rsid w:val="00247FAF"/>
    <w:rsid w:val="00250415"/>
    <w:rsid w:val="00250F9C"/>
    <w:rsid w:val="00253535"/>
    <w:rsid w:val="0025393B"/>
    <w:rsid w:val="00253F1F"/>
    <w:rsid w:val="00255A7D"/>
    <w:rsid w:val="00257AF5"/>
    <w:rsid w:val="00257BE2"/>
    <w:rsid w:val="00262D39"/>
    <w:rsid w:val="00263F68"/>
    <w:rsid w:val="002640AE"/>
    <w:rsid w:val="00264850"/>
    <w:rsid w:val="00264FB8"/>
    <w:rsid w:val="00266828"/>
    <w:rsid w:val="0026695A"/>
    <w:rsid w:val="00266BC1"/>
    <w:rsid w:val="00267B98"/>
    <w:rsid w:val="00270048"/>
    <w:rsid w:val="002705A3"/>
    <w:rsid w:val="00270B81"/>
    <w:rsid w:val="002715F9"/>
    <w:rsid w:val="0027378E"/>
    <w:rsid w:val="002743A8"/>
    <w:rsid w:val="00274A82"/>
    <w:rsid w:val="00274EA6"/>
    <w:rsid w:val="00274F6E"/>
    <w:rsid w:val="0027538B"/>
    <w:rsid w:val="002761D3"/>
    <w:rsid w:val="00276688"/>
    <w:rsid w:val="00276747"/>
    <w:rsid w:val="00276CBF"/>
    <w:rsid w:val="00276F16"/>
    <w:rsid w:val="00277D5C"/>
    <w:rsid w:val="002801FE"/>
    <w:rsid w:val="00280FCA"/>
    <w:rsid w:val="002819F0"/>
    <w:rsid w:val="00281F9A"/>
    <w:rsid w:val="00283421"/>
    <w:rsid w:val="002838D6"/>
    <w:rsid w:val="0028521A"/>
    <w:rsid w:val="002908DF"/>
    <w:rsid w:val="00291435"/>
    <w:rsid w:val="0029190E"/>
    <w:rsid w:val="0029208A"/>
    <w:rsid w:val="00293684"/>
    <w:rsid w:val="00295247"/>
    <w:rsid w:val="002958D0"/>
    <w:rsid w:val="00297DE4"/>
    <w:rsid w:val="002A0782"/>
    <w:rsid w:val="002A10EE"/>
    <w:rsid w:val="002A1B6A"/>
    <w:rsid w:val="002A2279"/>
    <w:rsid w:val="002A2897"/>
    <w:rsid w:val="002A3DB6"/>
    <w:rsid w:val="002A4D9B"/>
    <w:rsid w:val="002A5589"/>
    <w:rsid w:val="002A56F5"/>
    <w:rsid w:val="002A5754"/>
    <w:rsid w:val="002A5E28"/>
    <w:rsid w:val="002B33BD"/>
    <w:rsid w:val="002B587E"/>
    <w:rsid w:val="002B5D13"/>
    <w:rsid w:val="002B69F2"/>
    <w:rsid w:val="002B7238"/>
    <w:rsid w:val="002B7D16"/>
    <w:rsid w:val="002B7E34"/>
    <w:rsid w:val="002B7E44"/>
    <w:rsid w:val="002C413C"/>
    <w:rsid w:val="002C5D75"/>
    <w:rsid w:val="002C5E11"/>
    <w:rsid w:val="002C68DE"/>
    <w:rsid w:val="002C6F11"/>
    <w:rsid w:val="002C7BBF"/>
    <w:rsid w:val="002D0F56"/>
    <w:rsid w:val="002D2FC0"/>
    <w:rsid w:val="002D3BF4"/>
    <w:rsid w:val="002D41C0"/>
    <w:rsid w:val="002D4A6B"/>
    <w:rsid w:val="002D4AF0"/>
    <w:rsid w:val="002D4D42"/>
    <w:rsid w:val="002D68D2"/>
    <w:rsid w:val="002D7051"/>
    <w:rsid w:val="002D7DB4"/>
    <w:rsid w:val="002E1950"/>
    <w:rsid w:val="002E2834"/>
    <w:rsid w:val="002E3126"/>
    <w:rsid w:val="002E6625"/>
    <w:rsid w:val="002E6B38"/>
    <w:rsid w:val="002E6B98"/>
    <w:rsid w:val="002E77F3"/>
    <w:rsid w:val="002F0831"/>
    <w:rsid w:val="002F13CF"/>
    <w:rsid w:val="002F2B99"/>
    <w:rsid w:val="002F45B5"/>
    <w:rsid w:val="002F4C00"/>
    <w:rsid w:val="002F560A"/>
    <w:rsid w:val="002F6A91"/>
    <w:rsid w:val="002F72DA"/>
    <w:rsid w:val="002F7710"/>
    <w:rsid w:val="002F788F"/>
    <w:rsid w:val="00300BA1"/>
    <w:rsid w:val="0030490C"/>
    <w:rsid w:val="003049BD"/>
    <w:rsid w:val="00304C0E"/>
    <w:rsid w:val="00305DAF"/>
    <w:rsid w:val="00306073"/>
    <w:rsid w:val="003064B8"/>
    <w:rsid w:val="00307A1A"/>
    <w:rsid w:val="00311179"/>
    <w:rsid w:val="0031236C"/>
    <w:rsid w:val="00312912"/>
    <w:rsid w:val="00312E8B"/>
    <w:rsid w:val="00313C5C"/>
    <w:rsid w:val="00314F62"/>
    <w:rsid w:val="00315A67"/>
    <w:rsid w:val="00315A76"/>
    <w:rsid w:val="003165B3"/>
    <w:rsid w:val="00316C0F"/>
    <w:rsid w:val="00316F1A"/>
    <w:rsid w:val="003177E8"/>
    <w:rsid w:val="003202FF"/>
    <w:rsid w:val="003209B3"/>
    <w:rsid w:val="00320BAE"/>
    <w:rsid w:val="00320BB2"/>
    <w:rsid w:val="00321671"/>
    <w:rsid w:val="00321B01"/>
    <w:rsid w:val="00322515"/>
    <w:rsid w:val="003231CA"/>
    <w:rsid w:val="003239FC"/>
    <w:rsid w:val="003240EE"/>
    <w:rsid w:val="003273C9"/>
    <w:rsid w:val="00331477"/>
    <w:rsid w:val="00331E30"/>
    <w:rsid w:val="00334392"/>
    <w:rsid w:val="00335A51"/>
    <w:rsid w:val="0034247A"/>
    <w:rsid w:val="00343DA1"/>
    <w:rsid w:val="003441EC"/>
    <w:rsid w:val="00344E2B"/>
    <w:rsid w:val="00344E4E"/>
    <w:rsid w:val="0035180B"/>
    <w:rsid w:val="00351812"/>
    <w:rsid w:val="00352627"/>
    <w:rsid w:val="00355B52"/>
    <w:rsid w:val="00355B96"/>
    <w:rsid w:val="00356CA2"/>
    <w:rsid w:val="003577F3"/>
    <w:rsid w:val="00361311"/>
    <w:rsid w:val="003639A9"/>
    <w:rsid w:val="00364309"/>
    <w:rsid w:val="003645CE"/>
    <w:rsid w:val="00370F71"/>
    <w:rsid w:val="0037237A"/>
    <w:rsid w:val="003726F0"/>
    <w:rsid w:val="0037368B"/>
    <w:rsid w:val="00374A5D"/>
    <w:rsid w:val="00374B24"/>
    <w:rsid w:val="00375874"/>
    <w:rsid w:val="003776A3"/>
    <w:rsid w:val="0038051E"/>
    <w:rsid w:val="00380A32"/>
    <w:rsid w:val="003814A6"/>
    <w:rsid w:val="003826D2"/>
    <w:rsid w:val="00382E17"/>
    <w:rsid w:val="0038354B"/>
    <w:rsid w:val="00383AF3"/>
    <w:rsid w:val="003849AF"/>
    <w:rsid w:val="00385999"/>
    <w:rsid w:val="003875A2"/>
    <w:rsid w:val="003876C8"/>
    <w:rsid w:val="003879CC"/>
    <w:rsid w:val="00387E17"/>
    <w:rsid w:val="00390D7B"/>
    <w:rsid w:val="00390FB4"/>
    <w:rsid w:val="003929D5"/>
    <w:rsid w:val="00396164"/>
    <w:rsid w:val="003A0393"/>
    <w:rsid w:val="003A2163"/>
    <w:rsid w:val="003A2261"/>
    <w:rsid w:val="003A2519"/>
    <w:rsid w:val="003A38F7"/>
    <w:rsid w:val="003A6124"/>
    <w:rsid w:val="003B126C"/>
    <w:rsid w:val="003B3914"/>
    <w:rsid w:val="003B44F4"/>
    <w:rsid w:val="003B4D7C"/>
    <w:rsid w:val="003B513F"/>
    <w:rsid w:val="003B519E"/>
    <w:rsid w:val="003B5764"/>
    <w:rsid w:val="003B5ED8"/>
    <w:rsid w:val="003B6D37"/>
    <w:rsid w:val="003B77E2"/>
    <w:rsid w:val="003B7AC1"/>
    <w:rsid w:val="003C0434"/>
    <w:rsid w:val="003C14BB"/>
    <w:rsid w:val="003C3EFC"/>
    <w:rsid w:val="003C437F"/>
    <w:rsid w:val="003C4A36"/>
    <w:rsid w:val="003C4A5D"/>
    <w:rsid w:val="003C56B8"/>
    <w:rsid w:val="003C79D4"/>
    <w:rsid w:val="003C7FC7"/>
    <w:rsid w:val="003D0741"/>
    <w:rsid w:val="003D24D5"/>
    <w:rsid w:val="003D29B0"/>
    <w:rsid w:val="003D2E69"/>
    <w:rsid w:val="003D32CC"/>
    <w:rsid w:val="003D5B2C"/>
    <w:rsid w:val="003D5E2A"/>
    <w:rsid w:val="003E2389"/>
    <w:rsid w:val="003E31EA"/>
    <w:rsid w:val="003E345D"/>
    <w:rsid w:val="003E45F7"/>
    <w:rsid w:val="003E570D"/>
    <w:rsid w:val="003E5E0E"/>
    <w:rsid w:val="003E6CFF"/>
    <w:rsid w:val="003E7D64"/>
    <w:rsid w:val="003F1AA0"/>
    <w:rsid w:val="003F2480"/>
    <w:rsid w:val="003F35DE"/>
    <w:rsid w:val="003F5028"/>
    <w:rsid w:val="003F61A6"/>
    <w:rsid w:val="003F62D3"/>
    <w:rsid w:val="0040015D"/>
    <w:rsid w:val="0040044E"/>
    <w:rsid w:val="0040188B"/>
    <w:rsid w:val="00401902"/>
    <w:rsid w:val="00401A42"/>
    <w:rsid w:val="00402068"/>
    <w:rsid w:val="00402D5C"/>
    <w:rsid w:val="004047CE"/>
    <w:rsid w:val="00404866"/>
    <w:rsid w:val="004057FF"/>
    <w:rsid w:val="00405DDB"/>
    <w:rsid w:val="00406012"/>
    <w:rsid w:val="004065AE"/>
    <w:rsid w:val="00407A35"/>
    <w:rsid w:val="00407F7C"/>
    <w:rsid w:val="004109C0"/>
    <w:rsid w:val="00411927"/>
    <w:rsid w:val="00412534"/>
    <w:rsid w:val="004126D6"/>
    <w:rsid w:val="00412AE9"/>
    <w:rsid w:val="00413198"/>
    <w:rsid w:val="00413E49"/>
    <w:rsid w:val="0041479E"/>
    <w:rsid w:val="004156FA"/>
    <w:rsid w:val="004158D6"/>
    <w:rsid w:val="0042105B"/>
    <w:rsid w:val="00422120"/>
    <w:rsid w:val="00423028"/>
    <w:rsid w:val="00424919"/>
    <w:rsid w:val="0042491D"/>
    <w:rsid w:val="00424ED3"/>
    <w:rsid w:val="004252B3"/>
    <w:rsid w:val="00425A0F"/>
    <w:rsid w:val="00426519"/>
    <w:rsid w:val="00426832"/>
    <w:rsid w:val="00426841"/>
    <w:rsid w:val="004269A4"/>
    <w:rsid w:val="00427F7E"/>
    <w:rsid w:val="004305C1"/>
    <w:rsid w:val="0043065C"/>
    <w:rsid w:val="00430753"/>
    <w:rsid w:val="00430AF4"/>
    <w:rsid w:val="0043246F"/>
    <w:rsid w:val="004334EF"/>
    <w:rsid w:val="004336FD"/>
    <w:rsid w:val="0043647E"/>
    <w:rsid w:val="004367C0"/>
    <w:rsid w:val="00437726"/>
    <w:rsid w:val="0044184C"/>
    <w:rsid w:val="00441BCE"/>
    <w:rsid w:val="00441FE5"/>
    <w:rsid w:val="0044501F"/>
    <w:rsid w:val="004456A3"/>
    <w:rsid w:val="00445E36"/>
    <w:rsid w:val="00446CA1"/>
    <w:rsid w:val="00450C29"/>
    <w:rsid w:val="00452299"/>
    <w:rsid w:val="00452878"/>
    <w:rsid w:val="00453079"/>
    <w:rsid w:val="004534C7"/>
    <w:rsid w:val="00453E9E"/>
    <w:rsid w:val="004558F5"/>
    <w:rsid w:val="00456A89"/>
    <w:rsid w:val="00457D20"/>
    <w:rsid w:val="00460171"/>
    <w:rsid w:val="00460225"/>
    <w:rsid w:val="004611FF"/>
    <w:rsid w:val="00464599"/>
    <w:rsid w:val="00464CF2"/>
    <w:rsid w:val="00464EB2"/>
    <w:rsid w:val="00465D22"/>
    <w:rsid w:val="00465FBD"/>
    <w:rsid w:val="004665E8"/>
    <w:rsid w:val="0046678E"/>
    <w:rsid w:val="00466C22"/>
    <w:rsid w:val="0046756F"/>
    <w:rsid w:val="0047088C"/>
    <w:rsid w:val="004709A8"/>
    <w:rsid w:val="00470C11"/>
    <w:rsid w:val="004710CE"/>
    <w:rsid w:val="00471AEC"/>
    <w:rsid w:val="00472B28"/>
    <w:rsid w:val="004740FC"/>
    <w:rsid w:val="00476912"/>
    <w:rsid w:val="00480578"/>
    <w:rsid w:val="00481453"/>
    <w:rsid w:val="004829BB"/>
    <w:rsid w:val="00482F22"/>
    <w:rsid w:val="00483323"/>
    <w:rsid w:val="0048364A"/>
    <w:rsid w:val="0048394B"/>
    <w:rsid w:val="00483DDB"/>
    <w:rsid w:val="0048479D"/>
    <w:rsid w:val="00484AD7"/>
    <w:rsid w:val="004855C2"/>
    <w:rsid w:val="00485C4F"/>
    <w:rsid w:val="00485CE5"/>
    <w:rsid w:val="00486969"/>
    <w:rsid w:val="00487410"/>
    <w:rsid w:val="004907F0"/>
    <w:rsid w:val="00490DF0"/>
    <w:rsid w:val="00492CB8"/>
    <w:rsid w:val="00493F5A"/>
    <w:rsid w:val="00494217"/>
    <w:rsid w:val="00494DD1"/>
    <w:rsid w:val="004954BD"/>
    <w:rsid w:val="004975B9"/>
    <w:rsid w:val="004A11DB"/>
    <w:rsid w:val="004A1234"/>
    <w:rsid w:val="004A1AF3"/>
    <w:rsid w:val="004A2C66"/>
    <w:rsid w:val="004A3BE8"/>
    <w:rsid w:val="004A537E"/>
    <w:rsid w:val="004A5CA0"/>
    <w:rsid w:val="004B0021"/>
    <w:rsid w:val="004B0C32"/>
    <w:rsid w:val="004B10D3"/>
    <w:rsid w:val="004B1859"/>
    <w:rsid w:val="004B1B7C"/>
    <w:rsid w:val="004B1EC5"/>
    <w:rsid w:val="004B314F"/>
    <w:rsid w:val="004B3942"/>
    <w:rsid w:val="004B4ECF"/>
    <w:rsid w:val="004B6514"/>
    <w:rsid w:val="004B69F0"/>
    <w:rsid w:val="004B6B99"/>
    <w:rsid w:val="004B6BE6"/>
    <w:rsid w:val="004B728D"/>
    <w:rsid w:val="004C0A49"/>
    <w:rsid w:val="004C27E9"/>
    <w:rsid w:val="004C7283"/>
    <w:rsid w:val="004D0A43"/>
    <w:rsid w:val="004D1DB6"/>
    <w:rsid w:val="004D237F"/>
    <w:rsid w:val="004D2473"/>
    <w:rsid w:val="004D2ECC"/>
    <w:rsid w:val="004D5339"/>
    <w:rsid w:val="004D65D5"/>
    <w:rsid w:val="004D6769"/>
    <w:rsid w:val="004D6B78"/>
    <w:rsid w:val="004E010E"/>
    <w:rsid w:val="004E0E8A"/>
    <w:rsid w:val="004E1998"/>
    <w:rsid w:val="004E21F5"/>
    <w:rsid w:val="004E26C2"/>
    <w:rsid w:val="004E3FB0"/>
    <w:rsid w:val="004E47D5"/>
    <w:rsid w:val="004E5477"/>
    <w:rsid w:val="004E79DA"/>
    <w:rsid w:val="004E79FA"/>
    <w:rsid w:val="004F13D3"/>
    <w:rsid w:val="004F1C43"/>
    <w:rsid w:val="004F22B0"/>
    <w:rsid w:val="004F2637"/>
    <w:rsid w:val="004F2658"/>
    <w:rsid w:val="004F28B7"/>
    <w:rsid w:val="004F3EAD"/>
    <w:rsid w:val="004F4E26"/>
    <w:rsid w:val="004F4ECF"/>
    <w:rsid w:val="004F5C01"/>
    <w:rsid w:val="00502E51"/>
    <w:rsid w:val="0050400B"/>
    <w:rsid w:val="00507223"/>
    <w:rsid w:val="0050730D"/>
    <w:rsid w:val="00507D0F"/>
    <w:rsid w:val="00510727"/>
    <w:rsid w:val="005109A3"/>
    <w:rsid w:val="00510D8E"/>
    <w:rsid w:val="0051257D"/>
    <w:rsid w:val="005133A6"/>
    <w:rsid w:val="00514863"/>
    <w:rsid w:val="005149B2"/>
    <w:rsid w:val="00514C77"/>
    <w:rsid w:val="00515691"/>
    <w:rsid w:val="00515885"/>
    <w:rsid w:val="00516113"/>
    <w:rsid w:val="005164A7"/>
    <w:rsid w:val="00517083"/>
    <w:rsid w:val="005175E5"/>
    <w:rsid w:val="00517CDB"/>
    <w:rsid w:val="00520A7B"/>
    <w:rsid w:val="00520CCE"/>
    <w:rsid w:val="005215B0"/>
    <w:rsid w:val="005232F0"/>
    <w:rsid w:val="005258CB"/>
    <w:rsid w:val="00526058"/>
    <w:rsid w:val="0052616D"/>
    <w:rsid w:val="00526243"/>
    <w:rsid w:val="00526465"/>
    <w:rsid w:val="00526501"/>
    <w:rsid w:val="00526DCA"/>
    <w:rsid w:val="005273B2"/>
    <w:rsid w:val="00527ABB"/>
    <w:rsid w:val="00530ECF"/>
    <w:rsid w:val="005312FE"/>
    <w:rsid w:val="00531EB0"/>
    <w:rsid w:val="005334A2"/>
    <w:rsid w:val="00533AC4"/>
    <w:rsid w:val="00534183"/>
    <w:rsid w:val="005365BF"/>
    <w:rsid w:val="00536A2A"/>
    <w:rsid w:val="005376D4"/>
    <w:rsid w:val="00540D22"/>
    <w:rsid w:val="00541127"/>
    <w:rsid w:val="00541A5A"/>
    <w:rsid w:val="00542304"/>
    <w:rsid w:val="00543842"/>
    <w:rsid w:val="00545225"/>
    <w:rsid w:val="00545D6A"/>
    <w:rsid w:val="00546A3C"/>
    <w:rsid w:val="00547748"/>
    <w:rsid w:val="00550C1D"/>
    <w:rsid w:val="00551974"/>
    <w:rsid w:val="00551AC3"/>
    <w:rsid w:val="00553482"/>
    <w:rsid w:val="00553D49"/>
    <w:rsid w:val="00555389"/>
    <w:rsid w:val="005601B0"/>
    <w:rsid w:val="005605E6"/>
    <w:rsid w:val="00561421"/>
    <w:rsid w:val="00561E4E"/>
    <w:rsid w:val="005620C6"/>
    <w:rsid w:val="005623C7"/>
    <w:rsid w:val="00562C4E"/>
    <w:rsid w:val="005635A7"/>
    <w:rsid w:val="00563DB4"/>
    <w:rsid w:val="00564E04"/>
    <w:rsid w:val="005662EC"/>
    <w:rsid w:val="005667F9"/>
    <w:rsid w:val="00566F32"/>
    <w:rsid w:val="00566FA8"/>
    <w:rsid w:val="00567439"/>
    <w:rsid w:val="0056791F"/>
    <w:rsid w:val="0056793A"/>
    <w:rsid w:val="00567B26"/>
    <w:rsid w:val="00567BD5"/>
    <w:rsid w:val="0057084A"/>
    <w:rsid w:val="00571832"/>
    <w:rsid w:val="00571D8F"/>
    <w:rsid w:val="00572C05"/>
    <w:rsid w:val="00572E4F"/>
    <w:rsid w:val="005732FB"/>
    <w:rsid w:val="0057392A"/>
    <w:rsid w:val="00574AF4"/>
    <w:rsid w:val="00576C26"/>
    <w:rsid w:val="00577DE9"/>
    <w:rsid w:val="00580314"/>
    <w:rsid w:val="00581A52"/>
    <w:rsid w:val="00582EF4"/>
    <w:rsid w:val="00584407"/>
    <w:rsid w:val="00584BDB"/>
    <w:rsid w:val="005872EC"/>
    <w:rsid w:val="00587872"/>
    <w:rsid w:val="00587935"/>
    <w:rsid w:val="00590DC2"/>
    <w:rsid w:val="005915CA"/>
    <w:rsid w:val="00593BB7"/>
    <w:rsid w:val="005955FD"/>
    <w:rsid w:val="00596844"/>
    <w:rsid w:val="00597D04"/>
    <w:rsid w:val="005A0613"/>
    <w:rsid w:val="005A16F0"/>
    <w:rsid w:val="005A609D"/>
    <w:rsid w:val="005A6FEE"/>
    <w:rsid w:val="005B06FC"/>
    <w:rsid w:val="005B0760"/>
    <w:rsid w:val="005B0B20"/>
    <w:rsid w:val="005B0BB6"/>
    <w:rsid w:val="005B22BC"/>
    <w:rsid w:val="005B2DD5"/>
    <w:rsid w:val="005B4393"/>
    <w:rsid w:val="005B526E"/>
    <w:rsid w:val="005B66B6"/>
    <w:rsid w:val="005B7181"/>
    <w:rsid w:val="005C00EF"/>
    <w:rsid w:val="005C0927"/>
    <w:rsid w:val="005C1AB0"/>
    <w:rsid w:val="005C215B"/>
    <w:rsid w:val="005C29AF"/>
    <w:rsid w:val="005C3BD4"/>
    <w:rsid w:val="005C4A26"/>
    <w:rsid w:val="005C4C81"/>
    <w:rsid w:val="005C4D7B"/>
    <w:rsid w:val="005C5141"/>
    <w:rsid w:val="005C637E"/>
    <w:rsid w:val="005D1112"/>
    <w:rsid w:val="005D2B00"/>
    <w:rsid w:val="005D3943"/>
    <w:rsid w:val="005D3E91"/>
    <w:rsid w:val="005D4783"/>
    <w:rsid w:val="005D5C3A"/>
    <w:rsid w:val="005D6827"/>
    <w:rsid w:val="005D79D4"/>
    <w:rsid w:val="005E00FA"/>
    <w:rsid w:val="005E1FEA"/>
    <w:rsid w:val="005E3A93"/>
    <w:rsid w:val="005E417B"/>
    <w:rsid w:val="005E480E"/>
    <w:rsid w:val="005E4BF5"/>
    <w:rsid w:val="005E4C6D"/>
    <w:rsid w:val="005E66D3"/>
    <w:rsid w:val="005E6709"/>
    <w:rsid w:val="005E6C65"/>
    <w:rsid w:val="005E7668"/>
    <w:rsid w:val="005E7D85"/>
    <w:rsid w:val="005F0BDB"/>
    <w:rsid w:val="005F1576"/>
    <w:rsid w:val="005F28AE"/>
    <w:rsid w:val="005F294F"/>
    <w:rsid w:val="005F3965"/>
    <w:rsid w:val="005F56CB"/>
    <w:rsid w:val="005F57F8"/>
    <w:rsid w:val="005F7E4D"/>
    <w:rsid w:val="00603235"/>
    <w:rsid w:val="00605AE9"/>
    <w:rsid w:val="006066EA"/>
    <w:rsid w:val="00607667"/>
    <w:rsid w:val="00610AFB"/>
    <w:rsid w:val="00610DA6"/>
    <w:rsid w:val="00611B11"/>
    <w:rsid w:val="00611E9F"/>
    <w:rsid w:val="006126C7"/>
    <w:rsid w:val="00613C9A"/>
    <w:rsid w:val="006150C5"/>
    <w:rsid w:val="0061630D"/>
    <w:rsid w:val="006213A3"/>
    <w:rsid w:val="0062293A"/>
    <w:rsid w:val="00622FC7"/>
    <w:rsid w:val="0062332E"/>
    <w:rsid w:val="006241B8"/>
    <w:rsid w:val="0062440D"/>
    <w:rsid w:val="00627911"/>
    <w:rsid w:val="00631CA8"/>
    <w:rsid w:val="00632BA8"/>
    <w:rsid w:val="00632C52"/>
    <w:rsid w:val="00632D5A"/>
    <w:rsid w:val="00634470"/>
    <w:rsid w:val="006355A4"/>
    <w:rsid w:val="00635932"/>
    <w:rsid w:val="00635F68"/>
    <w:rsid w:val="0063773B"/>
    <w:rsid w:val="00637D21"/>
    <w:rsid w:val="006405FB"/>
    <w:rsid w:val="00640B71"/>
    <w:rsid w:val="00641132"/>
    <w:rsid w:val="00641CD5"/>
    <w:rsid w:val="006437E9"/>
    <w:rsid w:val="0064392C"/>
    <w:rsid w:val="0064394D"/>
    <w:rsid w:val="00645533"/>
    <w:rsid w:val="00645689"/>
    <w:rsid w:val="0064594C"/>
    <w:rsid w:val="00647C73"/>
    <w:rsid w:val="00650115"/>
    <w:rsid w:val="00651403"/>
    <w:rsid w:val="0065177F"/>
    <w:rsid w:val="006525DD"/>
    <w:rsid w:val="00652F74"/>
    <w:rsid w:val="0065377B"/>
    <w:rsid w:val="00653E63"/>
    <w:rsid w:val="00653E9E"/>
    <w:rsid w:val="00653EF7"/>
    <w:rsid w:val="0065463C"/>
    <w:rsid w:val="006572D0"/>
    <w:rsid w:val="00660052"/>
    <w:rsid w:val="00660B40"/>
    <w:rsid w:val="0066165B"/>
    <w:rsid w:val="00661AEB"/>
    <w:rsid w:val="00662054"/>
    <w:rsid w:val="006637AD"/>
    <w:rsid w:val="0066438F"/>
    <w:rsid w:val="006656EC"/>
    <w:rsid w:val="00666CC2"/>
    <w:rsid w:val="00670D79"/>
    <w:rsid w:val="00674EA8"/>
    <w:rsid w:val="00677595"/>
    <w:rsid w:val="006778C2"/>
    <w:rsid w:val="00680D27"/>
    <w:rsid w:val="006834F9"/>
    <w:rsid w:val="00683B33"/>
    <w:rsid w:val="00683DD4"/>
    <w:rsid w:val="0068438E"/>
    <w:rsid w:val="00684503"/>
    <w:rsid w:val="00687EAD"/>
    <w:rsid w:val="0069004E"/>
    <w:rsid w:val="0069007C"/>
    <w:rsid w:val="006905AB"/>
    <w:rsid w:val="00691776"/>
    <w:rsid w:val="0069217F"/>
    <w:rsid w:val="00692ABB"/>
    <w:rsid w:val="006931B8"/>
    <w:rsid w:val="0069392E"/>
    <w:rsid w:val="00694DF9"/>
    <w:rsid w:val="00695051"/>
    <w:rsid w:val="006974C8"/>
    <w:rsid w:val="00697620"/>
    <w:rsid w:val="00697F05"/>
    <w:rsid w:val="006A1151"/>
    <w:rsid w:val="006A1FFD"/>
    <w:rsid w:val="006A3891"/>
    <w:rsid w:val="006A3A68"/>
    <w:rsid w:val="006A5EE5"/>
    <w:rsid w:val="006A7551"/>
    <w:rsid w:val="006A7E2E"/>
    <w:rsid w:val="006B0896"/>
    <w:rsid w:val="006B0B82"/>
    <w:rsid w:val="006B1877"/>
    <w:rsid w:val="006B1B95"/>
    <w:rsid w:val="006B2013"/>
    <w:rsid w:val="006B3D3E"/>
    <w:rsid w:val="006B4860"/>
    <w:rsid w:val="006B4F7C"/>
    <w:rsid w:val="006B5571"/>
    <w:rsid w:val="006B56AA"/>
    <w:rsid w:val="006B663B"/>
    <w:rsid w:val="006B6964"/>
    <w:rsid w:val="006B6B51"/>
    <w:rsid w:val="006B70CC"/>
    <w:rsid w:val="006B78B2"/>
    <w:rsid w:val="006C0043"/>
    <w:rsid w:val="006C1C3F"/>
    <w:rsid w:val="006C286B"/>
    <w:rsid w:val="006C314C"/>
    <w:rsid w:val="006C375F"/>
    <w:rsid w:val="006C456E"/>
    <w:rsid w:val="006C4578"/>
    <w:rsid w:val="006C49A9"/>
    <w:rsid w:val="006C651A"/>
    <w:rsid w:val="006C69B4"/>
    <w:rsid w:val="006C6B91"/>
    <w:rsid w:val="006C7CED"/>
    <w:rsid w:val="006D0B55"/>
    <w:rsid w:val="006D2F16"/>
    <w:rsid w:val="006D333B"/>
    <w:rsid w:val="006D35C2"/>
    <w:rsid w:val="006D407A"/>
    <w:rsid w:val="006D4A6F"/>
    <w:rsid w:val="006E038A"/>
    <w:rsid w:val="006E0CB2"/>
    <w:rsid w:val="006E1DFA"/>
    <w:rsid w:val="006E2700"/>
    <w:rsid w:val="006E3D46"/>
    <w:rsid w:val="006E3F26"/>
    <w:rsid w:val="006E4AF7"/>
    <w:rsid w:val="006E74C0"/>
    <w:rsid w:val="006E7DA2"/>
    <w:rsid w:val="006F0009"/>
    <w:rsid w:val="006F1419"/>
    <w:rsid w:val="006F1F35"/>
    <w:rsid w:val="006F226F"/>
    <w:rsid w:val="006F22D9"/>
    <w:rsid w:val="006F314D"/>
    <w:rsid w:val="006F350C"/>
    <w:rsid w:val="006F56C3"/>
    <w:rsid w:val="006F592E"/>
    <w:rsid w:val="006F59EF"/>
    <w:rsid w:val="006F5BBE"/>
    <w:rsid w:val="006F6AC3"/>
    <w:rsid w:val="006F70A0"/>
    <w:rsid w:val="00700E73"/>
    <w:rsid w:val="00700F29"/>
    <w:rsid w:val="00701046"/>
    <w:rsid w:val="0070166B"/>
    <w:rsid w:val="00702B76"/>
    <w:rsid w:val="00703A1D"/>
    <w:rsid w:val="00705193"/>
    <w:rsid w:val="00705DD3"/>
    <w:rsid w:val="00706415"/>
    <w:rsid w:val="00707F58"/>
    <w:rsid w:val="00710048"/>
    <w:rsid w:val="0071116B"/>
    <w:rsid w:val="0071245D"/>
    <w:rsid w:val="00712F7E"/>
    <w:rsid w:val="00715525"/>
    <w:rsid w:val="00715C0E"/>
    <w:rsid w:val="007200A9"/>
    <w:rsid w:val="007218DC"/>
    <w:rsid w:val="00721A92"/>
    <w:rsid w:val="00723E79"/>
    <w:rsid w:val="0072443F"/>
    <w:rsid w:val="007247BB"/>
    <w:rsid w:val="00724F87"/>
    <w:rsid w:val="00725386"/>
    <w:rsid w:val="00725E30"/>
    <w:rsid w:val="00726EA8"/>
    <w:rsid w:val="0072720C"/>
    <w:rsid w:val="007275CD"/>
    <w:rsid w:val="00727C18"/>
    <w:rsid w:val="00730441"/>
    <w:rsid w:val="007307BB"/>
    <w:rsid w:val="00730B94"/>
    <w:rsid w:val="00730BA7"/>
    <w:rsid w:val="00731847"/>
    <w:rsid w:val="00731CFF"/>
    <w:rsid w:val="00731F16"/>
    <w:rsid w:val="0073412D"/>
    <w:rsid w:val="00734568"/>
    <w:rsid w:val="00734586"/>
    <w:rsid w:val="007347B7"/>
    <w:rsid w:val="00735304"/>
    <w:rsid w:val="00737477"/>
    <w:rsid w:val="0074210B"/>
    <w:rsid w:val="007434BE"/>
    <w:rsid w:val="0074407B"/>
    <w:rsid w:val="00747E59"/>
    <w:rsid w:val="0075014A"/>
    <w:rsid w:val="007501E5"/>
    <w:rsid w:val="0075026E"/>
    <w:rsid w:val="0075208B"/>
    <w:rsid w:val="00753B1C"/>
    <w:rsid w:val="007541D7"/>
    <w:rsid w:val="0075447D"/>
    <w:rsid w:val="0075511D"/>
    <w:rsid w:val="00756A96"/>
    <w:rsid w:val="00757589"/>
    <w:rsid w:val="007615AF"/>
    <w:rsid w:val="00762BB8"/>
    <w:rsid w:val="00762F17"/>
    <w:rsid w:val="00764ADB"/>
    <w:rsid w:val="00764FA4"/>
    <w:rsid w:val="0076556E"/>
    <w:rsid w:val="007664A8"/>
    <w:rsid w:val="0076744D"/>
    <w:rsid w:val="00767515"/>
    <w:rsid w:val="0077066E"/>
    <w:rsid w:val="00770ABC"/>
    <w:rsid w:val="00770C94"/>
    <w:rsid w:val="00770CB4"/>
    <w:rsid w:val="0077142C"/>
    <w:rsid w:val="00771666"/>
    <w:rsid w:val="007719FB"/>
    <w:rsid w:val="00771D71"/>
    <w:rsid w:val="0077256C"/>
    <w:rsid w:val="0077273C"/>
    <w:rsid w:val="00772994"/>
    <w:rsid w:val="007730CA"/>
    <w:rsid w:val="00773787"/>
    <w:rsid w:val="00773963"/>
    <w:rsid w:val="007744D1"/>
    <w:rsid w:val="0077620F"/>
    <w:rsid w:val="007765E6"/>
    <w:rsid w:val="00776771"/>
    <w:rsid w:val="00776F2E"/>
    <w:rsid w:val="00776FB8"/>
    <w:rsid w:val="00777378"/>
    <w:rsid w:val="00777F35"/>
    <w:rsid w:val="007813D4"/>
    <w:rsid w:val="00781600"/>
    <w:rsid w:val="0078243D"/>
    <w:rsid w:val="00783A81"/>
    <w:rsid w:val="00784BDA"/>
    <w:rsid w:val="00785E17"/>
    <w:rsid w:val="007868F8"/>
    <w:rsid w:val="00786B35"/>
    <w:rsid w:val="00787421"/>
    <w:rsid w:val="00787574"/>
    <w:rsid w:val="00790046"/>
    <w:rsid w:val="00790480"/>
    <w:rsid w:val="00791DFB"/>
    <w:rsid w:val="00792C73"/>
    <w:rsid w:val="00792F54"/>
    <w:rsid w:val="007934A8"/>
    <w:rsid w:val="00793727"/>
    <w:rsid w:val="007943EB"/>
    <w:rsid w:val="00794AE8"/>
    <w:rsid w:val="00794CE5"/>
    <w:rsid w:val="0079519C"/>
    <w:rsid w:val="00795C21"/>
    <w:rsid w:val="00795E77"/>
    <w:rsid w:val="007975E7"/>
    <w:rsid w:val="00797E65"/>
    <w:rsid w:val="007A1DB5"/>
    <w:rsid w:val="007A4FB6"/>
    <w:rsid w:val="007A6966"/>
    <w:rsid w:val="007A6BB9"/>
    <w:rsid w:val="007B248A"/>
    <w:rsid w:val="007B30C6"/>
    <w:rsid w:val="007B6049"/>
    <w:rsid w:val="007B6130"/>
    <w:rsid w:val="007B63F3"/>
    <w:rsid w:val="007B6723"/>
    <w:rsid w:val="007B6DC4"/>
    <w:rsid w:val="007B7551"/>
    <w:rsid w:val="007C1575"/>
    <w:rsid w:val="007C2A0B"/>
    <w:rsid w:val="007C349E"/>
    <w:rsid w:val="007C3DBE"/>
    <w:rsid w:val="007C48D9"/>
    <w:rsid w:val="007C5EFA"/>
    <w:rsid w:val="007D06A2"/>
    <w:rsid w:val="007D2C50"/>
    <w:rsid w:val="007D4184"/>
    <w:rsid w:val="007D486C"/>
    <w:rsid w:val="007D4B4D"/>
    <w:rsid w:val="007D56BD"/>
    <w:rsid w:val="007D5844"/>
    <w:rsid w:val="007D5D2D"/>
    <w:rsid w:val="007D6113"/>
    <w:rsid w:val="007D611B"/>
    <w:rsid w:val="007E15D5"/>
    <w:rsid w:val="007E15E3"/>
    <w:rsid w:val="007E2C20"/>
    <w:rsid w:val="007E3B10"/>
    <w:rsid w:val="007E3F57"/>
    <w:rsid w:val="007E4251"/>
    <w:rsid w:val="007E4903"/>
    <w:rsid w:val="007E4E2F"/>
    <w:rsid w:val="007E4F70"/>
    <w:rsid w:val="007E553E"/>
    <w:rsid w:val="007E5A73"/>
    <w:rsid w:val="007E6965"/>
    <w:rsid w:val="007E70C1"/>
    <w:rsid w:val="007F2056"/>
    <w:rsid w:val="007F2342"/>
    <w:rsid w:val="007F23F9"/>
    <w:rsid w:val="007F4019"/>
    <w:rsid w:val="007F495D"/>
    <w:rsid w:val="007F667E"/>
    <w:rsid w:val="007F6A2D"/>
    <w:rsid w:val="007F6B99"/>
    <w:rsid w:val="007F7718"/>
    <w:rsid w:val="00801B61"/>
    <w:rsid w:val="00804F97"/>
    <w:rsid w:val="008056B7"/>
    <w:rsid w:val="00806418"/>
    <w:rsid w:val="00810845"/>
    <w:rsid w:val="00811CB0"/>
    <w:rsid w:val="00811EF6"/>
    <w:rsid w:val="008122A8"/>
    <w:rsid w:val="008157C4"/>
    <w:rsid w:val="00816240"/>
    <w:rsid w:val="00816CC7"/>
    <w:rsid w:val="00817284"/>
    <w:rsid w:val="008173E1"/>
    <w:rsid w:val="008177A1"/>
    <w:rsid w:val="00820A2D"/>
    <w:rsid w:val="00821741"/>
    <w:rsid w:val="008221BA"/>
    <w:rsid w:val="00823475"/>
    <w:rsid w:val="00824104"/>
    <w:rsid w:val="00825769"/>
    <w:rsid w:val="008266EC"/>
    <w:rsid w:val="00826865"/>
    <w:rsid w:val="00830E1E"/>
    <w:rsid w:val="00832503"/>
    <w:rsid w:val="0083288B"/>
    <w:rsid w:val="008348C4"/>
    <w:rsid w:val="00834CF9"/>
    <w:rsid w:val="00834D35"/>
    <w:rsid w:val="00835A1E"/>
    <w:rsid w:val="00835E54"/>
    <w:rsid w:val="008367D1"/>
    <w:rsid w:val="00840451"/>
    <w:rsid w:val="008409BB"/>
    <w:rsid w:val="00840EF6"/>
    <w:rsid w:val="00841748"/>
    <w:rsid w:val="008431AD"/>
    <w:rsid w:val="008432EA"/>
    <w:rsid w:val="0084348D"/>
    <w:rsid w:val="00846278"/>
    <w:rsid w:val="00846B80"/>
    <w:rsid w:val="00846D05"/>
    <w:rsid w:val="00847360"/>
    <w:rsid w:val="0085010B"/>
    <w:rsid w:val="00850560"/>
    <w:rsid w:val="00851703"/>
    <w:rsid w:val="008517C6"/>
    <w:rsid w:val="00851AB2"/>
    <w:rsid w:val="00852734"/>
    <w:rsid w:val="008570BC"/>
    <w:rsid w:val="00860A95"/>
    <w:rsid w:val="00860F24"/>
    <w:rsid w:val="008620BC"/>
    <w:rsid w:val="00862D9D"/>
    <w:rsid w:val="008636D6"/>
    <w:rsid w:val="0086597B"/>
    <w:rsid w:val="00865ED8"/>
    <w:rsid w:val="0087102C"/>
    <w:rsid w:val="00871BA3"/>
    <w:rsid w:val="00872706"/>
    <w:rsid w:val="008748FE"/>
    <w:rsid w:val="008749AC"/>
    <w:rsid w:val="00874C59"/>
    <w:rsid w:val="008751CC"/>
    <w:rsid w:val="00875EBD"/>
    <w:rsid w:val="00876755"/>
    <w:rsid w:val="00880D05"/>
    <w:rsid w:val="00882215"/>
    <w:rsid w:val="0088277A"/>
    <w:rsid w:val="00884DE8"/>
    <w:rsid w:val="00884E3A"/>
    <w:rsid w:val="008875C0"/>
    <w:rsid w:val="0088770C"/>
    <w:rsid w:val="00890C81"/>
    <w:rsid w:val="00892F1B"/>
    <w:rsid w:val="00894603"/>
    <w:rsid w:val="00894EFA"/>
    <w:rsid w:val="0089504E"/>
    <w:rsid w:val="00895809"/>
    <w:rsid w:val="00896E74"/>
    <w:rsid w:val="008A05BB"/>
    <w:rsid w:val="008A07CB"/>
    <w:rsid w:val="008A0FBA"/>
    <w:rsid w:val="008A1816"/>
    <w:rsid w:val="008A2E4E"/>
    <w:rsid w:val="008A3518"/>
    <w:rsid w:val="008A3AC8"/>
    <w:rsid w:val="008A3BE0"/>
    <w:rsid w:val="008A55BF"/>
    <w:rsid w:val="008A56E4"/>
    <w:rsid w:val="008B0274"/>
    <w:rsid w:val="008B0608"/>
    <w:rsid w:val="008B0B46"/>
    <w:rsid w:val="008B4FB3"/>
    <w:rsid w:val="008B5CCD"/>
    <w:rsid w:val="008B69FA"/>
    <w:rsid w:val="008B7B34"/>
    <w:rsid w:val="008C04AA"/>
    <w:rsid w:val="008C11C7"/>
    <w:rsid w:val="008C14BA"/>
    <w:rsid w:val="008C17F7"/>
    <w:rsid w:val="008C3F90"/>
    <w:rsid w:val="008C568E"/>
    <w:rsid w:val="008C6C19"/>
    <w:rsid w:val="008C74D5"/>
    <w:rsid w:val="008C75DD"/>
    <w:rsid w:val="008C77B1"/>
    <w:rsid w:val="008C7B94"/>
    <w:rsid w:val="008C7DA3"/>
    <w:rsid w:val="008D029D"/>
    <w:rsid w:val="008D0907"/>
    <w:rsid w:val="008D0C8F"/>
    <w:rsid w:val="008D5891"/>
    <w:rsid w:val="008D6169"/>
    <w:rsid w:val="008D641A"/>
    <w:rsid w:val="008D7068"/>
    <w:rsid w:val="008D7E5D"/>
    <w:rsid w:val="008DD61F"/>
    <w:rsid w:val="008E0764"/>
    <w:rsid w:val="008E09F4"/>
    <w:rsid w:val="008E1DD7"/>
    <w:rsid w:val="008E52EC"/>
    <w:rsid w:val="008F10BE"/>
    <w:rsid w:val="008F112A"/>
    <w:rsid w:val="008F27B9"/>
    <w:rsid w:val="008F4133"/>
    <w:rsid w:val="008F4953"/>
    <w:rsid w:val="008F52BE"/>
    <w:rsid w:val="008F6A0E"/>
    <w:rsid w:val="009013AC"/>
    <w:rsid w:val="0090146E"/>
    <w:rsid w:val="00902230"/>
    <w:rsid w:val="00903AB7"/>
    <w:rsid w:val="009056F3"/>
    <w:rsid w:val="00906B64"/>
    <w:rsid w:val="009075FA"/>
    <w:rsid w:val="0091020C"/>
    <w:rsid w:val="009151D4"/>
    <w:rsid w:val="00915D33"/>
    <w:rsid w:val="0091625A"/>
    <w:rsid w:val="009163AE"/>
    <w:rsid w:val="00917656"/>
    <w:rsid w:val="00917BF8"/>
    <w:rsid w:val="0092066B"/>
    <w:rsid w:val="00920F42"/>
    <w:rsid w:val="00923140"/>
    <w:rsid w:val="00923886"/>
    <w:rsid w:val="00924079"/>
    <w:rsid w:val="00926157"/>
    <w:rsid w:val="00930D03"/>
    <w:rsid w:val="00931A76"/>
    <w:rsid w:val="009323BB"/>
    <w:rsid w:val="00932815"/>
    <w:rsid w:val="00932A47"/>
    <w:rsid w:val="0093531C"/>
    <w:rsid w:val="009355B8"/>
    <w:rsid w:val="00936E87"/>
    <w:rsid w:val="0093723F"/>
    <w:rsid w:val="009378C2"/>
    <w:rsid w:val="00937D6E"/>
    <w:rsid w:val="00940F24"/>
    <w:rsid w:val="0094139C"/>
    <w:rsid w:val="00943051"/>
    <w:rsid w:val="009437CD"/>
    <w:rsid w:val="00943829"/>
    <w:rsid w:val="0094426D"/>
    <w:rsid w:val="00944747"/>
    <w:rsid w:val="009475EA"/>
    <w:rsid w:val="009479C6"/>
    <w:rsid w:val="00947D0A"/>
    <w:rsid w:val="00950238"/>
    <w:rsid w:val="00951C94"/>
    <w:rsid w:val="00952178"/>
    <w:rsid w:val="00953391"/>
    <w:rsid w:val="00953D7B"/>
    <w:rsid w:val="00953E0B"/>
    <w:rsid w:val="00953F4B"/>
    <w:rsid w:val="00955F57"/>
    <w:rsid w:val="0095719B"/>
    <w:rsid w:val="009577D5"/>
    <w:rsid w:val="00957C15"/>
    <w:rsid w:val="0096099C"/>
    <w:rsid w:val="00962148"/>
    <w:rsid w:val="00962E23"/>
    <w:rsid w:val="00964464"/>
    <w:rsid w:val="00965252"/>
    <w:rsid w:val="00967265"/>
    <w:rsid w:val="0096768A"/>
    <w:rsid w:val="00967A8E"/>
    <w:rsid w:val="00967C50"/>
    <w:rsid w:val="00970C36"/>
    <w:rsid w:val="00971B92"/>
    <w:rsid w:val="0097300F"/>
    <w:rsid w:val="0097494F"/>
    <w:rsid w:val="00975018"/>
    <w:rsid w:val="00976DCD"/>
    <w:rsid w:val="009848FD"/>
    <w:rsid w:val="00985790"/>
    <w:rsid w:val="00987F34"/>
    <w:rsid w:val="0099077C"/>
    <w:rsid w:val="00991595"/>
    <w:rsid w:val="0099175B"/>
    <w:rsid w:val="00992579"/>
    <w:rsid w:val="009943C7"/>
    <w:rsid w:val="0099470C"/>
    <w:rsid w:val="00994FE1"/>
    <w:rsid w:val="0099549D"/>
    <w:rsid w:val="00995504"/>
    <w:rsid w:val="0099687F"/>
    <w:rsid w:val="009979D4"/>
    <w:rsid w:val="00997BCF"/>
    <w:rsid w:val="009A05F3"/>
    <w:rsid w:val="009A21A6"/>
    <w:rsid w:val="009A4DD3"/>
    <w:rsid w:val="009A5705"/>
    <w:rsid w:val="009A587B"/>
    <w:rsid w:val="009A6ADE"/>
    <w:rsid w:val="009A71D6"/>
    <w:rsid w:val="009B12BA"/>
    <w:rsid w:val="009B13E2"/>
    <w:rsid w:val="009B1808"/>
    <w:rsid w:val="009B3D89"/>
    <w:rsid w:val="009B44B5"/>
    <w:rsid w:val="009B5FB1"/>
    <w:rsid w:val="009B7CCC"/>
    <w:rsid w:val="009C1B21"/>
    <w:rsid w:val="009C2019"/>
    <w:rsid w:val="009C212E"/>
    <w:rsid w:val="009C2550"/>
    <w:rsid w:val="009C38A9"/>
    <w:rsid w:val="009C40F9"/>
    <w:rsid w:val="009C4408"/>
    <w:rsid w:val="009C487B"/>
    <w:rsid w:val="009C4B9B"/>
    <w:rsid w:val="009C6FFF"/>
    <w:rsid w:val="009C717D"/>
    <w:rsid w:val="009D0F85"/>
    <w:rsid w:val="009D19F9"/>
    <w:rsid w:val="009D1FDB"/>
    <w:rsid w:val="009D224D"/>
    <w:rsid w:val="009D23A4"/>
    <w:rsid w:val="009D253F"/>
    <w:rsid w:val="009D7019"/>
    <w:rsid w:val="009E0AEC"/>
    <w:rsid w:val="009E1132"/>
    <w:rsid w:val="009E1D7C"/>
    <w:rsid w:val="009E343B"/>
    <w:rsid w:val="009E3CC2"/>
    <w:rsid w:val="009E522C"/>
    <w:rsid w:val="009E6DFB"/>
    <w:rsid w:val="009F113E"/>
    <w:rsid w:val="009F26EA"/>
    <w:rsid w:val="009F2CCB"/>
    <w:rsid w:val="009F3582"/>
    <w:rsid w:val="009F3BF9"/>
    <w:rsid w:val="009F432A"/>
    <w:rsid w:val="009F51C3"/>
    <w:rsid w:val="009F5324"/>
    <w:rsid w:val="009F5340"/>
    <w:rsid w:val="009F5582"/>
    <w:rsid w:val="009F5AE3"/>
    <w:rsid w:val="009F64A5"/>
    <w:rsid w:val="009F6E02"/>
    <w:rsid w:val="009F718A"/>
    <w:rsid w:val="00A015BA"/>
    <w:rsid w:val="00A03D01"/>
    <w:rsid w:val="00A06611"/>
    <w:rsid w:val="00A07251"/>
    <w:rsid w:val="00A07B00"/>
    <w:rsid w:val="00A12AB0"/>
    <w:rsid w:val="00A14613"/>
    <w:rsid w:val="00A15677"/>
    <w:rsid w:val="00A15C74"/>
    <w:rsid w:val="00A161C2"/>
    <w:rsid w:val="00A20C53"/>
    <w:rsid w:val="00A211BC"/>
    <w:rsid w:val="00A22124"/>
    <w:rsid w:val="00A2256E"/>
    <w:rsid w:val="00A22E3B"/>
    <w:rsid w:val="00A22FD4"/>
    <w:rsid w:val="00A241DA"/>
    <w:rsid w:val="00A25D8F"/>
    <w:rsid w:val="00A26147"/>
    <w:rsid w:val="00A27AB4"/>
    <w:rsid w:val="00A3131D"/>
    <w:rsid w:val="00A31FEE"/>
    <w:rsid w:val="00A32809"/>
    <w:rsid w:val="00A33DC4"/>
    <w:rsid w:val="00A345DC"/>
    <w:rsid w:val="00A34870"/>
    <w:rsid w:val="00A36B69"/>
    <w:rsid w:val="00A37767"/>
    <w:rsid w:val="00A377C3"/>
    <w:rsid w:val="00A412BA"/>
    <w:rsid w:val="00A42D5D"/>
    <w:rsid w:val="00A442CA"/>
    <w:rsid w:val="00A443AB"/>
    <w:rsid w:val="00A4755D"/>
    <w:rsid w:val="00A50C65"/>
    <w:rsid w:val="00A513ED"/>
    <w:rsid w:val="00A536AE"/>
    <w:rsid w:val="00A548A5"/>
    <w:rsid w:val="00A54CA9"/>
    <w:rsid w:val="00A5675B"/>
    <w:rsid w:val="00A576BA"/>
    <w:rsid w:val="00A601AD"/>
    <w:rsid w:val="00A60274"/>
    <w:rsid w:val="00A611FF"/>
    <w:rsid w:val="00A62484"/>
    <w:rsid w:val="00A62CCE"/>
    <w:rsid w:val="00A62FD0"/>
    <w:rsid w:val="00A63E4A"/>
    <w:rsid w:val="00A647F0"/>
    <w:rsid w:val="00A65CD7"/>
    <w:rsid w:val="00A80C5C"/>
    <w:rsid w:val="00A81AF8"/>
    <w:rsid w:val="00A835CF"/>
    <w:rsid w:val="00A8442F"/>
    <w:rsid w:val="00A85C8D"/>
    <w:rsid w:val="00A8657B"/>
    <w:rsid w:val="00A86770"/>
    <w:rsid w:val="00A90A99"/>
    <w:rsid w:val="00A90AF6"/>
    <w:rsid w:val="00A90B89"/>
    <w:rsid w:val="00A91EC9"/>
    <w:rsid w:val="00A93526"/>
    <w:rsid w:val="00A93914"/>
    <w:rsid w:val="00A94CC6"/>
    <w:rsid w:val="00A95971"/>
    <w:rsid w:val="00A9707B"/>
    <w:rsid w:val="00AA09D2"/>
    <w:rsid w:val="00AA0A17"/>
    <w:rsid w:val="00AA0CA9"/>
    <w:rsid w:val="00AA0CFD"/>
    <w:rsid w:val="00AA2FBF"/>
    <w:rsid w:val="00AA399C"/>
    <w:rsid w:val="00AA4E77"/>
    <w:rsid w:val="00AA4F07"/>
    <w:rsid w:val="00AA5413"/>
    <w:rsid w:val="00AA56A1"/>
    <w:rsid w:val="00AB1102"/>
    <w:rsid w:val="00AB1B2B"/>
    <w:rsid w:val="00AB5B1C"/>
    <w:rsid w:val="00AB7CCC"/>
    <w:rsid w:val="00AB7FBC"/>
    <w:rsid w:val="00AC0CDE"/>
    <w:rsid w:val="00AC1DA8"/>
    <w:rsid w:val="00AC2B27"/>
    <w:rsid w:val="00AC3479"/>
    <w:rsid w:val="00AC3A11"/>
    <w:rsid w:val="00AC3C2C"/>
    <w:rsid w:val="00AC5A05"/>
    <w:rsid w:val="00AC71CF"/>
    <w:rsid w:val="00AD2BC7"/>
    <w:rsid w:val="00AD334F"/>
    <w:rsid w:val="00AD4F29"/>
    <w:rsid w:val="00AD6862"/>
    <w:rsid w:val="00AD6D4D"/>
    <w:rsid w:val="00AD77CC"/>
    <w:rsid w:val="00AE077F"/>
    <w:rsid w:val="00AE1DDA"/>
    <w:rsid w:val="00AE22D1"/>
    <w:rsid w:val="00AE22FD"/>
    <w:rsid w:val="00AE232B"/>
    <w:rsid w:val="00AE3BAD"/>
    <w:rsid w:val="00AE412C"/>
    <w:rsid w:val="00AE4E0D"/>
    <w:rsid w:val="00AE57FE"/>
    <w:rsid w:val="00AE599D"/>
    <w:rsid w:val="00AE6BE1"/>
    <w:rsid w:val="00AE6D1D"/>
    <w:rsid w:val="00AF0077"/>
    <w:rsid w:val="00AF0938"/>
    <w:rsid w:val="00AF0C93"/>
    <w:rsid w:val="00AF1061"/>
    <w:rsid w:val="00AF217C"/>
    <w:rsid w:val="00AF59A7"/>
    <w:rsid w:val="00AF70F8"/>
    <w:rsid w:val="00B004C5"/>
    <w:rsid w:val="00B02881"/>
    <w:rsid w:val="00B030CC"/>
    <w:rsid w:val="00B03821"/>
    <w:rsid w:val="00B05135"/>
    <w:rsid w:val="00B05277"/>
    <w:rsid w:val="00B05B44"/>
    <w:rsid w:val="00B06E19"/>
    <w:rsid w:val="00B07085"/>
    <w:rsid w:val="00B10DAD"/>
    <w:rsid w:val="00B1264B"/>
    <w:rsid w:val="00B1307B"/>
    <w:rsid w:val="00B1511E"/>
    <w:rsid w:val="00B16BDC"/>
    <w:rsid w:val="00B20411"/>
    <w:rsid w:val="00B2076D"/>
    <w:rsid w:val="00B2190D"/>
    <w:rsid w:val="00B220AC"/>
    <w:rsid w:val="00B227FE"/>
    <w:rsid w:val="00B22D44"/>
    <w:rsid w:val="00B23B86"/>
    <w:rsid w:val="00B24F07"/>
    <w:rsid w:val="00B252A2"/>
    <w:rsid w:val="00B255C8"/>
    <w:rsid w:val="00B25787"/>
    <w:rsid w:val="00B259F2"/>
    <w:rsid w:val="00B269DD"/>
    <w:rsid w:val="00B26F5B"/>
    <w:rsid w:val="00B27B4B"/>
    <w:rsid w:val="00B27D5F"/>
    <w:rsid w:val="00B30447"/>
    <w:rsid w:val="00B307A4"/>
    <w:rsid w:val="00B30F60"/>
    <w:rsid w:val="00B3123B"/>
    <w:rsid w:val="00B34B12"/>
    <w:rsid w:val="00B357B5"/>
    <w:rsid w:val="00B37B2C"/>
    <w:rsid w:val="00B431F2"/>
    <w:rsid w:val="00B4340B"/>
    <w:rsid w:val="00B43490"/>
    <w:rsid w:val="00B4376E"/>
    <w:rsid w:val="00B43F41"/>
    <w:rsid w:val="00B4440B"/>
    <w:rsid w:val="00B46408"/>
    <w:rsid w:val="00B472A1"/>
    <w:rsid w:val="00B50BCD"/>
    <w:rsid w:val="00B50FDE"/>
    <w:rsid w:val="00B51582"/>
    <w:rsid w:val="00B51859"/>
    <w:rsid w:val="00B51FE8"/>
    <w:rsid w:val="00B53E07"/>
    <w:rsid w:val="00B568A7"/>
    <w:rsid w:val="00B569C2"/>
    <w:rsid w:val="00B60D89"/>
    <w:rsid w:val="00B617C2"/>
    <w:rsid w:val="00B6256C"/>
    <w:rsid w:val="00B631AF"/>
    <w:rsid w:val="00B63AF6"/>
    <w:rsid w:val="00B6466D"/>
    <w:rsid w:val="00B64C7A"/>
    <w:rsid w:val="00B66A77"/>
    <w:rsid w:val="00B66E79"/>
    <w:rsid w:val="00B70186"/>
    <w:rsid w:val="00B70957"/>
    <w:rsid w:val="00B7159D"/>
    <w:rsid w:val="00B71BFD"/>
    <w:rsid w:val="00B727A5"/>
    <w:rsid w:val="00B739EF"/>
    <w:rsid w:val="00B73C3A"/>
    <w:rsid w:val="00B73D7D"/>
    <w:rsid w:val="00B74288"/>
    <w:rsid w:val="00B751A8"/>
    <w:rsid w:val="00B75C0D"/>
    <w:rsid w:val="00B76053"/>
    <w:rsid w:val="00B76369"/>
    <w:rsid w:val="00B76517"/>
    <w:rsid w:val="00B80226"/>
    <w:rsid w:val="00B81A63"/>
    <w:rsid w:val="00B82BC6"/>
    <w:rsid w:val="00B830AD"/>
    <w:rsid w:val="00B842F8"/>
    <w:rsid w:val="00B848BC"/>
    <w:rsid w:val="00B84B60"/>
    <w:rsid w:val="00B851EE"/>
    <w:rsid w:val="00B85509"/>
    <w:rsid w:val="00B85559"/>
    <w:rsid w:val="00B878A7"/>
    <w:rsid w:val="00B87A15"/>
    <w:rsid w:val="00B90115"/>
    <w:rsid w:val="00B91843"/>
    <w:rsid w:val="00B94FEF"/>
    <w:rsid w:val="00B950CC"/>
    <w:rsid w:val="00B9525E"/>
    <w:rsid w:val="00B95469"/>
    <w:rsid w:val="00B96E6C"/>
    <w:rsid w:val="00BA13B1"/>
    <w:rsid w:val="00BA25D9"/>
    <w:rsid w:val="00BA2C71"/>
    <w:rsid w:val="00BA2DFE"/>
    <w:rsid w:val="00BA3072"/>
    <w:rsid w:val="00BA30A2"/>
    <w:rsid w:val="00BA310B"/>
    <w:rsid w:val="00BA441A"/>
    <w:rsid w:val="00BA4F00"/>
    <w:rsid w:val="00BA5396"/>
    <w:rsid w:val="00BA5858"/>
    <w:rsid w:val="00BA5959"/>
    <w:rsid w:val="00BA595B"/>
    <w:rsid w:val="00BA5EE1"/>
    <w:rsid w:val="00BA654C"/>
    <w:rsid w:val="00BA69B2"/>
    <w:rsid w:val="00BB1365"/>
    <w:rsid w:val="00BB139A"/>
    <w:rsid w:val="00BB1407"/>
    <w:rsid w:val="00BB168D"/>
    <w:rsid w:val="00BB2022"/>
    <w:rsid w:val="00BB3A97"/>
    <w:rsid w:val="00BB5513"/>
    <w:rsid w:val="00BB648B"/>
    <w:rsid w:val="00BB64A3"/>
    <w:rsid w:val="00BB6E84"/>
    <w:rsid w:val="00BB7397"/>
    <w:rsid w:val="00BC044A"/>
    <w:rsid w:val="00BC0986"/>
    <w:rsid w:val="00BC2896"/>
    <w:rsid w:val="00BC2A83"/>
    <w:rsid w:val="00BC3C97"/>
    <w:rsid w:val="00BC452F"/>
    <w:rsid w:val="00BC4E02"/>
    <w:rsid w:val="00BC6605"/>
    <w:rsid w:val="00BC7096"/>
    <w:rsid w:val="00BD03AE"/>
    <w:rsid w:val="00BD0DC6"/>
    <w:rsid w:val="00BD3726"/>
    <w:rsid w:val="00BD3A6E"/>
    <w:rsid w:val="00BD42A9"/>
    <w:rsid w:val="00BD456A"/>
    <w:rsid w:val="00BD4AFC"/>
    <w:rsid w:val="00BD4BD8"/>
    <w:rsid w:val="00BD64B3"/>
    <w:rsid w:val="00BE3281"/>
    <w:rsid w:val="00BE3D84"/>
    <w:rsid w:val="00BE43B6"/>
    <w:rsid w:val="00BE4FC9"/>
    <w:rsid w:val="00BE5AD1"/>
    <w:rsid w:val="00BE5BEF"/>
    <w:rsid w:val="00BE5F77"/>
    <w:rsid w:val="00BE73C8"/>
    <w:rsid w:val="00BE7D94"/>
    <w:rsid w:val="00BF130D"/>
    <w:rsid w:val="00BF22F9"/>
    <w:rsid w:val="00BF333D"/>
    <w:rsid w:val="00BF355F"/>
    <w:rsid w:val="00BF4FE6"/>
    <w:rsid w:val="00BF52FD"/>
    <w:rsid w:val="00BF5FE8"/>
    <w:rsid w:val="00BF668F"/>
    <w:rsid w:val="00C0012A"/>
    <w:rsid w:val="00C024A6"/>
    <w:rsid w:val="00C030C6"/>
    <w:rsid w:val="00C03D76"/>
    <w:rsid w:val="00C03EB2"/>
    <w:rsid w:val="00C06CC2"/>
    <w:rsid w:val="00C0767A"/>
    <w:rsid w:val="00C07B08"/>
    <w:rsid w:val="00C07F57"/>
    <w:rsid w:val="00C10BD9"/>
    <w:rsid w:val="00C11669"/>
    <w:rsid w:val="00C11D52"/>
    <w:rsid w:val="00C11E90"/>
    <w:rsid w:val="00C11EF6"/>
    <w:rsid w:val="00C127EE"/>
    <w:rsid w:val="00C12CFF"/>
    <w:rsid w:val="00C12ECF"/>
    <w:rsid w:val="00C13DD6"/>
    <w:rsid w:val="00C13E25"/>
    <w:rsid w:val="00C14041"/>
    <w:rsid w:val="00C1422C"/>
    <w:rsid w:val="00C1521C"/>
    <w:rsid w:val="00C15307"/>
    <w:rsid w:val="00C15AB7"/>
    <w:rsid w:val="00C16788"/>
    <w:rsid w:val="00C207BB"/>
    <w:rsid w:val="00C215A6"/>
    <w:rsid w:val="00C23C8B"/>
    <w:rsid w:val="00C2435E"/>
    <w:rsid w:val="00C244EA"/>
    <w:rsid w:val="00C25805"/>
    <w:rsid w:val="00C263D5"/>
    <w:rsid w:val="00C300FF"/>
    <w:rsid w:val="00C323AC"/>
    <w:rsid w:val="00C34A7F"/>
    <w:rsid w:val="00C36410"/>
    <w:rsid w:val="00C36CC6"/>
    <w:rsid w:val="00C4100F"/>
    <w:rsid w:val="00C43E39"/>
    <w:rsid w:val="00C44370"/>
    <w:rsid w:val="00C45C89"/>
    <w:rsid w:val="00C45D5A"/>
    <w:rsid w:val="00C467E1"/>
    <w:rsid w:val="00C509C0"/>
    <w:rsid w:val="00C5141A"/>
    <w:rsid w:val="00C53200"/>
    <w:rsid w:val="00C53B14"/>
    <w:rsid w:val="00C5416A"/>
    <w:rsid w:val="00C560F6"/>
    <w:rsid w:val="00C56111"/>
    <w:rsid w:val="00C57653"/>
    <w:rsid w:val="00C57A60"/>
    <w:rsid w:val="00C600DB"/>
    <w:rsid w:val="00C60530"/>
    <w:rsid w:val="00C62163"/>
    <w:rsid w:val="00C62C4E"/>
    <w:rsid w:val="00C63F46"/>
    <w:rsid w:val="00C640EF"/>
    <w:rsid w:val="00C65334"/>
    <w:rsid w:val="00C654EF"/>
    <w:rsid w:val="00C6685D"/>
    <w:rsid w:val="00C66BB4"/>
    <w:rsid w:val="00C6757B"/>
    <w:rsid w:val="00C71577"/>
    <w:rsid w:val="00C722F6"/>
    <w:rsid w:val="00C724D3"/>
    <w:rsid w:val="00C76A04"/>
    <w:rsid w:val="00C77F68"/>
    <w:rsid w:val="00C81B92"/>
    <w:rsid w:val="00C82CE2"/>
    <w:rsid w:val="00C83CCE"/>
    <w:rsid w:val="00C84EBB"/>
    <w:rsid w:val="00C84FB3"/>
    <w:rsid w:val="00C85043"/>
    <w:rsid w:val="00C85C1A"/>
    <w:rsid w:val="00C86EF3"/>
    <w:rsid w:val="00C91439"/>
    <w:rsid w:val="00C92111"/>
    <w:rsid w:val="00C92506"/>
    <w:rsid w:val="00C9411B"/>
    <w:rsid w:val="00C94EE5"/>
    <w:rsid w:val="00C951FE"/>
    <w:rsid w:val="00C956FC"/>
    <w:rsid w:val="00C962CC"/>
    <w:rsid w:val="00C97738"/>
    <w:rsid w:val="00CA1F3C"/>
    <w:rsid w:val="00CA2D84"/>
    <w:rsid w:val="00CA465E"/>
    <w:rsid w:val="00CA4AD8"/>
    <w:rsid w:val="00CA4B40"/>
    <w:rsid w:val="00CA4DD2"/>
    <w:rsid w:val="00CA6378"/>
    <w:rsid w:val="00CA655A"/>
    <w:rsid w:val="00CA656C"/>
    <w:rsid w:val="00CA66F3"/>
    <w:rsid w:val="00CA7216"/>
    <w:rsid w:val="00CA7A2B"/>
    <w:rsid w:val="00CB04B8"/>
    <w:rsid w:val="00CB16F3"/>
    <w:rsid w:val="00CB1801"/>
    <w:rsid w:val="00CB26EC"/>
    <w:rsid w:val="00CB2D26"/>
    <w:rsid w:val="00CB3C39"/>
    <w:rsid w:val="00CB4A1A"/>
    <w:rsid w:val="00CB4A36"/>
    <w:rsid w:val="00CB4CEF"/>
    <w:rsid w:val="00CB5A3C"/>
    <w:rsid w:val="00CB5B06"/>
    <w:rsid w:val="00CB603C"/>
    <w:rsid w:val="00CC022B"/>
    <w:rsid w:val="00CC0D23"/>
    <w:rsid w:val="00CC1402"/>
    <w:rsid w:val="00CC31B3"/>
    <w:rsid w:val="00CC4D7F"/>
    <w:rsid w:val="00CC4E86"/>
    <w:rsid w:val="00CC6162"/>
    <w:rsid w:val="00CC72D2"/>
    <w:rsid w:val="00CC7CB3"/>
    <w:rsid w:val="00CC7DDA"/>
    <w:rsid w:val="00CD0972"/>
    <w:rsid w:val="00CD1BA4"/>
    <w:rsid w:val="00CD217E"/>
    <w:rsid w:val="00CD3798"/>
    <w:rsid w:val="00CD412F"/>
    <w:rsid w:val="00CD44D9"/>
    <w:rsid w:val="00CE0572"/>
    <w:rsid w:val="00CE2996"/>
    <w:rsid w:val="00CE29F4"/>
    <w:rsid w:val="00CE3480"/>
    <w:rsid w:val="00CE49F7"/>
    <w:rsid w:val="00CE53DF"/>
    <w:rsid w:val="00CE59C0"/>
    <w:rsid w:val="00CE7206"/>
    <w:rsid w:val="00CE7520"/>
    <w:rsid w:val="00CE782B"/>
    <w:rsid w:val="00CF0FC4"/>
    <w:rsid w:val="00CF2570"/>
    <w:rsid w:val="00CF4EBB"/>
    <w:rsid w:val="00CF5410"/>
    <w:rsid w:val="00CF601A"/>
    <w:rsid w:val="00CF6050"/>
    <w:rsid w:val="00D0183E"/>
    <w:rsid w:val="00D01B51"/>
    <w:rsid w:val="00D01BE7"/>
    <w:rsid w:val="00D046E2"/>
    <w:rsid w:val="00D05C60"/>
    <w:rsid w:val="00D07C0F"/>
    <w:rsid w:val="00D07F3C"/>
    <w:rsid w:val="00D11CBC"/>
    <w:rsid w:val="00D13C16"/>
    <w:rsid w:val="00D16316"/>
    <w:rsid w:val="00D17175"/>
    <w:rsid w:val="00D20CC2"/>
    <w:rsid w:val="00D224BD"/>
    <w:rsid w:val="00D2326E"/>
    <w:rsid w:val="00D23F09"/>
    <w:rsid w:val="00D241FB"/>
    <w:rsid w:val="00D2594B"/>
    <w:rsid w:val="00D25BE7"/>
    <w:rsid w:val="00D27275"/>
    <w:rsid w:val="00D30834"/>
    <w:rsid w:val="00D30CC9"/>
    <w:rsid w:val="00D32158"/>
    <w:rsid w:val="00D322B4"/>
    <w:rsid w:val="00D34402"/>
    <w:rsid w:val="00D3456E"/>
    <w:rsid w:val="00D37A84"/>
    <w:rsid w:val="00D401B4"/>
    <w:rsid w:val="00D44FA4"/>
    <w:rsid w:val="00D452E6"/>
    <w:rsid w:val="00D461C5"/>
    <w:rsid w:val="00D46B98"/>
    <w:rsid w:val="00D46E8A"/>
    <w:rsid w:val="00D47F8E"/>
    <w:rsid w:val="00D51E72"/>
    <w:rsid w:val="00D52DB9"/>
    <w:rsid w:val="00D55242"/>
    <w:rsid w:val="00D5544E"/>
    <w:rsid w:val="00D578CE"/>
    <w:rsid w:val="00D57DBF"/>
    <w:rsid w:val="00D6012A"/>
    <w:rsid w:val="00D6154E"/>
    <w:rsid w:val="00D629EA"/>
    <w:rsid w:val="00D62B24"/>
    <w:rsid w:val="00D63147"/>
    <w:rsid w:val="00D646E6"/>
    <w:rsid w:val="00D64821"/>
    <w:rsid w:val="00D64BDB"/>
    <w:rsid w:val="00D65584"/>
    <w:rsid w:val="00D65CBF"/>
    <w:rsid w:val="00D66F21"/>
    <w:rsid w:val="00D67BCC"/>
    <w:rsid w:val="00D67BF2"/>
    <w:rsid w:val="00D71B5F"/>
    <w:rsid w:val="00D7248A"/>
    <w:rsid w:val="00D72A4A"/>
    <w:rsid w:val="00D81536"/>
    <w:rsid w:val="00D82C5F"/>
    <w:rsid w:val="00D84A50"/>
    <w:rsid w:val="00D85750"/>
    <w:rsid w:val="00D85B72"/>
    <w:rsid w:val="00D87736"/>
    <w:rsid w:val="00D87759"/>
    <w:rsid w:val="00D9034F"/>
    <w:rsid w:val="00D92D8F"/>
    <w:rsid w:val="00D942E8"/>
    <w:rsid w:val="00D95B24"/>
    <w:rsid w:val="00D9706F"/>
    <w:rsid w:val="00DA1932"/>
    <w:rsid w:val="00DA1957"/>
    <w:rsid w:val="00DA1F28"/>
    <w:rsid w:val="00DA2B0C"/>
    <w:rsid w:val="00DA2E9B"/>
    <w:rsid w:val="00DA319C"/>
    <w:rsid w:val="00DA3661"/>
    <w:rsid w:val="00DA3C7F"/>
    <w:rsid w:val="00DA43E1"/>
    <w:rsid w:val="00DA4F28"/>
    <w:rsid w:val="00DA4F34"/>
    <w:rsid w:val="00DA5008"/>
    <w:rsid w:val="00DA5075"/>
    <w:rsid w:val="00DA5B07"/>
    <w:rsid w:val="00DB05B4"/>
    <w:rsid w:val="00DB0FA5"/>
    <w:rsid w:val="00DB1A95"/>
    <w:rsid w:val="00DB2208"/>
    <w:rsid w:val="00DB2C4A"/>
    <w:rsid w:val="00DB35BB"/>
    <w:rsid w:val="00DB3A0E"/>
    <w:rsid w:val="00DB3B9F"/>
    <w:rsid w:val="00DB467E"/>
    <w:rsid w:val="00DB498D"/>
    <w:rsid w:val="00DB5C5D"/>
    <w:rsid w:val="00DB5DB1"/>
    <w:rsid w:val="00DB7656"/>
    <w:rsid w:val="00DB798F"/>
    <w:rsid w:val="00DC02FF"/>
    <w:rsid w:val="00DC089E"/>
    <w:rsid w:val="00DC12BE"/>
    <w:rsid w:val="00DC142B"/>
    <w:rsid w:val="00DC1872"/>
    <w:rsid w:val="00DC3BAC"/>
    <w:rsid w:val="00DC41DA"/>
    <w:rsid w:val="00DC4802"/>
    <w:rsid w:val="00DC4F13"/>
    <w:rsid w:val="00DC5F1F"/>
    <w:rsid w:val="00DC6065"/>
    <w:rsid w:val="00DC62B8"/>
    <w:rsid w:val="00DD0D36"/>
    <w:rsid w:val="00DD3190"/>
    <w:rsid w:val="00DD3A85"/>
    <w:rsid w:val="00DD618A"/>
    <w:rsid w:val="00DD67E0"/>
    <w:rsid w:val="00DD70B0"/>
    <w:rsid w:val="00DD7325"/>
    <w:rsid w:val="00DE1C78"/>
    <w:rsid w:val="00DE2843"/>
    <w:rsid w:val="00DE2DC2"/>
    <w:rsid w:val="00DE2ED4"/>
    <w:rsid w:val="00DE33C4"/>
    <w:rsid w:val="00DE33E3"/>
    <w:rsid w:val="00DE4883"/>
    <w:rsid w:val="00DE5210"/>
    <w:rsid w:val="00DF13AF"/>
    <w:rsid w:val="00DF1653"/>
    <w:rsid w:val="00DF19A6"/>
    <w:rsid w:val="00DF27B9"/>
    <w:rsid w:val="00DF35E8"/>
    <w:rsid w:val="00DF3EA6"/>
    <w:rsid w:val="00DF44BB"/>
    <w:rsid w:val="00DF5811"/>
    <w:rsid w:val="00DF709B"/>
    <w:rsid w:val="00E00B9F"/>
    <w:rsid w:val="00E01165"/>
    <w:rsid w:val="00E019CE"/>
    <w:rsid w:val="00E01BC2"/>
    <w:rsid w:val="00E0284E"/>
    <w:rsid w:val="00E0516C"/>
    <w:rsid w:val="00E0668A"/>
    <w:rsid w:val="00E06ADE"/>
    <w:rsid w:val="00E12311"/>
    <w:rsid w:val="00E12397"/>
    <w:rsid w:val="00E13E20"/>
    <w:rsid w:val="00E157EE"/>
    <w:rsid w:val="00E17118"/>
    <w:rsid w:val="00E20547"/>
    <w:rsid w:val="00E22B26"/>
    <w:rsid w:val="00E233A8"/>
    <w:rsid w:val="00E23828"/>
    <w:rsid w:val="00E24A85"/>
    <w:rsid w:val="00E25330"/>
    <w:rsid w:val="00E2607E"/>
    <w:rsid w:val="00E273DE"/>
    <w:rsid w:val="00E31162"/>
    <w:rsid w:val="00E31383"/>
    <w:rsid w:val="00E32D0C"/>
    <w:rsid w:val="00E33010"/>
    <w:rsid w:val="00E33EC6"/>
    <w:rsid w:val="00E3494A"/>
    <w:rsid w:val="00E34BFB"/>
    <w:rsid w:val="00E34D57"/>
    <w:rsid w:val="00E36000"/>
    <w:rsid w:val="00E36D46"/>
    <w:rsid w:val="00E37858"/>
    <w:rsid w:val="00E37A7E"/>
    <w:rsid w:val="00E37BAC"/>
    <w:rsid w:val="00E4017B"/>
    <w:rsid w:val="00E4093C"/>
    <w:rsid w:val="00E410C4"/>
    <w:rsid w:val="00E42C2D"/>
    <w:rsid w:val="00E470A8"/>
    <w:rsid w:val="00E4772D"/>
    <w:rsid w:val="00E53B83"/>
    <w:rsid w:val="00E558CE"/>
    <w:rsid w:val="00E563AE"/>
    <w:rsid w:val="00E567D1"/>
    <w:rsid w:val="00E57FFC"/>
    <w:rsid w:val="00E61F64"/>
    <w:rsid w:val="00E6291B"/>
    <w:rsid w:val="00E62B41"/>
    <w:rsid w:val="00E6382F"/>
    <w:rsid w:val="00E67A72"/>
    <w:rsid w:val="00E70E0E"/>
    <w:rsid w:val="00E7112D"/>
    <w:rsid w:val="00E71D6D"/>
    <w:rsid w:val="00E71FF8"/>
    <w:rsid w:val="00E7212B"/>
    <w:rsid w:val="00E724D9"/>
    <w:rsid w:val="00E72677"/>
    <w:rsid w:val="00E72E25"/>
    <w:rsid w:val="00E73799"/>
    <w:rsid w:val="00E7441C"/>
    <w:rsid w:val="00E7451D"/>
    <w:rsid w:val="00E74BCF"/>
    <w:rsid w:val="00E75B3E"/>
    <w:rsid w:val="00E76081"/>
    <w:rsid w:val="00E80A11"/>
    <w:rsid w:val="00E81249"/>
    <w:rsid w:val="00E816E7"/>
    <w:rsid w:val="00E824A7"/>
    <w:rsid w:val="00E828A0"/>
    <w:rsid w:val="00E8370C"/>
    <w:rsid w:val="00E8373A"/>
    <w:rsid w:val="00E837D6"/>
    <w:rsid w:val="00E838A5"/>
    <w:rsid w:val="00E83A6F"/>
    <w:rsid w:val="00E83B7E"/>
    <w:rsid w:val="00E8407A"/>
    <w:rsid w:val="00E859CA"/>
    <w:rsid w:val="00E85C64"/>
    <w:rsid w:val="00E86900"/>
    <w:rsid w:val="00E900C0"/>
    <w:rsid w:val="00E90DA4"/>
    <w:rsid w:val="00E914DB"/>
    <w:rsid w:val="00E9242A"/>
    <w:rsid w:val="00E92601"/>
    <w:rsid w:val="00E926AA"/>
    <w:rsid w:val="00E92E64"/>
    <w:rsid w:val="00E92FD6"/>
    <w:rsid w:val="00E9384A"/>
    <w:rsid w:val="00E96EED"/>
    <w:rsid w:val="00E97420"/>
    <w:rsid w:val="00EA0882"/>
    <w:rsid w:val="00EA0EB7"/>
    <w:rsid w:val="00EA174E"/>
    <w:rsid w:val="00EA19EB"/>
    <w:rsid w:val="00EA1FCB"/>
    <w:rsid w:val="00EA227C"/>
    <w:rsid w:val="00EA2A3A"/>
    <w:rsid w:val="00EA3AC5"/>
    <w:rsid w:val="00EA3D4B"/>
    <w:rsid w:val="00EA592D"/>
    <w:rsid w:val="00EA70AD"/>
    <w:rsid w:val="00EB02F1"/>
    <w:rsid w:val="00EB1FE2"/>
    <w:rsid w:val="00EB282F"/>
    <w:rsid w:val="00EB4613"/>
    <w:rsid w:val="00EB478A"/>
    <w:rsid w:val="00EB514B"/>
    <w:rsid w:val="00EC0D66"/>
    <w:rsid w:val="00EC3448"/>
    <w:rsid w:val="00EC3C54"/>
    <w:rsid w:val="00EC4EF7"/>
    <w:rsid w:val="00EC58AE"/>
    <w:rsid w:val="00EC5F11"/>
    <w:rsid w:val="00EC6430"/>
    <w:rsid w:val="00EC69F2"/>
    <w:rsid w:val="00EC6C54"/>
    <w:rsid w:val="00EC6DB3"/>
    <w:rsid w:val="00EC7A98"/>
    <w:rsid w:val="00ED06A3"/>
    <w:rsid w:val="00EE0BC7"/>
    <w:rsid w:val="00EE1B20"/>
    <w:rsid w:val="00EE5F79"/>
    <w:rsid w:val="00EE685C"/>
    <w:rsid w:val="00EE6B48"/>
    <w:rsid w:val="00EE6CDB"/>
    <w:rsid w:val="00EE6E69"/>
    <w:rsid w:val="00EE7A0D"/>
    <w:rsid w:val="00EF0AEA"/>
    <w:rsid w:val="00EF0FC2"/>
    <w:rsid w:val="00EF28B5"/>
    <w:rsid w:val="00EF3F91"/>
    <w:rsid w:val="00EF419E"/>
    <w:rsid w:val="00EF47BA"/>
    <w:rsid w:val="00EF6FB0"/>
    <w:rsid w:val="00EF787E"/>
    <w:rsid w:val="00F00CA4"/>
    <w:rsid w:val="00F0226C"/>
    <w:rsid w:val="00F054FD"/>
    <w:rsid w:val="00F055F6"/>
    <w:rsid w:val="00F0584D"/>
    <w:rsid w:val="00F06D20"/>
    <w:rsid w:val="00F10ABB"/>
    <w:rsid w:val="00F10CCF"/>
    <w:rsid w:val="00F10FA5"/>
    <w:rsid w:val="00F13E04"/>
    <w:rsid w:val="00F15B6F"/>
    <w:rsid w:val="00F15CB9"/>
    <w:rsid w:val="00F15ED0"/>
    <w:rsid w:val="00F166AA"/>
    <w:rsid w:val="00F1760C"/>
    <w:rsid w:val="00F2048B"/>
    <w:rsid w:val="00F21207"/>
    <w:rsid w:val="00F2121A"/>
    <w:rsid w:val="00F21823"/>
    <w:rsid w:val="00F2273B"/>
    <w:rsid w:val="00F23A81"/>
    <w:rsid w:val="00F23EE4"/>
    <w:rsid w:val="00F26B7E"/>
    <w:rsid w:val="00F27973"/>
    <w:rsid w:val="00F305B3"/>
    <w:rsid w:val="00F305DF"/>
    <w:rsid w:val="00F30878"/>
    <w:rsid w:val="00F308CC"/>
    <w:rsid w:val="00F309D5"/>
    <w:rsid w:val="00F3164C"/>
    <w:rsid w:val="00F32C65"/>
    <w:rsid w:val="00F335BE"/>
    <w:rsid w:val="00F338D1"/>
    <w:rsid w:val="00F3431B"/>
    <w:rsid w:val="00F35388"/>
    <w:rsid w:val="00F35BB9"/>
    <w:rsid w:val="00F36F1C"/>
    <w:rsid w:val="00F4054B"/>
    <w:rsid w:val="00F4200F"/>
    <w:rsid w:val="00F438C5"/>
    <w:rsid w:val="00F43E09"/>
    <w:rsid w:val="00F447F6"/>
    <w:rsid w:val="00F44EC1"/>
    <w:rsid w:val="00F45598"/>
    <w:rsid w:val="00F4564A"/>
    <w:rsid w:val="00F46846"/>
    <w:rsid w:val="00F47E64"/>
    <w:rsid w:val="00F5277B"/>
    <w:rsid w:val="00F52ED9"/>
    <w:rsid w:val="00F53E55"/>
    <w:rsid w:val="00F53FA7"/>
    <w:rsid w:val="00F5539D"/>
    <w:rsid w:val="00F5598B"/>
    <w:rsid w:val="00F562EA"/>
    <w:rsid w:val="00F568C1"/>
    <w:rsid w:val="00F56B1B"/>
    <w:rsid w:val="00F607FD"/>
    <w:rsid w:val="00F61297"/>
    <w:rsid w:val="00F61CD4"/>
    <w:rsid w:val="00F63617"/>
    <w:rsid w:val="00F63C31"/>
    <w:rsid w:val="00F63F7C"/>
    <w:rsid w:val="00F64317"/>
    <w:rsid w:val="00F64BF7"/>
    <w:rsid w:val="00F65607"/>
    <w:rsid w:val="00F659CE"/>
    <w:rsid w:val="00F65DFD"/>
    <w:rsid w:val="00F66647"/>
    <w:rsid w:val="00F668E6"/>
    <w:rsid w:val="00F67124"/>
    <w:rsid w:val="00F70358"/>
    <w:rsid w:val="00F70555"/>
    <w:rsid w:val="00F70FB1"/>
    <w:rsid w:val="00F73759"/>
    <w:rsid w:val="00F73A90"/>
    <w:rsid w:val="00F7507E"/>
    <w:rsid w:val="00F7627F"/>
    <w:rsid w:val="00F7747C"/>
    <w:rsid w:val="00F77771"/>
    <w:rsid w:val="00F77CFA"/>
    <w:rsid w:val="00F800D8"/>
    <w:rsid w:val="00F80CC8"/>
    <w:rsid w:val="00F81D3E"/>
    <w:rsid w:val="00F81E8B"/>
    <w:rsid w:val="00F82267"/>
    <w:rsid w:val="00F8388C"/>
    <w:rsid w:val="00F86485"/>
    <w:rsid w:val="00F86624"/>
    <w:rsid w:val="00F86D89"/>
    <w:rsid w:val="00F876B6"/>
    <w:rsid w:val="00F90589"/>
    <w:rsid w:val="00F9059B"/>
    <w:rsid w:val="00F90736"/>
    <w:rsid w:val="00F90BD6"/>
    <w:rsid w:val="00F914A0"/>
    <w:rsid w:val="00F94582"/>
    <w:rsid w:val="00F953BC"/>
    <w:rsid w:val="00F958BD"/>
    <w:rsid w:val="00F959EC"/>
    <w:rsid w:val="00F96730"/>
    <w:rsid w:val="00FA27CB"/>
    <w:rsid w:val="00FA3F6E"/>
    <w:rsid w:val="00FA4471"/>
    <w:rsid w:val="00FA5F8F"/>
    <w:rsid w:val="00FA7DEA"/>
    <w:rsid w:val="00FB0797"/>
    <w:rsid w:val="00FB0811"/>
    <w:rsid w:val="00FB469A"/>
    <w:rsid w:val="00FB55A4"/>
    <w:rsid w:val="00FB5992"/>
    <w:rsid w:val="00FB6565"/>
    <w:rsid w:val="00FB7506"/>
    <w:rsid w:val="00FC07B3"/>
    <w:rsid w:val="00FC0A94"/>
    <w:rsid w:val="00FC26EA"/>
    <w:rsid w:val="00FC274D"/>
    <w:rsid w:val="00FC3C38"/>
    <w:rsid w:val="00FC45D1"/>
    <w:rsid w:val="00FC5EC8"/>
    <w:rsid w:val="00FC6026"/>
    <w:rsid w:val="00FC7849"/>
    <w:rsid w:val="00FD083E"/>
    <w:rsid w:val="00FD257A"/>
    <w:rsid w:val="00FD306B"/>
    <w:rsid w:val="00FD359D"/>
    <w:rsid w:val="00FD373A"/>
    <w:rsid w:val="00FD434E"/>
    <w:rsid w:val="00FD49E0"/>
    <w:rsid w:val="00FD4A89"/>
    <w:rsid w:val="00FD559D"/>
    <w:rsid w:val="00FD693C"/>
    <w:rsid w:val="00FE04F5"/>
    <w:rsid w:val="00FE16A3"/>
    <w:rsid w:val="00FE1BB2"/>
    <w:rsid w:val="00FE2C71"/>
    <w:rsid w:val="00FE2E23"/>
    <w:rsid w:val="00FE37E3"/>
    <w:rsid w:val="00FE4A4F"/>
    <w:rsid w:val="00FF0406"/>
    <w:rsid w:val="00FF0EB2"/>
    <w:rsid w:val="00FF1DFD"/>
    <w:rsid w:val="00FF361F"/>
    <w:rsid w:val="00FF61D2"/>
    <w:rsid w:val="00FF731B"/>
    <w:rsid w:val="023EFFF2"/>
    <w:rsid w:val="02FA993D"/>
    <w:rsid w:val="034DF3E9"/>
    <w:rsid w:val="0F5DD27C"/>
    <w:rsid w:val="126E100C"/>
    <w:rsid w:val="180D45AA"/>
    <w:rsid w:val="180E8007"/>
    <w:rsid w:val="1AB67C8A"/>
    <w:rsid w:val="1EDA6834"/>
    <w:rsid w:val="22C203EA"/>
    <w:rsid w:val="22E1525C"/>
    <w:rsid w:val="2A715463"/>
    <w:rsid w:val="32B07274"/>
    <w:rsid w:val="335B5269"/>
    <w:rsid w:val="3CECE035"/>
    <w:rsid w:val="400E52D4"/>
    <w:rsid w:val="40A95CFD"/>
    <w:rsid w:val="46A4C0CF"/>
    <w:rsid w:val="4BF11876"/>
    <w:rsid w:val="4E170B37"/>
    <w:rsid w:val="4E8263A5"/>
    <w:rsid w:val="567FB20D"/>
    <w:rsid w:val="61F40726"/>
    <w:rsid w:val="62CA9E64"/>
    <w:rsid w:val="6575B67E"/>
    <w:rsid w:val="6884F6C6"/>
    <w:rsid w:val="6A613976"/>
    <w:rsid w:val="6ADC2614"/>
    <w:rsid w:val="70A9BA6E"/>
    <w:rsid w:val="76FA5F34"/>
    <w:rsid w:val="78AB1B83"/>
    <w:rsid w:val="7BA14047"/>
    <w:rsid w:val="7C50DE05"/>
    <w:rsid w:val="7D8FBE0A"/>
    <w:rsid w:val="7E1A2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F7B5ED"/>
  <w15:docId w15:val="{C90EDDC4-F27B-42A8-A938-9A365E820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hAnsi="Calibri" w:eastAsia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uiPriority="0" w:semiHidden="1" w:unhideWhenUsed="1"/>
    <w:lsdException w:name="annotation text" w:uiPriority="0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semiHidden="1" w:unhideWhenUsed="1"/>
    <w:lsdException w:name="annotation reference" w:uiPriority="0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6791F"/>
    <w:rPr>
      <w:rFonts w:ascii="Times New Roman" w:hAnsi="Times New Roman" w:eastAsia="Times New Roman"/>
      <w:color w:val="000000"/>
      <w:kern w:val="28"/>
      <w:lang w:val="en-GB"/>
    </w:rPr>
  </w:style>
  <w:style w:type="paragraph" w:styleId="Ttulo1">
    <w:name w:val="heading 1"/>
    <w:basedOn w:val="Normal"/>
    <w:next w:val="Normal"/>
    <w:link w:val="Ttulo1Car"/>
    <w:uiPriority w:val="9"/>
    <w:qFormat/>
    <w:rsid w:val="00852734"/>
    <w:pPr>
      <w:jc w:val="center"/>
      <w:outlineLvl w:val="0"/>
    </w:pPr>
    <w:rPr>
      <w:rFonts w:ascii="Gill Sans MT" w:hAnsi="Gill Sans MT"/>
      <w:b/>
      <w:color w:val="004389"/>
      <w:kern w:val="0"/>
      <w:sz w:val="24"/>
      <w:szCs w:val="24"/>
      <w:u w:val="single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6791F"/>
    <w:rPr>
      <w:rFonts w:ascii="Tahoma" w:hAnsi="Tahoma" w:eastAsia="Calibri" w:cs="Tahoma"/>
      <w:color w:val="auto"/>
      <w:kern w:val="0"/>
      <w:sz w:val="16"/>
      <w:szCs w:val="16"/>
      <w:lang w:eastAsia="en-US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6791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6791F"/>
    <w:pPr>
      <w:tabs>
        <w:tab w:val="center" w:pos="4252"/>
        <w:tab w:val="right" w:pos="8504"/>
      </w:tabs>
    </w:pPr>
    <w:rPr>
      <w:rFonts w:ascii="Calibri" w:hAnsi="Calibri" w:eastAsia="Calibri"/>
      <w:color w:val="auto"/>
      <w:kern w:val="0"/>
      <w:sz w:val="22"/>
      <w:szCs w:val="22"/>
      <w:lang w:eastAsia="en-US"/>
    </w:rPr>
  </w:style>
  <w:style w:type="character" w:styleId="EncabezadoCar" w:customStyle="1">
    <w:name w:val="Encabezado Car"/>
    <w:basedOn w:val="Fuentedeprrafopredeter"/>
    <w:link w:val="Encabezado"/>
    <w:uiPriority w:val="99"/>
    <w:rsid w:val="0056791F"/>
  </w:style>
  <w:style w:type="paragraph" w:styleId="Piedepgina">
    <w:name w:val="footer"/>
    <w:basedOn w:val="Normal"/>
    <w:link w:val="PiedepginaCar"/>
    <w:uiPriority w:val="99"/>
    <w:unhideWhenUsed/>
    <w:rsid w:val="0056791F"/>
    <w:pPr>
      <w:tabs>
        <w:tab w:val="center" w:pos="4252"/>
        <w:tab w:val="right" w:pos="8504"/>
      </w:tabs>
    </w:pPr>
    <w:rPr>
      <w:rFonts w:ascii="Calibri" w:hAnsi="Calibri" w:eastAsia="Calibri"/>
      <w:color w:val="auto"/>
      <w:kern w:val="0"/>
      <w:sz w:val="22"/>
      <w:szCs w:val="22"/>
      <w:lang w:eastAsia="en-US"/>
    </w:rPr>
  </w:style>
  <w:style w:type="character" w:styleId="PiedepginaCar" w:customStyle="1">
    <w:name w:val="Pie de página Car"/>
    <w:basedOn w:val="Fuentedeprrafopredeter"/>
    <w:link w:val="Piedepgina"/>
    <w:uiPriority w:val="99"/>
    <w:rsid w:val="0056791F"/>
  </w:style>
  <w:style w:type="table" w:styleId="Tablaconcuadrcula">
    <w:name w:val="Table Grid"/>
    <w:basedOn w:val="Tablanormal"/>
    <w:uiPriority w:val="59"/>
    <w:rsid w:val="007664A8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Prrafodelista">
    <w:name w:val="List Paragraph"/>
    <w:basedOn w:val="Normal"/>
    <w:uiPriority w:val="34"/>
    <w:qFormat/>
    <w:rsid w:val="00D6154E"/>
    <w:pPr>
      <w:ind w:left="720"/>
      <w:contextualSpacing/>
    </w:pPr>
  </w:style>
  <w:style w:type="paragraph" w:styleId="CM4" w:customStyle="1">
    <w:name w:val="CM4"/>
    <w:basedOn w:val="Normal"/>
    <w:next w:val="Normal"/>
    <w:uiPriority w:val="99"/>
    <w:rsid w:val="00274A82"/>
    <w:pPr>
      <w:widowControl w:val="0"/>
      <w:autoSpaceDE w:val="0"/>
      <w:autoSpaceDN w:val="0"/>
      <w:adjustRightInd w:val="0"/>
      <w:spacing w:after="275"/>
    </w:pPr>
    <w:rPr>
      <w:rFonts w:ascii="Gill Sans MT" w:hAnsi="Gill Sans MT"/>
      <w:color w:val="auto"/>
      <w:kern w:val="0"/>
      <w:sz w:val="24"/>
      <w:szCs w:val="24"/>
    </w:r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A22E3B"/>
    <w:rPr>
      <w:rFonts w:eastAsia="Calibri"/>
      <w:color w:val="auto"/>
      <w:kern w:val="0"/>
      <w:sz w:val="24"/>
      <w:szCs w:val="24"/>
    </w:rPr>
  </w:style>
  <w:style w:type="character" w:styleId="FirmadecorreoelectrnicoCar" w:customStyle="1">
    <w:name w:val="Firma de correo electrónico Car"/>
    <w:basedOn w:val="Fuentedeprrafopredeter"/>
    <w:link w:val="Firmadecorreoelectrnico"/>
    <w:uiPriority w:val="99"/>
    <w:semiHidden/>
    <w:rsid w:val="00A22E3B"/>
    <w:rPr>
      <w:rFonts w:ascii="Times New Roman" w:hAnsi="Times New Roman" w:eastAsia="Calibri"/>
      <w:sz w:val="24"/>
      <w:szCs w:val="24"/>
    </w:rPr>
  </w:style>
  <w:style w:type="character" w:styleId="Ttulo1Car" w:customStyle="1">
    <w:name w:val="Título 1 Car"/>
    <w:basedOn w:val="Fuentedeprrafopredeter"/>
    <w:link w:val="Ttulo1"/>
    <w:uiPriority w:val="9"/>
    <w:rsid w:val="00852734"/>
    <w:rPr>
      <w:rFonts w:ascii="Gill Sans MT" w:hAnsi="Gill Sans MT" w:eastAsia="Times New Roman"/>
      <w:b/>
      <w:color w:val="004389"/>
      <w:sz w:val="24"/>
      <w:szCs w:val="24"/>
      <w:u w:val="single"/>
    </w:rPr>
  </w:style>
  <w:style w:type="paragraph" w:styleId="NormalWeb">
    <w:name w:val="Normal (Web)"/>
    <w:basedOn w:val="Normal"/>
    <w:rsid w:val="0075447D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Prrafodelista1" w:customStyle="1">
    <w:name w:val="Párrafo de lista1"/>
    <w:basedOn w:val="Normal"/>
    <w:rsid w:val="00764FA4"/>
    <w:pPr>
      <w:ind w:left="720"/>
      <w:contextualSpacing/>
    </w:pPr>
    <w:rPr>
      <w:rFonts w:eastAsia="Calibri"/>
    </w:rPr>
  </w:style>
  <w:style w:type="paragraph" w:styleId="Prrafodelista10" w:customStyle="1">
    <w:name w:val="Párrafo de lista10"/>
    <w:basedOn w:val="Normal"/>
    <w:rsid w:val="00E42C2D"/>
    <w:pPr>
      <w:ind w:left="720"/>
      <w:contextualSpacing/>
    </w:pPr>
    <w:rPr>
      <w:rFonts w:eastAsia="Calibri"/>
    </w:rPr>
  </w:style>
  <w:style w:type="paragraph" w:styleId="Default" w:customStyle="1">
    <w:name w:val="Default"/>
    <w:rsid w:val="00A31FEE"/>
    <w:pPr>
      <w:autoSpaceDE w:val="0"/>
      <w:autoSpaceDN w:val="0"/>
      <w:adjustRightInd w:val="0"/>
    </w:pPr>
    <w:rPr>
      <w:rFonts w:ascii="Gill Sans MT" w:hAnsi="Gill Sans MT" w:cs="Gill Sans MT"/>
      <w:color w:val="000000"/>
      <w:sz w:val="24"/>
      <w:szCs w:val="24"/>
    </w:rPr>
  </w:style>
  <w:style w:type="paragraph" w:styleId="Style1" w:customStyle="1">
    <w:name w:val="Style 1"/>
    <w:uiPriority w:val="99"/>
    <w:rsid w:val="004D237F"/>
    <w:pPr>
      <w:widowControl w:val="0"/>
      <w:autoSpaceDE w:val="0"/>
      <w:autoSpaceDN w:val="0"/>
      <w:adjustRightInd w:val="0"/>
    </w:pPr>
    <w:rPr>
      <w:rFonts w:ascii="Times New Roman" w:hAnsi="Times New Roman" w:eastAsia="Times New Roman"/>
      <w:lang w:val="en-US"/>
    </w:rPr>
  </w:style>
  <w:style w:type="paragraph" w:styleId="Style13" w:customStyle="1">
    <w:name w:val="Style 13"/>
    <w:uiPriority w:val="99"/>
    <w:rsid w:val="004D237F"/>
    <w:pPr>
      <w:widowControl w:val="0"/>
      <w:autoSpaceDE w:val="0"/>
      <w:autoSpaceDN w:val="0"/>
      <w:spacing w:before="180" w:line="360" w:lineRule="auto"/>
      <w:ind w:left="1008"/>
    </w:pPr>
    <w:rPr>
      <w:rFonts w:ascii="Arial" w:hAnsi="Arial" w:eastAsia="Times New Roman" w:cs="Arial"/>
      <w:lang w:val="en-US"/>
    </w:rPr>
  </w:style>
  <w:style w:type="character" w:styleId="CharacterStyle3" w:customStyle="1">
    <w:name w:val="Character Style 3"/>
    <w:uiPriority w:val="99"/>
    <w:rsid w:val="004D237F"/>
    <w:rPr>
      <w:rFonts w:ascii="Arial" w:hAnsi="Arial"/>
      <w:sz w:val="20"/>
    </w:rPr>
  </w:style>
  <w:style w:type="paragraph" w:styleId="Textonotapie">
    <w:name w:val="footnote text"/>
    <w:basedOn w:val="Normal"/>
    <w:link w:val="TextonotapieCar"/>
    <w:semiHidden/>
    <w:rsid w:val="004D237F"/>
    <w:rPr>
      <w:color w:val="auto"/>
      <w:kern w:val="0"/>
    </w:rPr>
  </w:style>
  <w:style w:type="character" w:styleId="TextonotapieCar" w:customStyle="1">
    <w:name w:val="Texto nota pie Car"/>
    <w:basedOn w:val="Fuentedeprrafopredeter"/>
    <w:link w:val="Textonotapie"/>
    <w:semiHidden/>
    <w:rsid w:val="004D237F"/>
    <w:rPr>
      <w:rFonts w:ascii="Times New Roman" w:hAnsi="Times New Roman" w:eastAsia="Times New Roman"/>
    </w:rPr>
  </w:style>
  <w:style w:type="character" w:styleId="Refdenotaalpie">
    <w:name w:val="footnote reference"/>
    <w:basedOn w:val="Fuentedeprrafopredeter"/>
    <w:semiHidden/>
    <w:rsid w:val="004D237F"/>
    <w:rPr>
      <w:vertAlign w:val="superscript"/>
    </w:rPr>
  </w:style>
  <w:style w:type="paragraph" w:styleId="Style12" w:customStyle="1">
    <w:name w:val="Style 12"/>
    <w:uiPriority w:val="99"/>
    <w:rsid w:val="004D237F"/>
    <w:pPr>
      <w:widowControl w:val="0"/>
      <w:autoSpaceDE w:val="0"/>
      <w:autoSpaceDN w:val="0"/>
      <w:spacing w:before="108" w:line="360" w:lineRule="auto"/>
      <w:ind w:left="648" w:right="576" w:firstLine="360"/>
      <w:jc w:val="both"/>
    </w:pPr>
    <w:rPr>
      <w:rFonts w:ascii="Arial" w:hAnsi="Arial" w:eastAsia="Times New Roman" w:cs="Arial"/>
      <w:lang w:val="en-US"/>
    </w:rPr>
  </w:style>
  <w:style w:type="character" w:styleId="Refdecomentario">
    <w:name w:val="annotation reference"/>
    <w:basedOn w:val="Fuentedeprrafopredeter"/>
    <w:rsid w:val="004D237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4D237F"/>
    <w:rPr>
      <w:color w:val="auto"/>
      <w:kern w:val="0"/>
    </w:rPr>
  </w:style>
  <w:style w:type="character" w:styleId="TextocomentarioCar" w:customStyle="1">
    <w:name w:val="Texto comentario Car"/>
    <w:basedOn w:val="Fuentedeprrafopredeter"/>
    <w:link w:val="Textocomentario"/>
    <w:rsid w:val="004D237F"/>
    <w:rPr>
      <w:rFonts w:ascii="Times New Roman" w:hAnsi="Times New Roman" w:eastAsia="Times New Roma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834F9"/>
    <w:rPr>
      <w:b/>
      <w:bCs/>
      <w:color w:val="000000"/>
      <w:kern w:val="28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6834F9"/>
    <w:rPr>
      <w:rFonts w:ascii="Times New Roman" w:hAnsi="Times New Roman" w:eastAsia="Times New Roman"/>
      <w:b/>
      <w:bCs/>
      <w:color w:val="000000"/>
      <w:kern w:val="28"/>
    </w:rPr>
  </w:style>
  <w:style w:type="character" w:styleId="Hipervnculo">
    <w:name w:val="Hyperlink"/>
    <w:basedOn w:val="Fuentedeprrafopredeter"/>
    <w:uiPriority w:val="99"/>
    <w:unhideWhenUsed/>
    <w:rsid w:val="006A1151"/>
    <w:rPr>
      <w:color w:val="0000FF" w:themeColor="hyperlink"/>
      <w:u w:val="single"/>
    </w:rPr>
  </w:style>
  <w:style w:type="paragraph" w:styleId="Revisin">
    <w:name w:val="Revision"/>
    <w:hidden/>
    <w:uiPriority w:val="99"/>
    <w:semiHidden/>
    <w:rsid w:val="00B568A7"/>
    <w:rPr>
      <w:rFonts w:ascii="Times New Roman" w:hAnsi="Times New Roman" w:eastAsia="Times New Roman"/>
      <w:color w:val="000000"/>
      <w:kern w:val="28"/>
    </w:rPr>
  </w:style>
  <w:style w:type="paragraph" w:styleId="Sangra2detindependiente">
    <w:name w:val="Body Text Indent 2"/>
    <w:basedOn w:val="Normal"/>
    <w:link w:val="Sangra2detindependienteCar"/>
    <w:rsid w:val="009F113E"/>
    <w:pPr>
      <w:spacing w:line="264" w:lineRule="auto"/>
      <w:ind w:left="720" w:hanging="720"/>
      <w:jc w:val="both"/>
    </w:pPr>
    <w:rPr>
      <w:rFonts w:ascii="Celeste-Regular" w:hAnsi="Celeste-Regular"/>
      <w:snapToGrid w:val="0"/>
      <w:color w:val="auto"/>
      <w:kern w:val="0"/>
      <w:sz w:val="24"/>
      <w:szCs w:val="24"/>
    </w:rPr>
  </w:style>
  <w:style w:type="character" w:styleId="Sangra2detindependienteCar" w:customStyle="1">
    <w:name w:val="Sangría 2 de t. independiente Car"/>
    <w:basedOn w:val="Fuentedeprrafopredeter"/>
    <w:link w:val="Sangra2detindependiente"/>
    <w:rsid w:val="009F113E"/>
    <w:rPr>
      <w:rFonts w:ascii="Celeste-Regular" w:hAnsi="Celeste-Regular" w:eastAsia="Times New Roman"/>
      <w:snapToGrid w:val="0"/>
      <w:sz w:val="24"/>
      <w:szCs w:val="24"/>
    </w:rPr>
  </w:style>
  <w:style w:type="paragraph" w:styleId="Textogeneral" w:customStyle="1">
    <w:name w:val="Texto general"/>
    <w:autoRedefine/>
    <w:qFormat/>
    <w:rsid w:val="00270048"/>
    <w:pPr>
      <w:spacing w:before="240" w:after="320" w:line="288" w:lineRule="auto"/>
      <w:jc w:val="both"/>
    </w:pPr>
    <w:rPr>
      <w:rFonts w:ascii="Arial" w:hAnsi="Arial" w:cs="Times New Roman (Cuerpo en alfa" w:eastAsiaTheme="minorHAnsi"/>
      <w:color w:val="000000" w:themeColor="text1"/>
      <w:sz w:val="22"/>
      <w:szCs w:val="22"/>
      <w:shd w:val="clear" w:color="auto" w:fill="FFFFFF"/>
      <w:lang w:eastAsia="en-US"/>
    </w:rPr>
  </w:style>
  <w:style w:type="paragraph" w:styleId="Bullets" w:customStyle="1">
    <w:name w:val="Bullets"/>
    <w:autoRedefine/>
    <w:qFormat/>
    <w:rsid w:val="00970C36"/>
    <w:pPr>
      <w:spacing w:after="80"/>
    </w:pPr>
    <w:rPr>
      <w:rFonts w:ascii="Arial" w:hAnsi="Arial" w:cs="Times New Roman (Cuerpo en alfa" w:eastAsiaTheme="minorHAnsi"/>
      <w:sz w:val="22"/>
      <w:szCs w:val="22"/>
      <w:lang w:val="en-US" w:eastAsia="en-US"/>
    </w:rPr>
  </w:style>
  <w:style w:type="character" w:styleId="Textodelmarcadordeposicin">
    <w:name w:val="Placeholder Text"/>
    <w:basedOn w:val="Fuentedeprrafopredeter"/>
    <w:uiPriority w:val="99"/>
    <w:semiHidden/>
    <w:rsid w:val="00307A1A"/>
    <w:rPr>
      <w:color w:val="666666"/>
    </w:rPr>
  </w:style>
  <w:style w:type="character" w:styleId="normaltextrun" w:customStyle="1">
    <w:name w:val="normaltextrun"/>
    <w:basedOn w:val="Fuentedeprrafopredeter"/>
    <w:rsid w:val="008E1DD7"/>
  </w:style>
  <w:style w:type="paragraph" w:styleId="paragraph" w:customStyle="1">
    <w:name w:val="paragraph"/>
    <w:basedOn w:val="Normal"/>
    <w:rsid w:val="00764ADB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eop" w:customStyle="1">
    <w:name w:val="eop"/>
    <w:basedOn w:val="Fuentedeprrafopredeter"/>
    <w:rsid w:val="00764ADB"/>
  </w:style>
  <w:style w:type="character" w:styleId="Mencinsinresolver">
    <w:name w:val="Unresolved Mention"/>
    <w:basedOn w:val="Fuentedeprrafopredeter"/>
    <w:uiPriority w:val="99"/>
    <w:semiHidden/>
    <w:unhideWhenUsed/>
    <w:rsid w:val="00241394"/>
    <w:rPr>
      <w:color w:val="605E5C"/>
      <w:shd w:val="clear" w:color="auto" w:fill="E1DFDD"/>
    </w:rPr>
  </w:style>
  <w:style w:type="character" w:styleId="Mencionar">
    <w:name w:val="Mention"/>
    <w:basedOn w:val="Fuentedeprrafopredeter"/>
    <w:uiPriority w:val="99"/>
    <w:unhideWhenUsed/>
    <w:rsid w:val="004E79DA"/>
    <w:rPr>
      <w:color w:val="2B579A"/>
      <w:shd w:val="clear" w:color="auto" w:fill="E1DFDD"/>
    </w:rPr>
  </w:style>
  <w:style w:type="paragraph" w:styleId="TtuloTDC">
    <w:name w:val="TOC Heading"/>
    <w:basedOn w:val="Ttulo1"/>
    <w:next w:val="Normal"/>
    <w:uiPriority w:val="39"/>
    <w:unhideWhenUsed/>
    <w:qFormat/>
    <w:rsid w:val="00196055"/>
    <w:pPr>
      <w:keepNext/>
      <w:keepLines/>
      <w:spacing w:before="24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65F91" w:themeColor="accent1" w:themeShade="BF"/>
      <w:sz w:val="32"/>
      <w:szCs w:val="32"/>
      <w:u w:val="none"/>
    </w:rPr>
  </w:style>
  <w:style w:type="paragraph" w:styleId="TDC1">
    <w:name w:val="toc 1"/>
    <w:basedOn w:val="Normal"/>
    <w:next w:val="Normal"/>
    <w:autoRedefine/>
    <w:uiPriority w:val="39"/>
    <w:unhideWhenUsed/>
    <w:rsid w:val="00030388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0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3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0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61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04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62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80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74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3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45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78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37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83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43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72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72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41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75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35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05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11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63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26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1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16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5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37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60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0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47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73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8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73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37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31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08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49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0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8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47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8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93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96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94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6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7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31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4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57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4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27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78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8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22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73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5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70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40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60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7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31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80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86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73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81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60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8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8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22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08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08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52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59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70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23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09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29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24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19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22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07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14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66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75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47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53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23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0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31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75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5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2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18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1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9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27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40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95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69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94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1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07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82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3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66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15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61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70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2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4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77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94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6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08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5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4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02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2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13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42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5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85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76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78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51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39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83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77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1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33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6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5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12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10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3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84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78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66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66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1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34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34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95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64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8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64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43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4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39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76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16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1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6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13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98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8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79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04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9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77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4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190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1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27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64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78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75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09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87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76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69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9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95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44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93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03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03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3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94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83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69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73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6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5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3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2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9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46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9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56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1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8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5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70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9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37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290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0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1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9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1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3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3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8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6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9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9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8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06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8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8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4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5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54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8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2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6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7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3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2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7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07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44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6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6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63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14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8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8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1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0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2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6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0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image" Target="media/image8.png" Id="rId18" /><Relationship Type="http://schemas.openxmlformats.org/officeDocument/2006/relationships/image" Target="media/image16.png" Id="rId26" /><Relationship Type="http://schemas.openxmlformats.org/officeDocument/2006/relationships/customXml" Target="../customXml/item3.xml" Id="rId3" /><Relationship Type="http://schemas.openxmlformats.org/officeDocument/2006/relationships/image" Target="media/image11.png" Id="rId21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image" Target="media/image7.png" Id="rId17" /><Relationship Type="http://schemas.openxmlformats.org/officeDocument/2006/relationships/image" Target="media/image15.png" Id="rId25" /><Relationship Type="http://schemas.openxmlformats.org/officeDocument/2006/relationships/customXml" Target="../customXml/item2.xml" Id="rId2" /><Relationship Type="http://schemas.openxmlformats.org/officeDocument/2006/relationships/image" Target="media/image6.png" Id="rId16" /><Relationship Type="http://schemas.openxmlformats.org/officeDocument/2006/relationships/image" Target="media/image10.png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image" Target="media/image14.png" Id="rId24" /><Relationship Type="http://schemas.openxmlformats.org/officeDocument/2006/relationships/numbering" Target="numbering.xml" Id="rId5" /><Relationship Type="http://schemas.openxmlformats.org/officeDocument/2006/relationships/image" Target="media/image5.png" Id="rId15" /><Relationship Type="http://schemas.openxmlformats.org/officeDocument/2006/relationships/image" Target="media/image13.png" Id="rId23" /><Relationship Type="http://schemas.openxmlformats.org/officeDocument/2006/relationships/theme" Target="theme/theme1.xml" Id="rId28" /><Relationship Type="http://schemas.openxmlformats.org/officeDocument/2006/relationships/endnotes" Target="endnotes.xml" Id="rId10" /><Relationship Type="http://schemas.openxmlformats.org/officeDocument/2006/relationships/image" Target="media/image9.png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media/image12.png" Id="rId22" /><Relationship Type="http://schemas.openxmlformats.org/officeDocument/2006/relationships/fontTable" Target="fontTable.xml" Id="rId27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6C27F33EE6BE340BA1CB04FA57C8623" ma:contentTypeVersion="15" ma:contentTypeDescription="Crear nuevo documento." ma:contentTypeScope="" ma:versionID="f13db067bda1fb6b87ddd3fb1f795895">
  <xsd:schema xmlns:xsd="http://www.w3.org/2001/XMLSchema" xmlns:xs="http://www.w3.org/2001/XMLSchema" xmlns:p="http://schemas.microsoft.com/office/2006/metadata/properties" xmlns:ns2="1eaaebe2-06b3-417c-83e1-09b4a6c42de4" xmlns:ns3="72380050-476b-4b41-8d4a-b2963b6f5efe" xmlns:ns4="068ac266-09d3-4b9e-94cf-d701918f73dc" targetNamespace="http://schemas.microsoft.com/office/2006/metadata/properties" ma:root="true" ma:fieldsID="48259543a4114f0ab76c63afa734560a" ns2:_="" ns3:_="" ns4:_="">
    <xsd:import namespace="1eaaebe2-06b3-417c-83e1-09b4a6c42de4"/>
    <xsd:import namespace="72380050-476b-4b41-8d4a-b2963b6f5efe"/>
    <xsd:import namespace="068ac266-09d3-4b9e-94cf-d701918f73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aaebe2-06b3-417c-83e1-09b4a6c42d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Etiquetas de imagen" ma:readOnly="false" ma:fieldId="{5cf76f15-5ced-4ddc-b409-7134ff3c332f}" ma:taxonomyMulti="true" ma:sspId="0f4afbdf-b431-4932-b70a-70c1915ab5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380050-476b-4b41-8d4a-b2963b6f5ef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8ac266-09d3-4b9e-94cf-d701918f73dc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239f7e25-34f2-43b6-b9f9-9a865a522de9}" ma:internalName="TaxCatchAll" ma:showField="CatchAllData" ma:web="068ac266-09d3-4b9e-94cf-d701918f73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68ac266-09d3-4b9e-94cf-d701918f73dc" xsi:nil="true"/>
    <SharedWithUsers xmlns="72380050-476b-4b41-8d4a-b2963b6f5efe">
      <UserInfo>
        <DisplayName/>
        <AccountId xsi:nil="true"/>
        <AccountType/>
      </UserInfo>
    </SharedWithUsers>
    <lcf76f155ced4ddcb4097134ff3c332f xmlns="1eaaebe2-06b3-417c-83e1-09b4a6c42de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C5C9E3-2A43-47E8-AC6F-47C79F63F2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aaebe2-06b3-417c-83e1-09b4a6c42de4"/>
    <ds:schemaRef ds:uri="72380050-476b-4b41-8d4a-b2963b6f5efe"/>
    <ds:schemaRef ds:uri="068ac266-09d3-4b9e-94cf-d701918f73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D42FF5-E1EF-421F-93EB-AC6D79F273EE}">
  <ds:schemaRefs>
    <ds:schemaRef ds:uri="http://schemas.microsoft.com/office/2006/metadata/properties"/>
    <ds:schemaRef ds:uri="http://schemas.microsoft.com/office/infopath/2007/PartnerControls"/>
    <ds:schemaRef ds:uri="068ac266-09d3-4b9e-94cf-d701918f73dc"/>
    <ds:schemaRef ds:uri="72380050-476b-4b41-8d4a-b2963b6f5efe"/>
    <ds:schemaRef ds:uri="1eaaebe2-06b3-417c-83e1-09b4a6c42de4"/>
  </ds:schemaRefs>
</ds:datastoreItem>
</file>

<file path=customXml/itemProps3.xml><?xml version="1.0" encoding="utf-8"?>
<ds:datastoreItem xmlns:ds="http://schemas.openxmlformats.org/officeDocument/2006/customXml" ds:itemID="{D663907D-43F4-4B41-AE1D-06CD4912813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819F8B0-4314-4556-83F2-39740F0B507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FIIAPP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Ana Maria Serrano</dc:creator>
  <keywords/>
  <lastModifiedBy>Pablo Delgado Cubillo - FIIAPP</lastModifiedBy>
  <revision>10</revision>
  <lastPrinted>2018-06-21T05:54:00.0000000Z</lastPrinted>
  <dcterms:created xsi:type="dcterms:W3CDTF">2025-03-12T10:42:00.0000000Z</dcterms:created>
  <dcterms:modified xsi:type="dcterms:W3CDTF">2025-03-13T08:33:20.1834445Z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0x01010056C27F33EE6BE340BA1CB04FA57C8623</vt:lpwstr>
  </property>
  <property fmtid="{D5CDD505-2E9C-101B-9397-08002B2CF9AE}" pid="3" name="Order">
    <vt:r8>74000</vt:r8>
  </property>
  <property fmtid="{D5CDD505-2E9C-101B-9397-08002B2CF9AE}" pid="4" name="Palabras clave de sitio">
    <vt:lpwstr/>
  </property>
  <property fmtid="{D5CDD505-2E9C-101B-9397-08002B2CF9AE}" pid="5" name="palabrasclaveempresa">
    <vt:lpwstr/>
  </property>
  <property fmtid="{D5CDD505-2E9C-101B-9397-08002B2CF9AE}" pid="6" name="PalabrasClaveSitio">
    <vt:lpwstr/>
  </property>
  <property fmtid="{D5CDD505-2E9C-101B-9397-08002B2CF9AE}" pid="7" name="MediaServiceImageTags">
    <vt:lpwstr/>
  </property>
  <property fmtid="{D5CDD505-2E9C-101B-9397-08002B2CF9AE}" pid="8" name="xd_ProgID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  <property fmtid="{D5CDD505-2E9C-101B-9397-08002B2CF9AE}" pid="13" name="xd_Signature">
    <vt:bool>false</vt:bool>
  </property>
</Properties>
</file>