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B87980" w14:textId="76DC63FE" w:rsidR="00F2666C" w:rsidRPr="00122DF5" w:rsidRDefault="00AE4EE9" w:rsidP="004240A7">
      <w:pPr>
        <w:spacing w:after="0"/>
        <w:jc w:val="both"/>
        <w:rPr>
          <w:rFonts w:ascii="LIK" w:hAnsi="LIK" w:cs="Times New Roman"/>
          <w:sz w:val="18"/>
          <w:szCs w:val="18"/>
          <w:lang w:val="bg-BG"/>
        </w:rPr>
      </w:pPr>
      <w:r w:rsidRPr="00122DF5">
        <w:rPr>
          <w:rFonts w:ascii="LIK" w:hAnsi="LIK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1278CC" wp14:editId="41877984">
                <wp:simplePos x="0" y="0"/>
                <wp:positionH relativeFrom="column">
                  <wp:posOffset>1695124</wp:posOffset>
                </wp:positionH>
                <wp:positionV relativeFrom="paragraph">
                  <wp:posOffset>-335177</wp:posOffset>
                </wp:positionV>
                <wp:extent cx="4941570" cy="3632886"/>
                <wp:effectExtent l="0" t="0" r="0" b="5715"/>
                <wp:wrapNone/>
                <wp:docPr id="17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1570" cy="36328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AC0FFA" w14:textId="77777777" w:rsidR="00F2666C" w:rsidRPr="00122DF5" w:rsidRDefault="00F2666C" w:rsidP="00E70E1D">
                            <w:pPr>
                              <w:pStyle w:val="msoorganizationname"/>
                              <w:widowControl w:val="0"/>
                              <w:spacing w:before="240" w:after="240"/>
                              <w:rPr>
                                <w:rFonts w:ascii="LIK" w:hAnsi="LIK" w:cs="Cambria"/>
                                <w:sz w:val="24"/>
                                <w:szCs w:val="24"/>
                                <w:u w:val="single"/>
                                <w:lang w:val="bg-BG"/>
                              </w:rPr>
                            </w:pPr>
                            <w:r w:rsidRPr="00122DF5">
                              <w:rPr>
                                <w:rFonts w:ascii="LIK" w:hAnsi="LIK" w:cs="Cambria"/>
                                <w:sz w:val="24"/>
                                <w:szCs w:val="24"/>
                                <w:u w:val="single"/>
                                <w:lang w:val="bg-BG"/>
                              </w:rPr>
                              <w:t>Национален институт на правосъдието</w:t>
                            </w:r>
                          </w:p>
                          <w:p w14:paraId="75EDBDF6" w14:textId="77777777" w:rsidR="003D6F61" w:rsidRPr="00122DF5" w:rsidRDefault="003D6F61" w:rsidP="00E70E1D">
                            <w:pPr>
                              <w:spacing w:before="240" w:after="240"/>
                              <w:rPr>
                                <w:rFonts w:ascii="LIK" w:hAnsi="LIK"/>
                                <w:lang w:val="bg-BG"/>
                              </w:rPr>
                            </w:pPr>
                            <w:r w:rsidRPr="00122DF5">
                              <w:rPr>
                                <w:rFonts w:ascii="LIK" w:hAnsi="LIK"/>
                                <w:lang w:val="bg-BG"/>
                              </w:rPr>
                              <w:t>ОБУЧЕНИЕ ЗА САМОПОДГОТОВКА</w:t>
                            </w:r>
                          </w:p>
                          <w:p w14:paraId="02268207" w14:textId="09568CBC" w:rsidR="00EB15FF" w:rsidRPr="00122DF5" w:rsidRDefault="003D6F61" w:rsidP="00E70E1D">
                            <w:pPr>
                              <w:spacing w:before="240" w:after="240" w:line="330" w:lineRule="atLeast"/>
                              <w:ind w:left="23"/>
                              <w:rPr>
                                <w:rFonts w:ascii="LIK" w:hAnsi="LIK"/>
                                <w:b/>
                                <w:sz w:val="22"/>
                                <w:szCs w:val="22"/>
                                <w:lang w:val="bg-BG"/>
                              </w:rPr>
                            </w:pPr>
                            <w:r w:rsidRPr="00122DF5">
                              <w:rPr>
                                <w:rFonts w:ascii="LIK" w:hAnsi="LIK" w:cs="Times New Roman"/>
                                <w:b/>
                                <w:bCs/>
                                <w:caps/>
                                <w:sz w:val="24"/>
                                <w:szCs w:val="24"/>
                                <w:lang w:val="bg-BG"/>
                              </w:rPr>
                              <w:t>„ВЪВЕЖДАЩО О</w:t>
                            </w:r>
                            <w:r w:rsidR="002B7EE1" w:rsidRPr="00122DF5">
                              <w:rPr>
                                <w:rFonts w:ascii="LIK" w:hAnsi="LIK" w:cs="Times New Roman"/>
                                <w:b/>
                                <w:bCs/>
                                <w:caps/>
                                <w:sz w:val="24"/>
                                <w:szCs w:val="24"/>
                                <w:lang w:val="bg-BG"/>
                              </w:rPr>
                              <w:t>БУЧЕНИЕ ЗА НОВОНАЗНАЧЕНИ СЪДЕБНИ С</w:t>
                            </w:r>
                            <w:r w:rsidRPr="00122DF5">
                              <w:rPr>
                                <w:rFonts w:ascii="LIK" w:hAnsi="LIK" w:cs="Times New Roman"/>
                                <w:b/>
                                <w:bCs/>
                                <w:caps/>
                                <w:sz w:val="24"/>
                                <w:szCs w:val="24"/>
                                <w:lang w:val="bg-BG"/>
                              </w:rPr>
                              <w:t>ЛУЖИТЕЛИ“</w:t>
                            </w:r>
                            <w:r w:rsidR="00D62519" w:rsidRPr="00122DF5">
                              <w:rPr>
                                <w:rFonts w:ascii="LIK" w:hAnsi="LIK" w:cs="Times New Roman"/>
                                <w:b/>
                                <w:bCs/>
                                <w:caps/>
                                <w:sz w:val="24"/>
                                <w:szCs w:val="24"/>
                                <w:lang w:val="bg-BG"/>
                              </w:rPr>
                              <w:t xml:space="preserve"> </w:t>
                            </w:r>
                            <w:r w:rsidR="00EB15FF" w:rsidRPr="00122DF5">
                              <w:rPr>
                                <w:rFonts w:ascii="LIK" w:hAnsi="LIK"/>
                                <w:b/>
                                <w:bCs/>
                                <w:caps/>
                                <w:sz w:val="24"/>
                                <w:szCs w:val="24"/>
                                <w:lang w:val="bg-BG"/>
                              </w:rPr>
                              <w:t>(</w:t>
                            </w:r>
                            <w:r w:rsidR="00EB15FF" w:rsidRPr="00122DF5">
                              <w:rPr>
                                <w:rFonts w:ascii="LIK" w:hAnsi="LIK"/>
                                <w:b/>
                                <w:bCs/>
                                <w:sz w:val="24"/>
                                <w:szCs w:val="24"/>
                                <w:lang w:val="bg-BG"/>
                              </w:rPr>
                              <w:t>дистанционна част от комбинирано обучение</w:t>
                            </w:r>
                            <w:r w:rsidR="00EB15FF" w:rsidRPr="00122DF5">
                              <w:rPr>
                                <w:rFonts w:ascii="LIK" w:hAnsi="LIK"/>
                                <w:b/>
                                <w:bCs/>
                                <w:caps/>
                                <w:sz w:val="24"/>
                                <w:szCs w:val="24"/>
                                <w:lang w:val="bg-BG"/>
                              </w:rPr>
                              <w:t>)</w:t>
                            </w:r>
                          </w:p>
                          <w:tbl>
                            <w:tblPr>
                              <w:tblW w:w="7727" w:type="dxa"/>
                              <w:tblBorders>
                                <w:top w:val="single" w:sz="4" w:space="0" w:color="auto"/>
                                <w:bottom w:val="single" w:sz="4" w:space="0" w:color="auto"/>
                              </w:tblBorders>
                              <w:tblLayout w:type="fixed"/>
                              <w:tblLook w:val="00A0" w:firstRow="1" w:lastRow="0" w:firstColumn="1" w:lastColumn="0" w:noHBand="0" w:noVBand="0"/>
                            </w:tblPr>
                            <w:tblGrid>
                              <w:gridCol w:w="2518"/>
                              <w:gridCol w:w="1822"/>
                              <w:gridCol w:w="3387"/>
                            </w:tblGrid>
                            <w:tr w:rsidR="00E70E1D" w:rsidRPr="00122DF5" w14:paraId="4757918F" w14:textId="77777777" w:rsidTr="005600DB">
                              <w:trPr>
                                <w:trHeight w:val="650"/>
                              </w:trPr>
                              <w:tc>
                                <w:tcPr>
                                  <w:tcW w:w="251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1A57063C" w14:textId="77777777" w:rsidR="00E70E1D" w:rsidRPr="00122DF5" w:rsidRDefault="00E70E1D" w:rsidP="005600DB">
                                  <w:pPr>
                                    <w:pStyle w:val="msoaccenttext7"/>
                                    <w:widowControl w:val="0"/>
                                    <w:rPr>
                                      <w:rFonts w:ascii="LIK" w:hAnsi="LIK"/>
                                      <w:b/>
                                      <w:sz w:val="16"/>
                                      <w:szCs w:val="16"/>
                                      <w:lang w:val="bg-BG"/>
                                    </w:rPr>
                                  </w:pPr>
                                  <w:r w:rsidRPr="00122DF5">
                                    <w:rPr>
                                      <w:rFonts w:ascii="LIK" w:hAnsi="LIK"/>
                                      <w:b/>
                                      <w:sz w:val="16"/>
                                      <w:szCs w:val="16"/>
                                      <w:lang w:val="bg-BG"/>
                                    </w:rPr>
                                    <w:t>Дирекция:</w:t>
                                  </w:r>
                                </w:p>
                                <w:p w14:paraId="1796EE6A" w14:textId="77777777" w:rsidR="00E70E1D" w:rsidRPr="00122DF5" w:rsidRDefault="00E70E1D" w:rsidP="005600DB">
                                  <w:pPr>
                                    <w:pStyle w:val="msoaccenttext7"/>
                                    <w:widowControl w:val="0"/>
                                    <w:rPr>
                                      <w:rFonts w:ascii="LIK" w:hAnsi="LIK"/>
                                      <w:b/>
                                      <w:sz w:val="16"/>
                                      <w:szCs w:val="16"/>
                                      <w:lang w:val="bg-BG"/>
                                    </w:rPr>
                                  </w:pPr>
                                  <w:r w:rsidRPr="00122DF5">
                                    <w:rPr>
                                      <w:rFonts w:ascii="LIK" w:hAnsi="LIK"/>
                                      <w:b/>
                                      <w:sz w:val="16"/>
                                      <w:szCs w:val="16"/>
                                      <w:lang w:val="bg-BG"/>
                                    </w:rPr>
                                    <w:t>„Обучение на съдебната администрация“</w:t>
                                  </w:r>
                                </w:p>
                              </w:tc>
                              <w:tc>
                                <w:tcPr>
                                  <w:tcW w:w="182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14450EFC" w14:textId="77777777" w:rsidR="00E70E1D" w:rsidRPr="00122DF5" w:rsidRDefault="00E70E1D" w:rsidP="005600DB">
                                  <w:pPr>
                                    <w:pStyle w:val="msoaccenttext7"/>
                                    <w:widowControl w:val="0"/>
                                    <w:rPr>
                                      <w:rFonts w:ascii="LIK" w:hAnsi="LIK"/>
                                      <w:b/>
                                      <w:sz w:val="16"/>
                                      <w:szCs w:val="16"/>
                                      <w:lang w:val="bg-BG"/>
                                    </w:rPr>
                                  </w:pPr>
                                  <w:r w:rsidRPr="00122DF5">
                                    <w:rPr>
                                      <w:rFonts w:ascii="LIK" w:hAnsi="LIK"/>
                                      <w:b/>
                                      <w:sz w:val="16"/>
                                      <w:szCs w:val="16"/>
                                      <w:lang w:val="bg-BG"/>
                                    </w:rPr>
                                    <w:t>Начална дата:</w:t>
                                  </w:r>
                                </w:p>
                                <w:p w14:paraId="385C8F0C" w14:textId="1C905761" w:rsidR="00E70E1D" w:rsidRPr="00122DF5" w:rsidRDefault="00A0064A" w:rsidP="00A0064A">
                                  <w:pPr>
                                    <w:pStyle w:val="msoaccenttext7"/>
                                    <w:widowControl w:val="0"/>
                                    <w:rPr>
                                      <w:rFonts w:ascii="LIK" w:hAnsi="LIK"/>
                                      <w:b/>
                                      <w:sz w:val="16"/>
                                      <w:szCs w:val="16"/>
                                      <w:lang w:val="bg-BG"/>
                                    </w:rPr>
                                  </w:pPr>
                                  <w:r>
                                    <w:rPr>
                                      <w:rFonts w:ascii="LIK" w:hAnsi="LIK"/>
                                      <w:b/>
                                      <w:sz w:val="16"/>
                                      <w:szCs w:val="16"/>
                                      <w:lang w:val="bg-BG"/>
                                    </w:rPr>
                                    <w:t>15</w:t>
                                  </w:r>
                                  <w:r w:rsidR="00E70E1D" w:rsidRPr="00122DF5">
                                    <w:rPr>
                                      <w:rFonts w:ascii="LIK" w:hAnsi="LIK"/>
                                      <w:b/>
                                      <w:sz w:val="16"/>
                                      <w:szCs w:val="16"/>
                                      <w:lang w:val="bg-BG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LIK" w:hAnsi="LIK"/>
                                      <w:b/>
                                      <w:sz w:val="16"/>
                                      <w:szCs w:val="16"/>
                                      <w:lang w:val="bg-BG"/>
                                    </w:rPr>
                                    <w:t xml:space="preserve">09. </w:t>
                                  </w:r>
                                  <w:r w:rsidR="00E70E1D" w:rsidRPr="00122DF5">
                                    <w:rPr>
                                      <w:rFonts w:ascii="LIK" w:hAnsi="LIK"/>
                                      <w:b/>
                                      <w:sz w:val="16"/>
                                      <w:szCs w:val="16"/>
                                      <w:lang w:val="bg-BG"/>
                                    </w:rPr>
                                    <w:t>202</w:t>
                                  </w:r>
                                  <w:r w:rsidR="00147759" w:rsidRPr="00122DF5">
                                    <w:rPr>
                                      <w:rFonts w:ascii="LIK" w:hAnsi="LIK"/>
                                      <w:b/>
                                      <w:sz w:val="16"/>
                                      <w:szCs w:val="16"/>
                                      <w:lang w:val="bg-BG"/>
                                    </w:rPr>
                                    <w:t>5</w:t>
                                  </w:r>
                                  <w:r w:rsidR="00E70E1D" w:rsidRPr="00122DF5">
                                    <w:rPr>
                                      <w:rFonts w:ascii="LIK" w:hAnsi="LIK"/>
                                      <w:b/>
                                      <w:sz w:val="16"/>
                                      <w:szCs w:val="16"/>
                                      <w:lang w:val="bg-BG"/>
                                    </w:rPr>
                                    <w:t xml:space="preserve"> г.</w:t>
                                  </w:r>
                                </w:p>
                              </w:tc>
                              <w:tc>
                                <w:tcPr>
                                  <w:tcW w:w="338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51E88D5C" w14:textId="77777777" w:rsidR="00E70E1D" w:rsidRPr="00122DF5" w:rsidRDefault="00E70E1D" w:rsidP="005600DB">
                                  <w:pPr>
                                    <w:pStyle w:val="msoaccenttext7"/>
                                    <w:widowControl w:val="0"/>
                                    <w:rPr>
                                      <w:rFonts w:ascii="LIK" w:hAnsi="LIK"/>
                                      <w:b/>
                                      <w:sz w:val="16"/>
                                      <w:szCs w:val="16"/>
                                      <w:lang w:val="bg-BG"/>
                                    </w:rPr>
                                  </w:pPr>
                                  <w:r w:rsidRPr="00122DF5">
                                    <w:rPr>
                                      <w:rFonts w:ascii="LIK" w:hAnsi="LIK"/>
                                      <w:b/>
                                      <w:sz w:val="16"/>
                                      <w:szCs w:val="16"/>
                                      <w:lang w:val="bg-BG"/>
                                    </w:rPr>
                                    <w:t>Място:</w:t>
                                  </w:r>
                                </w:p>
                                <w:p w14:paraId="6183DFA2" w14:textId="77777777" w:rsidR="00E70E1D" w:rsidRPr="00122DF5" w:rsidRDefault="00E70E1D" w:rsidP="005600DB">
                                  <w:pPr>
                                    <w:pStyle w:val="msoaccenttext7"/>
                                    <w:widowControl w:val="0"/>
                                    <w:rPr>
                                      <w:rFonts w:ascii="LIK" w:hAnsi="LIK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122DF5">
                                    <w:rPr>
                                      <w:rFonts w:ascii="LIK" w:hAnsi="LIK"/>
                                      <w:b/>
                                      <w:noProof/>
                                      <w:sz w:val="16"/>
                                      <w:szCs w:val="16"/>
                                      <w:lang w:val="bg-BG"/>
                                    </w:rPr>
                                    <w:t>Портал за електронно обучение на НИП (</w:t>
                                  </w:r>
                                  <w:r w:rsidRPr="00122DF5">
                                    <w:rPr>
                                      <w:rFonts w:ascii="LIK" w:hAnsi="LIK"/>
                                      <w:b/>
                                      <w:noProof/>
                                      <w:sz w:val="16"/>
                                      <w:szCs w:val="16"/>
                                    </w:rPr>
                                    <w:t>e-learning.nij.bg)</w:t>
                                  </w:r>
                                </w:p>
                              </w:tc>
                            </w:tr>
                          </w:tbl>
                          <w:p w14:paraId="66BFF200" w14:textId="77777777" w:rsidR="003D6F61" w:rsidRPr="00CA140C" w:rsidRDefault="003D6F61" w:rsidP="00122DF5">
                            <w:pPr>
                              <w:spacing w:before="120" w:after="0" w:line="240" w:lineRule="auto"/>
                              <w:ind w:right="-21" w:firstLine="720"/>
                              <w:jc w:val="both"/>
                              <w:rPr>
                                <w:rFonts w:ascii="LIK" w:eastAsiaTheme="minorHAnsi" w:hAnsi="LIK" w:cstheme="minorBidi"/>
                                <w:color w:val="auto"/>
                                <w:kern w:val="2"/>
                                <w:sz w:val="17"/>
                                <w:szCs w:val="17"/>
                                <w:lang w:val="bg-BG"/>
                                <w14:ligatures w14:val="standardContextual"/>
                              </w:rPr>
                            </w:pPr>
                            <w:r w:rsidRPr="00CA140C">
                              <w:rPr>
                                <w:rFonts w:ascii="LIK" w:eastAsiaTheme="minorHAnsi" w:hAnsi="LIK" w:cstheme="minorBidi"/>
                                <w:color w:val="auto"/>
                                <w:kern w:val="2"/>
                                <w:sz w:val="17"/>
                                <w:szCs w:val="17"/>
                                <w:lang w:val="bg-BG"/>
                                <w14:ligatures w14:val="standardContextual"/>
                              </w:rPr>
                              <w:t xml:space="preserve">Основна цел на обучението е да осигури обща теоретична подготовка на новопостъпилите съдебни служители, като обхване най-пълно основните моменти и принципи в тяхната работа и им даде добра основа за развитие. </w:t>
                            </w:r>
                          </w:p>
                          <w:p w14:paraId="6CB3D5D2" w14:textId="77777777" w:rsidR="003D6F61" w:rsidRPr="00CA140C" w:rsidRDefault="003D6F61" w:rsidP="00122DF5">
                            <w:pPr>
                              <w:spacing w:after="0" w:line="240" w:lineRule="auto"/>
                              <w:ind w:right="-21" w:firstLine="720"/>
                              <w:jc w:val="both"/>
                              <w:rPr>
                                <w:rFonts w:ascii="LIK" w:eastAsiaTheme="minorHAnsi" w:hAnsi="LIK" w:cstheme="minorBidi"/>
                                <w:color w:val="auto"/>
                                <w:kern w:val="2"/>
                                <w:sz w:val="17"/>
                                <w:szCs w:val="17"/>
                                <w:lang w:val="bg-BG"/>
                                <w14:ligatures w14:val="standardContextual"/>
                              </w:rPr>
                            </w:pPr>
                            <w:r w:rsidRPr="00CA140C">
                              <w:rPr>
                                <w:rFonts w:ascii="LIK" w:eastAsiaTheme="minorHAnsi" w:hAnsi="LIK" w:cstheme="minorBidi"/>
                                <w:color w:val="auto"/>
                                <w:kern w:val="2"/>
                                <w:sz w:val="17"/>
                                <w:szCs w:val="17"/>
                                <w:lang w:val="bg-BG"/>
                                <w14:ligatures w14:val="standardContextual"/>
                              </w:rPr>
                              <w:t>Учебният план обхваща общи и специализирани теми, свързани с организацията и функционирането на администрацията на съда и е насоче</w:t>
                            </w:r>
                            <w:r w:rsidR="002B7EE1" w:rsidRPr="00CA140C">
                              <w:rPr>
                                <w:rFonts w:ascii="LIK" w:eastAsiaTheme="minorHAnsi" w:hAnsi="LIK" w:cstheme="minorBidi"/>
                                <w:color w:val="auto"/>
                                <w:kern w:val="2"/>
                                <w:sz w:val="17"/>
                                <w:szCs w:val="17"/>
                                <w:lang w:val="bg-BG"/>
                                <w14:ligatures w14:val="standardContextual"/>
                              </w:rPr>
                              <w:t>н към надграждане на знанията на съдебните</w:t>
                            </w:r>
                            <w:r w:rsidRPr="00CA140C">
                              <w:rPr>
                                <w:rFonts w:ascii="LIK" w:eastAsiaTheme="minorHAnsi" w:hAnsi="LIK" w:cstheme="minorBidi"/>
                                <w:color w:val="auto"/>
                                <w:kern w:val="2"/>
                                <w:sz w:val="17"/>
                                <w:szCs w:val="17"/>
                                <w:lang w:val="bg-BG"/>
                                <w14:ligatures w14:val="standardContextual"/>
                              </w:rPr>
                              <w:t xml:space="preserve"> служителите </w:t>
                            </w:r>
                            <w:r w:rsidR="002B7EE1" w:rsidRPr="00CA140C">
                              <w:rPr>
                                <w:rFonts w:ascii="LIK" w:eastAsiaTheme="minorHAnsi" w:hAnsi="LIK" w:cstheme="minorBidi"/>
                                <w:color w:val="auto"/>
                                <w:kern w:val="2"/>
                                <w:sz w:val="17"/>
                                <w:szCs w:val="17"/>
                                <w:lang w:val="bg-BG"/>
                                <w14:ligatures w14:val="standardContextual"/>
                              </w:rPr>
                              <w:t xml:space="preserve">относно </w:t>
                            </w:r>
                            <w:r w:rsidRPr="00CA140C">
                              <w:rPr>
                                <w:rFonts w:ascii="LIK" w:eastAsiaTheme="minorHAnsi" w:hAnsi="LIK" w:cstheme="minorBidi"/>
                                <w:color w:val="auto"/>
                                <w:kern w:val="2"/>
                                <w:sz w:val="17"/>
                                <w:szCs w:val="17"/>
                                <w:lang w:val="bg-BG"/>
                                <w14:ligatures w14:val="standardContextual"/>
                              </w:rPr>
                              <w:t>принципите и практиката на съдебната дейност.</w:t>
                            </w:r>
                          </w:p>
                          <w:p w14:paraId="1FDAB3A3" w14:textId="77777777" w:rsidR="005530FE" w:rsidRPr="00CA140C" w:rsidRDefault="005530FE" w:rsidP="00122DF5">
                            <w:pPr>
                              <w:spacing w:after="0" w:line="240" w:lineRule="auto"/>
                              <w:ind w:right="-21" w:firstLine="720"/>
                              <w:jc w:val="both"/>
                              <w:rPr>
                                <w:rFonts w:ascii="LIK" w:eastAsiaTheme="minorHAnsi" w:hAnsi="LIK" w:cstheme="minorBidi"/>
                                <w:color w:val="auto"/>
                                <w:kern w:val="2"/>
                                <w:sz w:val="17"/>
                                <w:szCs w:val="17"/>
                                <w:lang w:val="bg-BG"/>
                                <w14:ligatures w14:val="standardContextual"/>
                              </w:rPr>
                            </w:pPr>
                            <w:r w:rsidRPr="00CA140C">
                              <w:rPr>
                                <w:rFonts w:ascii="LIK" w:eastAsiaTheme="minorHAnsi" w:hAnsi="LIK" w:cstheme="minorBidi"/>
                                <w:color w:val="auto"/>
                                <w:kern w:val="2"/>
                                <w:sz w:val="17"/>
                                <w:szCs w:val="17"/>
                                <w:lang w:val="bg-BG"/>
                                <w14:ligatures w14:val="standardContextual"/>
                              </w:rPr>
                              <w:t>Обучението е първа част от комбинирана обучителна форма и ще бъде последвано от присъствена част, насочена към практическите аспекти на съдебната дейност.</w:t>
                            </w:r>
                          </w:p>
                          <w:p w14:paraId="18FB5198" w14:textId="77777777" w:rsidR="00B663A9" w:rsidRPr="005E6214" w:rsidRDefault="00B663A9" w:rsidP="00E70E1D">
                            <w:pPr>
                              <w:spacing w:after="0" w:line="286" w:lineRule="auto"/>
                              <w:ind w:firstLine="720"/>
                              <w:jc w:val="both"/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bg-BG"/>
                              </w:rPr>
                            </w:pPr>
                          </w:p>
                          <w:p w14:paraId="07D740D0" w14:textId="77777777" w:rsidR="00D46C91" w:rsidRDefault="00D46C9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133.45pt;margin-top:-26.4pt;width:389.1pt;height:286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0xPhAIAABI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" stroked="f">
                <v:textbox>
                  <w:txbxContent>
                    <w:p w14:paraId="3AAC0FFA" w14:textId="77777777" w:rsidR="00F2666C" w:rsidRPr="00122DF5" w:rsidRDefault="00F2666C" w:rsidP="00E70E1D">
                      <w:pPr>
                        <w:pStyle w:val="msoorganizationname"/>
                        <w:widowControl w:val="0"/>
                        <w:spacing w:before="240" w:after="240"/>
                        <w:rPr>
                          <w:rFonts w:ascii="LIK" w:hAnsi="LIK" w:cs="Cambria"/>
                          <w:sz w:val="24"/>
                          <w:szCs w:val="24"/>
                          <w:u w:val="single"/>
                          <w:lang w:val="bg-BG"/>
                        </w:rPr>
                      </w:pPr>
                      <w:r w:rsidRPr="00122DF5">
                        <w:rPr>
                          <w:rFonts w:ascii="LIK" w:hAnsi="LIK" w:cs="Cambria"/>
                          <w:sz w:val="24"/>
                          <w:szCs w:val="24"/>
                          <w:u w:val="single"/>
                          <w:lang w:val="bg-BG"/>
                        </w:rPr>
                        <w:t>Национален институт на правосъдието</w:t>
                      </w:r>
                    </w:p>
                    <w:p w14:paraId="75EDBDF6" w14:textId="77777777" w:rsidR="003D6F61" w:rsidRPr="00122DF5" w:rsidRDefault="003D6F61" w:rsidP="00E70E1D">
                      <w:pPr>
                        <w:spacing w:before="240" w:after="240"/>
                        <w:rPr>
                          <w:rFonts w:ascii="LIK" w:hAnsi="LIK"/>
                          <w:lang w:val="bg-BG"/>
                        </w:rPr>
                      </w:pPr>
                      <w:r w:rsidRPr="00122DF5">
                        <w:rPr>
                          <w:rFonts w:ascii="LIK" w:hAnsi="LIK"/>
                          <w:lang w:val="bg-BG"/>
                        </w:rPr>
                        <w:t>ОБУЧЕНИЕ ЗА САМОПОДГОТОВКА</w:t>
                      </w:r>
                    </w:p>
                    <w:p w14:paraId="02268207" w14:textId="09568CBC" w:rsidR="00EB15FF" w:rsidRPr="00122DF5" w:rsidRDefault="003D6F61" w:rsidP="00E70E1D">
                      <w:pPr>
                        <w:spacing w:before="240" w:after="240" w:line="330" w:lineRule="atLeast"/>
                        <w:ind w:left="23"/>
                        <w:rPr>
                          <w:rFonts w:ascii="LIK" w:hAnsi="LIK"/>
                          <w:b/>
                          <w:sz w:val="22"/>
                          <w:szCs w:val="22"/>
                          <w:lang w:val="bg-BG"/>
                        </w:rPr>
                      </w:pPr>
                      <w:r w:rsidRPr="00122DF5">
                        <w:rPr>
                          <w:rFonts w:ascii="LIK" w:hAnsi="LIK" w:cs="Times New Roman"/>
                          <w:b/>
                          <w:bCs/>
                          <w:caps/>
                          <w:sz w:val="24"/>
                          <w:szCs w:val="24"/>
                          <w:lang w:val="bg-BG"/>
                        </w:rPr>
                        <w:t>„ВЪВЕЖДАЩО О</w:t>
                      </w:r>
                      <w:r w:rsidR="002B7EE1" w:rsidRPr="00122DF5">
                        <w:rPr>
                          <w:rFonts w:ascii="LIK" w:hAnsi="LIK" w:cs="Times New Roman"/>
                          <w:b/>
                          <w:bCs/>
                          <w:caps/>
                          <w:sz w:val="24"/>
                          <w:szCs w:val="24"/>
                          <w:lang w:val="bg-BG"/>
                        </w:rPr>
                        <w:t>БУЧЕНИЕ ЗА НОВОНАЗНАЧЕНИ СЪДЕБНИ С</w:t>
                      </w:r>
                      <w:r w:rsidRPr="00122DF5">
                        <w:rPr>
                          <w:rFonts w:ascii="LIK" w:hAnsi="LIK" w:cs="Times New Roman"/>
                          <w:b/>
                          <w:bCs/>
                          <w:caps/>
                          <w:sz w:val="24"/>
                          <w:szCs w:val="24"/>
                          <w:lang w:val="bg-BG"/>
                        </w:rPr>
                        <w:t>ЛУЖИТЕЛИ“</w:t>
                      </w:r>
                      <w:r w:rsidR="00D62519" w:rsidRPr="00122DF5">
                        <w:rPr>
                          <w:rFonts w:ascii="LIK" w:hAnsi="LIK" w:cs="Times New Roman"/>
                          <w:b/>
                          <w:bCs/>
                          <w:caps/>
                          <w:sz w:val="24"/>
                          <w:szCs w:val="24"/>
                          <w:lang w:val="bg-BG"/>
                        </w:rPr>
                        <w:t xml:space="preserve"> </w:t>
                      </w:r>
                      <w:r w:rsidR="00EB15FF" w:rsidRPr="00122DF5">
                        <w:rPr>
                          <w:rFonts w:ascii="LIK" w:hAnsi="LIK"/>
                          <w:b/>
                          <w:bCs/>
                          <w:caps/>
                          <w:sz w:val="24"/>
                          <w:szCs w:val="24"/>
                          <w:lang w:val="bg-BG"/>
                        </w:rPr>
                        <w:t>(</w:t>
                      </w:r>
                      <w:r w:rsidR="00EB15FF" w:rsidRPr="00122DF5">
                        <w:rPr>
                          <w:rFonts w:ascii="LIK" w:hAnsi="LIK"/>
                          <w:b/>
                          <w:bCs/>
                          <w:sz w:val="24"/>
                          <w:szCs w:val="24"/>
                          <w:lang w:val="bg-BG"/>
                        </w:rPr>
                        <w:t>дистанционна част от комбинирано обучение</w:t>
                      </w:r>
                      <w:r w:rsidR="00EB15FF" w:rsidRPr="00122DF5">
                        <w:rPr>
                          <w:rFonts w:ascii="LIK" w:hAnsi="LIK"/>
                          <w:b/>
                          <w:bCs/>
                          <w:caps/>
                          <w:sz w:val="24"/>
                          <w:szCs w:val="24"/>
                          <w:lang w:val="bg-BG"/>
                        </w:rPr>
                        <w:t>)</w:t>
                      </w:r>
                    </w:p>
                    <w:tbl>
                      <w:tblPr>
                        <w:tblW w:w="7727" w:type="dxa"/>
                        <w:tblBorders>
                          <w:top w:val="single" w:sz="4" w:space="0" w:color="auto"/>
                          <w:bottom w:val="single" w:sz="4" w:space="0" w:color="auto"/>
                        </w:tblBorders>
                        <w:tblLayout w:type="fixed"/>
                        <w:tblLook w:val="00A0" w:firstRow="1" w:lastRow="0" w:firstColumn="1" w:lastColumn="0" w:noHBand="0" w:noVBand="0"/>
                      </w:tblPr>
                      <w:tblGrid>
                        <w:gridCol w:w="2518"/>
                        <w:gridCol w:w="1822"/>
                        <w:gridCol w:w="3387"/>
                      </w:tblGrid>
                      <w:tr w:rsidR="00E70E1D" w:rsidRPr="00122DF5" w14:paraId="4757918F" w14:textId="77777777" w:rsidTr="005600DB">
                        <w:trPr>
                          <w:trHeight w:val="650"/>
                        </w:trPr>
                        <w:tc>
                          <w:tcPr>
                            <w:tcW w:w="2518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1A57063C" w14:textId="77777777" w:rsidR="00E70E1D" w:rsidRPr="00122DF5" w:rsidRDefault="00E70E1D" w:rsidP="005600DB">
                            <w:pPr>
                              <w:pStyle w:val="msoaccenttext7"/>
                              <w:widowControl w:val="0"/>
                              <w:rPr>
                                <w:rFonts w:ascii="LIK" w:hAnsi="LIK"/>
                                <w:b/>
                                <w:sz w:val="16"/>
                                <w:szCs w:val="16"/>
                                <w:lang w:val="bg-BG"/>
                              </w:rPr>
                            </w:pPr>
                            <w:r w:rsidRPr="00122DF5">
                              <w:rPr>
                                <w:rFonts w:ascii="LIK" w:hAnsi="LIK"/>
                                <w:b/>
                                <w:sz w:val="16"/>
                                <w:szCs w:val="16"/>
                                <w:lang w:val="bg-BG"/>
                              </w:rPr>
                              <w:t>Дирекция:</w:t>
                            </w:r>
                          </w:p>
                          <w:p w14:paraId="1796EE6A" w14:textId="77777777" w:rsidR="00E70E1D" w:rsidRPr="00122DF5" w:rsidRDefault="00E70E1D" w:rsidP="005600DB">
                            <w:pPr>
                              <w:pStyle w:val="msoaccenttext7"/>
                              <w:widowControl w:val="0"/>
                              <w:rPr>
                                <w:rFonts w:ascii="LIK" w:hAnsi="LIK"/>
                                <w:b/>
                                <w:sz w:val="16"/>
                                <w:szCs w:val="16"/>
                                <w:lang w:val="bg-BG"/>
                              </w:rPr>
                            </w:pPr>
                            <w:r w:rsidRPr="00122DF5">
                              <w:rPr>
                                <w:rFonts w:ascii="LIK" w:hAnsi="LIK"/>
                                <w:b/>
                                <w:sz w:val="16"/>
                                <w:szCs w:val="16"/>
                                <w:lang w:val="bg-BG"/>
                              </w:rPr>
                              <w:t>„Обучение на съдебната администрация“</w:t>
                            </w:r>
                          </w:p>
                        </w:tc>
                        <w:tc>
                          <w:tcPr>
                            <w:tcW w:w="182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14450EFC" w14:textId="77777777" w:rsidR="00E70E1D" w:rsidRPr="00122DF5" w:rsidRDefault="00E70E1D" w:rsidP="005600DB">
                            <w:pPr>
                              <w:pStyle w:val="msoaccenttext7"/>
                              <w:widowControl w:val="0"/>
                              <w:rPr>
                                <w:rFonts w:ascii="LIK" w:hAnsi="LIK"/>
                                <w:b/>
                                <w:sz w:val="16"/>
                                <w:szCs w:val="16"/>
                                <w:lang w:val="bg-BG"/>
                              </w:rPr>
                            </w:pPr>
                            <w:r w:rsidRPr="00122DF5">
                              <w:rPr>
                                <w:rFonts w:ascii="LIK" w:hAnsi="LIK"/>
                                <w:b/>
                                <w:sz w:val="16"/>
                                <w:szCs w:val="16"/>
                                <w:lang w:val="bg-BG"/>
                              </w:rPr>
                              <w:t>Начална дата:</w:t>
                            </w:r>
                          </w:p>
                          <w:p w14:paraId="385C8F0C" w14:textId="1C905761" w:rsidR="00E70E1D" w:rsidRPr="00122DF5" w:rsidRDefault="00A0064A" w:rsidP="00A0064A">
                            <w:pPr>
                              <w:pStyle w:val="msoaccenttext7"/>
                              <w:widowControl w:val="0"/>
                              <w:rPr>
                                <w:rFonts w:ascii="LIK" w:hAnsi="LIK"/>
                                <w:b/>
                                <w:sz w:val="16"/>
                                <w:szCs w:val="16"/>
                                <w:lang w:val="bg-BG"/>
                              </w:rPr>
                            </w:pPr>
                            <w:r>
                              <w:rPr>
                                <w:rFonts w:ascii="LIK" w:hAnsi="LIK"/>
                                <w:b/>
                                <w:sz w:val="16"/>
                                <w:szCs w:val="16"/>
                                <w:lang w:val="bg-BG"/>
                              </w:rPr>
                              <w:t>15</w:t>
                            </w:r>
                            <w:r w:rsidR="00E70E1D" w:rsidRPr="00122DF5">
                              <w:rPr>
                                <w:rFonts w:ascii="LIK" w:hAnsi="LIK"/>
                                <w:b/>
                                <w:sz w:val="16"/>
                                <w:szCs w:val="16"/>
                                <w:lang w:val="bg-BG"/>
                              </w:rPr>
                              <w:t>.</w:t>
                            </w:r>
                            <w:r>
                              <w:rPr>
                                <w:rFonts w:ascii="LIK" w:hAnsi="LIK"/>
                                <w:b/>
                                <w:sz w:val="16"/>
                                <w:szCs w:val="16"/>
                                <w:lang w:val="bg-BG"/>
                              </w:rPr>
                              <w:t xml:space="preserve">09. </w:t>
                            </w:r>
                            <w:r w:rsidR="00E70E1D" w:rsidRPr="00122DF5">
                              <w:rPr>
                                <w:rFonts w:ascii="LIK" w:hAnsi="LIK"/>
                                <w:b/>
                                <w:sz w:val="16"/>
                                <w:szCs w:val="16"/>
                                <w:lang w:val="bg-BG"/>
                              </w:rPr>
                              <w:t>202</w:t>
                            </w:r>
                            <w:r w:rsidR="00147759" w:rsidRPr="00122DF5">
                              <w:rPr>
                                <w:rFonts w:ascii="LIK" w:hAnsi="LIK"/>
                                <w:b/>
                                <w:sz w:val="16"/>
                                <w:szCs w:val="16"/>
                                <w:lang w:val="bg-BG"/>
                              </w:rPr>
                              <w:t>5</w:t>
                            </w:r>
                            <w:r w:rsidR="00E70E1D" w:rsidRPr="00122DF5">
                              <w:rPr>
                                <w:rFonts w:ascii="LIK" w:hAnsi="LIK"/>
                                <w:b/>
                                <w:sz w:val="16"/>
                                <w:szCs w:val="16"/>
                                <w:lang w:val="bg-BG"/>
                              </w:rPr>
                              <w:t xml:space="preserve"> г.</w:t>
                            </w:r>
                          </w:p>
                        </w:tc>
                        <w:tc>
                          <w:tcPr>
                            <w:tcW w:w="3387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51E88D5C" w14:textId="77777777" w:rsidR="00E70E1D" w:rsidRPr="00122DF5" w:rsidRDefault="00E70E1D" w:rsidP="005600DB">
                            <w:pPr>
                              <w:pStyle w:val="msoaccenttext7"/>
                              <w:widowControl w:val="0"/>
                              <w:rPr>
                                <w:rFonts w:ascii="LIK" w:hAnsi="LIK"/>
                                <w:b/>
                                <w:sz w:val="16"/>
                                <w:szCs w:val="16"/>
                                <w:lang w:val="bg-BG"/>
                              </w:rPr>
                            </w:pPr>
                            <w:r w:rsidRPr="00122DF5">
                              <w:rPr>
                                <w:rFonts w:ascii="LIK" w:hAnsi="LIK"/>
                                <w:b/>
                                <w:sz w:val="16"/>
                                <w:szCs w:val="16"/>
                                <w:lang w:val="bg-BG"/>
                              </w:rPr>
                              <w:t>Място:</w:t>
                            </w:r>
                          </w:p>
                          <w:p w14:paraId="6183DFA2" w14:textId="77777777" w:rsidR="00E70E1D" w:rsidRPr="00122DF5" w:rsidRDefault="00E70E1D" w:rsidP="005600DB">
                            <w:pPr>
                              <w:pStyle w:val="msoaccenttext7"/>
                              <w:widowControl w:val="0"/>
                              <w:rPr>
                                <w:rFonts w:ascii="LIK" w:hAnsi="LIK"/>
                                <w:b/>
                                <w:sz w:val="16"/>
                                <w:szCs w:val="16"/>
                              </w:rPr>
                            </w:pPr>
                            <w:r w:rsidRPr="00122DF5">
                              <w:rPr>
                                <w:rFonts w:ascii="LIK" w:hAnsi="LIK"/>
                                <w:b/>
                                <w:noProof/>
                                <w:sz w:val="16"/>
                                <w:szCs w:val="16"/>
                                <w:lang w:val="bg-BG"/>
                              </w:rPr>
                              <w:t>Портал за електронно обучение на НИП (</w:t>
                            </w:r>
                            <w:r w:rsidRPr="00122DF5">
                              <w:rPr>
                                <w:rFonts w:ascii="LIK" w:hAnsi="LIK"/>
                                <w:b/>
                                <w:noProof/>
                                <w:sz w:val="16"/>
                                <w:szCs w:val="16"/>
                              </w:rPr>
                              <w:t>e-learning.nij.bg)</w:t>
                            </w:r>
                          </w:p>
                        </w:tc>
                      </w:tr>
                    </w:tbl>
                    <w:p w14:paraId="66BFF200" w14:textId="77777777" w:rsidR="003D6F61" w:rsidRPr="00CA140C" w:rsidRDefault="003D6F61" w:rsidP="00122DF5">
                      <w:pPr>
                        <w:spacing w:before="120" w:after="0" w:line="240" w:lineRule="auto"/>
                        <w:ind w:right="-21" w:firstLine="720"/>
                        <w:jc w:val="both"/>
                        <w:rPr>
                          <w:rFonts w:ascii="LIK" w:eastAsiaTheme="minorHAnsi" w:hAnsi="LIK" w:cstheme="minorBidi"/>
                          <w:color w:val="auto"/>
                          <w:kern w:val="2"/>
                          <w:sz w:val="17"/>
                          <w:szCs w:val="17"/>
                          <w:lang w:val="bg-BG"/>
                          <w14:ligatures w14:val="standardContextual"/>
                        </w:rPr>
                      </w:pPr>
                      <w:r w:rsidRPr="00CA140C">
                        <w:rPr>
                          <w:rFonts w:ascii="LIK" w:eastAsiaTheme="minorHAnsi" w:hAnsi="LIK" w:cstheme="minorBidi"/>
                          <w:color w:val="auto"/>
                          <w:kern w:val="2"/>
                          <w:sz w:val="17"/>
                          <w:szCs w:val="17"/>
                          <w:lang w:val="bg-BG"/>
                          <w14:ligatures w14:val="standardContextual"/>
                        </w:rPr>
                        <w:t xml:space="preserve">Основна цел на обучението е да осигури обща теоретична подготовка на новопостъпилите съдебни служители, като обхване най-пълно основните моменти и принципи в тяхната работа и им даде добра основа за развитие. </w:t>
                      </w:r>
                    </w:p>
                    <w:p w14:paraId="6CB3D5D2" w14:textId="77777777" w:rsidR="003D6F61" w:rsidRPr="00CA140C" w:rsidRDefault="003D6F61" w:rsidP="00122DF5">
                      <w:pPr>
                        <w:spacing w:after="0" w:line="240" w:lineRule="auto"/>
                        <w:ind w:right="-21" w:firstLine="720"/>
                        <w:jc w:val="both"/>
                        <w:rPr>
                          <w:rFonts w:ascii="LIK" w:eastAsiaTheme="minorHAnsi" w:hAnsi="LIK" w:cstheme="minorBidi"/>
                          <w:color w:val="auto"/>
                          <w:kern w:val="2"/>
                          <w:sz w:val="17"/>
                          <w:szCs w:val="17"/>
                          <w:lang w:val="bg-BG"/>
                          <w14:ligatures w14:val="standardContextual"/>
                        </w:rPr>
                      </w:pPr>
                      <w:r w:rsidRPr="00CA140C">
                        <w:rPr>
                          <w:rFonts w:ascii="LIK" w:eastAsiaTheme="minorHAnsi" w:hAnsi="LIK" w:cstheme="minorBidi"/>
                          <w:color w:val="auto"/>
                          <w:kern w:val="2"/>
                          <w:sz w:val="17"/>
                          <w:szCs w:val="17"/>
                          <w:lang w:val="bg-BG"/>
                          <w14:ligatures w14:val="standardContextual"/>
                        </w:rPr>
                        <w:t>Учебният план обхваща общи и специализирани теми, свързани с организацията и функционирането на администрацията на съда и е насоче</w:t>
                      </w:r>
                      <w:r w:rsidR="002B7EE1" w:rsidRPr="00CA140C">
                        <w:rPr>
                          <w:rFonts w:ascii="LIK" w:eastAsiaTheme="minorHAnsi" w:hAnsi="LIK" w:cstheme="minorBidi"/>
                          <w:color w:val="auto"/>
                          <w:kern w:val="2"/>
                          <w:sz w:val="17"/>
                          <w:szCs w:val="17"/>
                          <w:lang w:val="bg-BG"/>
                          <w14:ligatures w14:val="standardContextual"/>
                        </w:rPr>
                        <w:t>н към надграждане на знанията на съдебните</w:t>
                      </w:r>
                      <w:r w:rsidRPr="00CA140C">
                        <w:rPr>
                          <w:rFonts w:ascii="LIK" w:eastAsiaTheme="minorHAnsi" w:hAnsi="LIK" w:cstheme="minorBidi"/>
                          <w:color w:val="auto"/>
                          <w:kern w:val="2"/>
                          <w:sz w:val="17"/>
                          <w:szCs w:val="17"/>
                          <w:lang w:val="bg-BG"/>
                          <w14:ligatures w14:val="standardContextual"/>
                        </w:rPr>
                        <w:t xml:space="preserve"> служителите </w:t>
                      </w:r>
                      <w:r w:rsidR="002B7EE1" w:rsidRPr="00CA140C">
                        <w:rPr>
                          <w:rFonts w:ascii="LIK" w:eastAsiaTheme="minorHAnsi" w:hAnsi="LIK" w:cstheme="minorBidi"/>
                          <w:color w:val="auto"/>
                          <w:kern w:val="2"/>
                          <w:sz w:val="17"/>
                          <w:szCs w:val="17"/>
                          <w:lang w:val="bg-BG"/>
                          <w14:ligatures w14:val="standardContextual"/>
                        </w:rPr>
                        <w:t xml:space="preserve">относно </w:t>
                      </w:r>
                      <w:r w:rsidRPr="00CA140C">
                        <w:rPr>
                          <w:rFonts w:ascii="LIK" w:eastAsiaTheme="minorHAnsi" w:hAnsi="LIK" w:cstheme="minorBidi"/>
                          <w:color w:val="auto"/>
                          <w:kern w:val="2"/>
                          <w:sz w:val="17"/>
                          <w:szCs w:val="17"/>
                          <w:lang w:val="bg-BG"/>
                          <w14:ligatures w14:val="standardContextual"/>
                        </w:rPr>
                        <w:t>принципите и практиката на съдебната дейност.</w:t>
                      </w:r>
                    </w:p>
                    <w:p w14:paraId="1FDAB3A3" w14:textId="77777777" w:rsidR="005530FE" w:rsidRPr="00CA140C" w:rsidRDefault="005530FE" w:rsidP="00122DF5">
                      <w:pPr>
                        <w:spacing w:after="0" w:line="240" w:lineRule="auto"/>
                        <w:ind w:right="-21" w:firstLine="720"/>
                        <w:jc w:val="both"/>
                        <w:rPr>
                          <w:rFonts w:ascii="LIK" w:eastAsiaTheme="minorHAnsi" w:hAnsi="LIK" w:cstheme="minorBidi"/>
                          <w:color w:val="auto"/>
                          <w:kern w:val="2"/>
                          <w:sz w:val="17"/>
                          <w:szCs w:val="17"/>
                          <w:lang w:val="bg-BG"/>
                          <w14:ligatures w14:val="standardContextual"/>
                        </w:rPr>
                      </w:pPr>
                      <w:r w:rsidRPr="00CA140C">
                        <w:rPr>
                          <w:rFonts w:ascii="LIK" w:eastAsiaTheme="minorHAnsi" w:hAnsi="LIK" w:cstheme="minorBidi"/>
                          <w:color w:val="auto"/>
                          <w:kern w:val="2"/>
                          <w:sz w:val="17"/>
                          <w:szCs w:val="17"/>
                          <w:lang w:val="bg-BG"/>
                          <w14:ligatures w14:val="standardContextual"/>
                        </w:rPr>
                        <w:t>Обучението е първа част от комбинирана обучителна форма и ще бъде последвано от присъствена част, насочена към практическите аспекти на съдебната дейност.</w:t>
                      </w:r>
                    </w:p>
                    <w:p w14:paraId="18FB5198" w14:textId="77777777" w:rsidR="00B663A9" w:rsidRPr="005E6214" w:rsidRDefault="00B663A9" w:rsidP="00E70E1D">
                      <w:pPr>
                        <w:spacing w:after="0" w:line="286" w:lineRule="auto"/>
                        <w:ind w:firstLine="720"/>
                        <w:jc w:val="both"/>
                        <w:rPr>
                          <w:rFonts w:asciiTheme="minorHAnsi" w:hAnsiTheme="minorHAnsi"/>
                          <w:sz w:val="22"/>
                          <w:szCs w:val="22"/>
                          <w:lang w:val="bg-BG"/>
                        </w:rPr>
                      </w:pPr>
                    </w:p>
                    <w:p w14:paraId="07D740D0" w14:textId="77777777" w:rsidR="00D46C91" w:rsidRDefault="00D46C91"/>
                  </w:txbxContent>
                </v:textbox>
              </v:shape>
            </w:pict>
          </mc:Fallback>
        </mc:AlternateContent>
      </w:r>
      <w:r w:rsidR="00E70E1D" w:rsidRPr="00122DF5">
        <w:rPr>
          <w:rFonts w:ascii="LIK" w:hAnsi="LIK"/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2DC9EE50" wp14:editId="603250A6">
                <wp:simplePos x="0" y="0"/>
                <wp:positionH relativeFrom="column">
                  <wp:posOffset>-255739</wp:posOffset>
                </wp:positionH>
                <wp:positionV relativeFrom="paragraph">
                  <wp:posOffset>-424898</wp:posOffset>
                </wp:positionV>
                <wp:extent cx="6853555" cy="9438005"/>
                <wp:effectExtent l="0" t="0" r="4445" b="0"/>
                <wp:wrapNone/>
                <wp:docPr id="14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3555" cy="9438005"/>
                          <a:chOff x="937" y="503"/>
                          <a:chExt cx="10540" cy="14930"/>
                        </a:xfrm>
                      </wpg:grpSpPr>
                      <wps:wsp>
                        <wps:cNvPr id="15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1315" y="503"/>
                            <a:ext cx="10162" cy="2537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DA1F28"/>
                              </a:gs>
                              <a:gs pos="100000">
                                <a:srgbClr val="FFFFFF"/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EF5FA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6" name="Rectangle 3"/>
                        <wps:cNvSpPr>
                          <a:spLocks noChangeArrowheads="1"/>
                        </wps:cNvSpPr>
                        <wps:spPr bwMode="auto">
                          <a:xfrm flipH="1">
                            <a:off x="937" y="503"/>
                            <a:ext cx="379" cy="1493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DA1F28"/>
                              </a:gs>
                              <a:gs pos="100000">
                                <a:srgbClr val="FFFFFF"/>
                              </a:gs>
                            </a:gsLst>
                            <a:lin ang="0" scaled="1"/>
                          </a:gra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EF5FA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group w14:anchorId="0C3471C4" id="Group 86" o:spid="_x0000_s1026" style="position:absolute;margin-left:-20.15pt;margin-top:-33.45pt;width:539.65pt;height:743.15pt;z-index:251656192" coordorigin="937,503" coordsize="10540,14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">
                <v:rect id="Rectangle 2" o:spid="_x0000_s1027" style="position:absolute;left:1315;top:503;width:10162;height:2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" fillcolor="#da1f28" stroked="f" insetpen="t">
                  <v:fill rotate="t" focus="100%" type="gradient"/>
                  <v:shadow color="#def5fa"/>
                  <v:textbox inset="2.88pt,2.88pt,2.88pt,2.88pt"/>
                </v:rect>
                <v:rect id="Rectangle 3" o:spid="_x0000_s1028" style="position:absolute;left:937;top:503;width:379;height:1493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" fillcolor="#da1f28" stroked="f" insetpen="t">
                  <v:fill rotate="t" angle="90" focus="100%" type="gradient"/>
                  <v:shadow color="#def5fa"/>
                  <v:textbox inset="2.88pt,2.88pt,2.88pt,2.88pt"/>
                </v:rect>
              </v:group>
            </w:pict>
          </mc:Fallback>
        </mc:AlternateContent>
      </w:r>
      <w:r w:rsidR="00E70E1D" w:rsidRPr="00122DF5">
        <w:rPr>
          <w:rFonts w:ascii="LIK" w:hAnsi="LIK"/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73F31AE9" wp14:editId="7FF4F304">
                <wp:simplePos x="0" y="0"/>
                <wp:positionH relativeFrom="column">
                  <wp:posOffset>-303530</wp:posOffset>
                </wp:positionH>
                <wp:positionV relativeFrom="paragraph">
                  <wp:posOffset>-425450</wp:posOffset>
                </wp:positionV>
                <wp:extent cx="6692900" cy="9438005"/>
                <wp:effectExtent l="0" t="0" r="0" b="0"/>
                <wp:wrapNone/>
                <wp:docPr id="9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2900" cy="9438005"/>
                          <a:chOff x="937" y="503"/>
                          <a:chExt cx="10540" cy="14863"/>
                        </a:xfrm>
                      </wpg:grpSpPr>
                      <wps:wsp>
                        <wps:cNvPr id="10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1315" y="503"/>
                            <a:ext cx="10162" cy="2537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DA1F28"/>
                              </a:gs>
                              <a:gs pos="100000">
                                <a:srgbClr val="FFFFFF"/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EF5FA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1" name="Rectangle 3"/>
                        <wps:cNvSpPr>
                          <a:spLocks noChangeArrowheads="1"/>
                        </wps:cNvSpPr>
                        <wps:spPr bwMode="auto">
                          <a:xfrm flipH="1">
                            <a:off x="937" y="503"/>
                            <a:ext cx="379" cy="14863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DA1F28"/>
                              </a:gs>
                              <a:gs pos="100000">
                                <a:srgbClr val="FFFFFF"/>
                              </a:gs>
                            </a:gsLst>
                            <a:lin ang="0" scaled="1"/>
                          </a:gra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EF5FA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group w14:anchorId="1711AB35" id="Group 14" o:spid="_x0000_s1026" style="position:absolute;margin-left:-23.9pt;margin-top:-33.5pt;width:527pt;height:743.15pt;z-index:-251651072" coordorigin="937,503" coordsize="10540,148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">
                <v:rect id="Rectangle 2" o:spid="_x0000_s1027" style="position:absolute;left:1315;top:503;width:10162;height:2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" fillcolor="#da1f28" stroked="f" insetpen="t">
                  <v:fill rotate="t" focus="100%" type="gradient"/>
                  <v:shadow color="#def5fa"/>
                  <v:textbox inset="2.88pt,2.88pt,2.88pt,2.88pt"/>
                </v:rect>
                <v:rect id="Rectangle 3" o:spid="_x0000_s1028" style="position:absolute;left:937;top:503;width:379;height:14863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" fillcolor="#da1f28" stroked="f" insetpen="t">
                  <v:fill rotate="t" angle="90" focus="100%" type="gradient"/>
                  <v:shadow color="#def5fa"/>
                  <v:textbox inset="2.88pt,2.88pt,2.88pt,2.88pt"/>
                </v:rect>
              </v:group>
            </w:pict>
          </mc:Fallback>
        </mc:AlternateContent>
      </w:r>
      <w:r w:rsidR="00BE3791" w:rsidRPr="00122DF5">
        <w:rPr>
          <w:rFonts w:ascii="LIK" w:hAnsi="LIK"/>
          <w:noProof/>
        </w:rPr>
        <w:drawing>
          <wp:anchor distT="36576" distB="36576" distL="36576" distR="36576" simplePos="0" relativeHeight="251657216" behindDoc="0" locked="0" layoutInCell="1" allowOverlap="1" wp14:anchorId="392D5A47" wp14:editId="054CD5B0">
            <wp:simplePos x="0" y="0"/>
            <wp:positionH relativeFrom="column">
              <wp:posOffset>313690</wp:posOffset>
            </wp:positionH>
            <wp:positionV relativeFrom="paragraph">
              <wp:posOffset>-199390</wp:posOffset>
            </wp:positionV>
            <wp:extent cx="765810" cy="1009015"/>
            <wp:effectExtent l="0" t="0" r="0" b="0"/>
            <wp:wrapNone/>
            <wp:docPr id="13" name="Picture 9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100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2666C" w:rsidRPr="00122DF5">
        <w:rPr>
          <w:rFonts w:ascii="LIK" w:hAnsi="LIK"/>
          <w:sz w:val="18"/>
          <w:szCs w:val="18"/>
          <w:lang w:val="bg-BG"/>
        </w:rPr>
        <w:t xml:space="preserve">Лекторският екип е съставен от професионалисти с дългогодишен опит в журналистиката и съдебния </w:t>
      </w:r>
      <w:r w:rsidR="00F2666C" w:rsidRPr="00122DF5">
        <w:rPr>
          <w:rFonts w:ascii="LIK" w:hAnsi="LIK"/>
          <w:sz w:val="18"/>
          <w:szCs w:val="18"/>
        </w:rPr>
        <w:t>PR</w:t>
      </w:r>
      <w:r w:rsidR="00F2666C" w:rsidRPr="00122DF5">
        <w:rPr>
          <w:rFonts w:ascii="LIK" w:hAnsi="LIK"/>
          <w:sz w:val="18"/>
          <w:szCs w:val="18"/>
          <w:lang w:val="bg-BG"/>
        </w:rPr>
        <w:t>, социологията и психологията.</w:t>
      </w:r>
      <w:r w:rsidR="00F2666C" w:rsidRPr="00122DF5">
        <w:rPr>
          <w:rFonts w:ascii="LIK" w:hAnsi="LIK" w:cs="Times New Roman"/>
          <w:lang w:val="bg-BG"/>
        </w:rPr>
        <w:tab/>
      </w:r>
      <w:r w:rsidR="00F2666C" w:rsidRPr="00122DF5">
        <w:rPr>
          <w:rFonts w:ascii="LIK" w:hAnsi="LIK" w:cs="Times New Roman"/>
          <w:lang w:val="bg-BG"/>
        </w:rPr>
        <w:tab/>
      </w:r>
      <w:r w:rsidR="00F2666C" w:rsidRPr="00122DF5">
        <w:rPr>
          <w:rFonts w:ascii="LIK" w:hAnsi="LIK" w:cs="Times New Roman"/>
          <w:lang w:val="bg-BG"/>
        </w:rPr>
        <w:tab/>
      </w:r>
      <w:r w:rsidR="00F2666C" w:rsidRPr="00122DF5">
        <w:rPr>
          <w:rFonts w:ascii="LIK" w:hAnsi="LIK" w:cs="Times New Roman"/>
          <w:lang w:val="bg-BG"/>
        </w:rPr>
        <w:tab/>
      </w:r>
      <w:r w:rsidR="00F2666C" w:rsidRPr="00122DF5">
        <w:rPr>
          <w:rFonts w:ascii="LIK" w:hAnsi="LIK" w:cs="Times New Roman"/>
          <w:lang w:val="bg-BG"/>
        </w:rPr>
        <w:tab/>
      </w:r>
      <w:r w:rsidR="00F2666C" w:rsidRPr="00122DF5">
        <w:rPr>
          <w:rFonts w:ascii="LIK" w:hAnsi="LIK" w:cs="Times New Roman"/>
          <w:lang w:val="bg-BG"/>
        </w:rPr>
        <w:tab/>
      </w:r>
      <w:r w:rsidR="00F2666C" w:rsidRPr="00122DF5">
        <w:rPr>
          <w:rFonts w:ascii="LIK" w:hAnsi="LIK" w:cs="Times New Roman"/>
          <w:lang w:val="bg-BG"/>
        </w:rPr>
        <w:tab/>
      </w:r>
      <w:r w:rsidR="00F2666C" w:rsidRPr="00122DF5">
        <w:rPr>
          <w:rFonts w:ascii="LIK" w:hAnsi="LIK" w:cs="Times New Roman"/>
          <w:lang w:val="bg-BG"/>
        </w:rPr>
        <w:tab/>
      </w:r>
      <w:r w:rsidR="00F2666C" w:rsidRPr="00122DF5">
        <w:rPr>
          <w:rFonts w:ascii="LIK" w:hAnsi="LIK" w:cs="Cambria"/>
          <w:b/>
          <w:bCs/>
          <w:sz w:val="24"/>
          <w:szCs w:val="24"/>
          <w:lang w:val="bg-BG"/>
        </w:rPr>
        <w:t>УЧЕБЕН ПЛАН</w:t>
      </w:r>
    </w:p>
    <w:p w14:paraId="131A0BF4" w14:textId="77777777" w:rsidR="00F2666C" w:rsidRPr="00122DF5" w:rsidRDefault="00F2666C">
      <w:pPr>
        <w:rPr>
          <w:rFonts w:ascii="LIK" w:hAnsi="LIK" w:cs="Times New Roman"/>
        </w:rPr>
      </w:pPr>
    </w:p>
    <w:p w14:paraId="69494B35" w14:textId="6605D23C" w:rsidR="00ED73E7" w:rsidRPr="00122DF5" w:rsidRDefault="00CA140C" w:rsidP="002A07BE">
      <w:pPr>
        <w:spacing w:after="0" w:line="240" w:lineRule="auto"/>
        <w:rPr>
          <w:rFonts w:ascii="LIK" w:hAnsi="LIK" w:cs="Times New Roman"/>
          <w:lang w:val="bg-BG"/>
        </w:rPr>
      </w:pPr>
      <w:r w:rsidRPr="00122DF5">
        <w:rPr>
          <w:rFonts w:ascii="LIK" w:hAnsi="LIK"/>
          <w:noProof/>
        </w:rPr>
        <mc:AlternateContent>
          <mc:Choice Requires="wps">
            <w:drawing>
              <wp:anchor distT="91440" distB="91440" distL="114300" distR="114300" simplePos="0" relativeHeight="251659264" behindDoc="0" locked="0" layoutInCell="1" allowOverlap="1" wp14:anchorId="011271CA" wp14:editId="0E49021A">
                <wp:simplePos x="0" y="0"/>
                <wp:positionH relativeFrom="page">
                  <wp:posOffset>926757</wp:posOffset>
                </wp:positionH>
                <wp:positionV relativeFrom="page">
                  <wp:posOffset>1767016</wp:posOffset>
                </wp:positionV>
                <wp:extent cx="1671320" cy="7992265"/>
                <wp:effectExtent l="0" t="0" r="24130" b="46990"/>
                <wp:wrapSquare wrapText="bothSides"/>
                <wp:docPr id="7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671320" cy="799226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666666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9067E0" w14:textId="77777777" w:rsidR="00CA140C" w:rsidRDefault="00CA140C" w:rsidP="007931DC">
                            <w:pPr>
                              <w:pStyle w:val="NoSpacing"/>
                              <w:ind w:left="-301" w:right="-261"/>
                              <w:rPr>
                                <w:rFonts w:ascii="LIK" w:hAnsi="LIK"/>
                                <w:b/>
                                <w:bCs/>
                                <w:lang w:val="bg-BG"/>
                              </w:rPr>
                            </w:pPr>
                          </w:p>
                          <w:p w14:paraId="66EDCF3E" w14:textId="77777777" w:rsidR="00CA140C" w:rsidRDefault="00CA140C" w:rsidP="007931DC">
                            <w:pPr>
                              <w:pStyle w:val="NoSpacing"/>
                              <w:ind w:left="-301" w:right="-261"/>
                              <w:rPr>
                                <w:rFonts w:ascii="LIK" w:hAnsi="LIK"/>
                                <w:b/>
                                <w:bCs/>
                                <w:lang w:val="bg-BG"/>
                              </w:rPr>
                            </w:pPr>
                          </w:p>
                          <w:p w14:paraId="54996E91" w14:textId="77777777" w:rsidR="00ED73E7" w:rsidRPr="00122DF5" w:rsidRDefault="00ED73E7" w:rsidP="007931DC">
                            <w:pPr>
                              <w:pStyle w:val="NoSpacing"/>
                              <w:ind w:left="-301" w:right="-261"/>
                              <w:rPr>
                                <w:rFonts w:ascii="LIK" w:hAnsi="LIK"/>
                                <w:b/>
                                <w:bCs/>
                                <w:lang w:val="bg-BG"/>
                              </w:rPr>
                            </w:pPr>
                            <w:r w:rsidRPr="00122DF5">
                              <w:rPr>
                                <w:rFonts w:ascii="LIK" w:hAnsi="LIK"/>
                                <w:b/>
                                <w:bCs/>
                                <w:lang w:val="bg-BG"/>
                              </w:rPr>
                              <w:t>УЧАСТНИЦИ</w:t>
                            </w:r>
                          </w:p>
                          <w:p w14:paraId="5BEB8BEB" w14:textId="1D6BF0CA" w:rsidR="00ED73E7" w:rsidRPr="00122DF5" w:rsidRDefault="003D6F61" w:rsidP="00493298">
                            <w:pPr>
                              <w:widowControl w:val="0"/>
                              <w:spacing w:before="80" w:after="0" w:line="240" w:lineRule="auto"/>
                              <w:ind w:left="-272" w:right="-221"/>
                              <w:rPr>
                                <w:rFonts w:ascii="LIK" w:hAnsi="LIK"/>
                                <w:lang w:val="bg-BG"/>
                              </w:rPr>
                            </w:pPr>
                            <w:r w:rsidRPr="00122DF5">
                              <w:rPr>
                                <w:rFonts w:ascii="LIK" w:hAnsi="LIK"/>
                                <w:lang w:val="bg-BG"/>
                              </w:rPr>
                              <w:t>Съдебни служители от съдилищата</w:t>
                            </w:r>
                            <w:r w:rsidR="00EB15FF" w:rsidRPr="00122DF5">
                              <w:rPr>
                                <w:rFonts w:ascii="LIK" w:hAnsi="LIK"/>
                                <w:lang w:val="bg-BG"/>
                              </w:rPr>
                              <w:t xml:space="preserve"> </w:t>
                            </w:r>
                            <w:bookmarkStart w:id="0" w:name="_Hlk141959226"/>
                            <w:r w:rsidR="00C6054B" w:rsidRPr="00122DF5">
                              <w:rPr>
                                <w:rFonts w:ascii="LIK" w:hAnsi="LIK"/>
                                <w:color w:val="2C2C2C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="00C6054B" w:rsidRPr="00122DF5">
                              <w:rPr>
                                <w:rFonts w:ascii="LIK" w:hAnsi="LIK"/>
                                <w:color w:val="2C2C2C"/>
                                <w:shd w:val="clear" w:color="auto" w:fill="FFFFFF"/>
                              </w:rPr>
                              <w:t>със</w:t>
                            </w:r>
                            <w:proofErr w:type="spellEnd"/>
                            <w:r w:rsidR="00C6054B" w:rsidRPr="00122DF5">
                              <w:rPr>
                                <w:rFonts w:ascii="LIK" w:hAnsi="LIK"/>
                                <w:color w:val="2C2C2C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="00C6054B" w:rsidRPr="00122DF5">
                              <w:rPr>
                                <w:rFonts w:ascii="LIK" w:hAnsi="LIK"/>
                                <w:color w:val="2C2C2C"/>
                                <w:shd w:val="clear" w:color="auto" w:fill="FFFFFF"/>
                              </w:rPr>
                              <w:t>стаж</w:t>
                            </w:r>
                            <w:proofErr w:type="spellEnd"/>
                            <w:r w:rsidR="00C6054B" w:rsidRPr="00122DF5">
                              <w:rPr>
                                <w:rFonts w:ascii="LIK" w:hAnsi="LIK"/>
                                <w:color w:val="2C2C2C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="00C6054B" w:rsidRPr="00122DF5">
                              <w:rPr>
                                <w:rFonts w:ascii="LIK" w:hAnsi="LIK"/>
                                <w:color w:val="2C2C2C"/>
                                <w:shd w:val="clear" w:color="auto" w:fill="FFFFFF"/>
                              </w:rPr>
                              <w:t>до</w:t>
                            </w:r>
                            <w:proofErr w:type="spellEnd"/>
                            <w:r w:rsidR="00C6054B" w:rsidRPr="00122DF5">
                              <w:rPr>
                                <w:rFonts w:ascii="LIK" w:hAnsi="LIK"/>
                                <w:color w:val="2C2C2C"/>
                                <w:shd w:val="clear" w:color="auto" w:fill="FFFFFF"/>
                              </w:rPr>
                              <w:t xml:space="preserve"> 1 </w:t>
                            </w:r>
                            <w:proofErr w:type="spellStart"/>
                            <w:r w:rsidR="00C6054B" w:rsidRPr="00122DF5">
                              <w:rPr>
                                <w:rFonts w:ascii="LIK" w:hAnsi="LIK"/>
                                <w:color w:val="2C2C2C"/>
                                <w:shd w:val="clear" w:color="auto" w:fill="FFFFFF"/>
                              </w:rPr>
                              <w:t>година</w:t>
                            </w:r>
                            <w:proofErr w:type="spellEnd"/>
                            <w:r w:rsidR="00C6054B" w:rsidRPr="00122DF5">
                              <w:rPr>
                                <w:rFonts w:ascii="LIK" w:hAnsi="LIK"/>
                                <w:color w:val="2C2C2C"/>
                                <w:shd w:val="clear" w:color="auto" w:fill="FFFFFF"/>
                              </w:rPr>
                              <w:t xml:space="preserve"> в </w:t>
                            </w:r>
                            <w:proofErr w:type="spellStart"/>
                            <w:r w:rsidR="00C6054B" w:rsidRPr="00122DF5">
                              <w:rPr>
                                <w:rFonts w:ascii="LIK" w:hAnsi="LIK"/>
                                <w:color w:val="2C2C2C"/>
                                <w:shd w:val="clear" w:color="auto" w:fill="FFFFFF"/>
                              </w:rPr>
                              <w:t>съдебната</w:t>
                            </w:r>
                            <w:proofErr w:type="spellEnd"/>
                            <w:r w:rsidR="00C6054B" w:rsidRPr="00122DF5">
                              <w:rPr>
                                <w:rFonts w:ascii="LIK" w:hAnsi="LIK"/>
                                <w:color w:val="2C2C2C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="00C6054B" w:rsidRPr="00122DF5">
                              <w:rPr>
                                <w:rFonts w:ascii="LIK" w:hAnsi="LIK"/>
                                <w:color w:val="2C2C2C"/>
                                <w:shd w:val="clear" w:color="auto" w:fill="FFFFFF"/>
                              </w:rPr>
                              <w:t>система</w:t>
                            </w:r>
                            <w:proofErr w:type="spellEnd"/>
                            <w:r w:rsidR="00C6054B" w:rsidRPr="00122DF5">
                              <w:rPr>
                                <w:rFonts w:ascii="LIK" w:hAnsi="LIK"/>
                                <w:lang w:val="bg-BG"/>
                              </w:rPr>
                              <w:t xml:space="preserve"> </w:t>
                            </w:r>
                            <w:bookmarkEnd w:id="0"/>
                          </w:p>
                          <w:p w14:paraId="7663A44A" w14:textId="77777777" w:rsidR="00EB15FF" w:rsidRPr="00122DF5" w:rsidRDefault="00EB15FF" w:rsidP="00EB15FF">
                            <w:pPr>
                              <w:widowControl w:val="0"/>
                              <w:ind w:left="-270" w:right="-193"/>
                              <w:jc w:val="both"/>
                              <w:rPr>
                                <w:rFonts w:ascii="LIK" w:hAnsi="LIK"/>
                                <w:lang w:val="bg-BG"/>
                              </w:rPr>
                            </w:pPr>
                          </w:p>
                          <w:p w14:paraId="7BC0D5A6" w14:textId="77777777" w:rsidR="00213288" w:rsidRPr="00122DF5" w:rsidRDefault="00DC057B" w:rsidP="00E70E1D">
                            <w:pPr>
                              <w:pStyle w:val="NoSpacing"/>
                              <w:ind w:left="-301" w:right="-261"/>
                              <w:rPr>
                                <w:rFonts w:ascii="LIK" w:hAnsi="LIK"/>
                                <w:b/>
                                <w:bCs/>
                                <w:lang w:val="bg-BG"/>
                              </w:rPr>
                            </w:pPr>
                            <w:r w:rsidRPr="00122DF5">
                              <w:rPr>
                                <w:rFonts w:ascii="LIK" w:hAnsi="LIK"/>
                                <w:b/>
                                <w:bCs/>
                                <w:lang w:val="bg-BG"/>
                              </w:rPr>
                              <w:t>САМООБУЧИТЕЛНИ РЕСУРСИ ЗА СЪДЕБНИ СЛУЖИТЕЛИ</w:t>
                            </w:r>
                          </w:p>
                          <w:p w14:paraId="2A8A63F6" w14:textId="77777777" w:rsidR="007931DC" w:rsidRPr="00122DF5" w:rsidRDefault="007931DC" w:rsidP="00ED73E7">
                            <w:pPr>
                              <w:pStyle w:val="NoSpacing"/>
                              <w:ind w:left="-300" w:right="-260"/>
                              <w:rPr>
                                <w:rFonts w:ascii="LIK" w:hAnsi="LIK" w:cs="Times New Roman"/>
                                <w:b/>
                                <w:bCs/>
                                <w:lang w:val="bg-BG"/>
                              </w:rPr>
                            </w:pPr>
                          </w:p>
                          <w:p w14:paraId="22450F80" w14:textId="65DC2B4D" w:rsidR="00D25BE0" w:rsidRPr="00122DF5" w:rsidRDefault="00D25BE0" w:rsidP="00E70E1D">
                            <w:pPr>
                              <w:pStyle w:val="ListParagraph"/>
                              <w:widowControl w:val="0"/>
                              <w:spacing w:before="120" w:line="240" w:lineRule="auto"/>
                              <w:ind w:left="-284" w:right="-261"/>
                              <w:rPr>
                                <w:rStyle w:val="Hyperlink"/>
                                <w:rFonts w:ascii="LIK" w:hAnsi="LIK" w:cs="Times New Roman"/>
                                <w:color w:val="auto"/>
                                <w:sz w:val="18"/>
                                <w:szCs w:val="18"/>
                                <w:u w:val="none"/>
                                <w:lang w:val="bg-BG"/>
                              </w:rPr>
                            </w:pPr>
                            <w:r w:rsidRPr="00122DF5">
                              <w:rPr>
                                <w:rStyle w:val="Hyperlink"/>
                                <w:rFonts w:ascii="LIK" w:hAnsi="LIK"/>
                                <w:b/>
                                <w:color w:val="auto"/>
                                <w:u w:val="none"/>
                                <w:lang w:val="bg-BG"/>
                              </w:rPr>
                              <w:t>Наръчници за работа на служителите в специализираната администрация:</w:t>
                            </w:r>
                          </w:p>
                          <w:p w14:paraId="4E70678F" w14:textId="77777777" w:rsidR="00D25BE0" w:rsidRPr="00122DF5" w:rsidRDefault="00D25BE0" w:rsidP="00D25BE0">
                            <w:pPr>
                              <w:pStyle w:val="ListParagraph"/>
                              <w:rPr>
                                <w:rStyle w:val="Hyperlink"/>
                                <w:rFonts w:ascii="LIK" w:hAnsi="LIK" w:cs="Times New Roman"/>
                                <w:color w:val="auto"/>
                                <w:sz w:val="18"/>
                                <w:szCs w:val="18"/>
                                <w:u w:val="none"/>
                                <w:lang w:val="bg-BG"/>
                              </w:rPr>
                            </w:pPr>
                          </w:p>
                          <w:p w14:paraId="4941AC6B" w14:textId="77777777" w:rsidR="00D25BE0" w:rsidRPr="00122DF5" w:rsidRDefault="00D25BE0" w:rsidP="00CA140C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2"/>
                              </w:numPr>
                              <w:spacing w:after="0" w:line="286" w:lineRule="auto"/>
                              <w:ind w:left="142" w:right="-261" w:hanging="357"/>
                              <w:rPr>
                                <w:rStyle w:val="Hyperlink"/>
                                <w:rFonts w:ascii="LIK" w:hAnsi="LIK" w:cs="Times New Roman"/>
                                <w:color w:val="auto"/>
                                <w:sz w:val="18"/>
                                <w:szCs w:val="18"/>
                                <w:u w:val="none"/>
                                <w:lang w:val="bg-BG"/>
                              </w:rPr>
                            </w:pPr>
                            <w:r w:rsidRPr="00122DF5">
                              <w:rPr>
                                <w:rStyle w:val="Hyperlink"/>
                                <w:rFonts w:ascii="LIK" w:hAnsi="LIK" w:cs="Times New Roman"/>
                                <w:color w:val="auto"/>
                                <w:sz w:val="18"/>
                                <w:szCs w:val="18"/>
                                <w:u w:val="none"/>
                                <w:lang w:val="bg-BG"/>
                              </w:rPr>
                              <w:t>Деловодство граждански дела</w:t>
                            </w:r>
                          </w:p>
                          <w:p w14:paraId="77806C0B" w14:textId="77777777" w:rsidR="00D25BE0" w:rsidRPr="00122DF5" w:rsidRDefault="00D25BE0" w:rsidP="00CA140C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2"/>
                              </w:numPr>
                              <w:spacing w:after="0" w:line="286" w:lineRule="auto"/>
                              <w:ind w:left="142" w:right="-261" w:hanging="357"/>
                              <w:rPr>
                                <w:rStyle w:val="Hyperlink"/>
                                <w:rFonts w:ascii="LIK" w:hAnsi="LIK" w:cs="Times New Roman"/>
                                <w:color w:val="auto"/>
                                <w:sz w:val="18"/>
                                <w:szCs w:val="18"/>
                                <w:u w:val="none"/>
                                <w:lang w:val="bg-BG"/>
                              </w:rPr>
                            </w:pPr>
                            <w:r w:rsidRPr="00122DF5">
                              <w:rPr>
                                <w:rStyle w:val="Hyperlink"/>
                                <w:rFonts w:ascii="LIK" w:hAnsi="LIK" w:cs="Times New Roman"/>
                                <w:color w:val="auto"/>
                                <w:sz w:val="18"/>
                                <w:szCs w:val="18"/>
                                <w:u w:val="none"/>
                                <w:lang w:val="bg-BG"/>
                              </w:rPr>
                              <w:t>Деловодство търговски дела</w:t>
                            </w:r>
                          </w:p>
                          <w:p w14:paraId="14BDE6C6" w14:textId="77777777" w:rsidR="00D25BE0" w:rsidRPr="00122DF5" w:rsidRDefault="00D25BE0" w:rsidP="00CA140C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2"/>
                              </w:numPr>
                              <w:spacing w:after="0" w:line="286" w:lineRule="auto"/>
                              <w:ind w:left="142" w:right="-261" w:hanging="357"/>
                              <w:rPr>
                                <w:rStyle w:val="Hyperlink"/>
                                <w:rFonts w:ascii="LIK" w:hAnsi="LIK" w:cs="Times New Roman"/>
                                <w:color w:val="auto"/>
                                <w:sz w:val="18"/>
                                <w:szCs w:val="18"/>
                                <w:u w:val="none"/>
                                <w:lang w:val="bg-BG"/>
                              </w:rPr>
                            </w:pPr>
                            <w:r w:rsidRPr="00122DF5">
                              <w:rPr>
                                <w:rStyle w:val="Hyperlink"/>
                                <w:rFonts w:ascii="LIK" w:hAnsi="LIK" w:cs="Times New Roman"/>
                                <w:color w:val="auto"/>
                                <w:sz w:val="18"/>
                                <w:szCs w:val="18"/>
                                <w:u w:val="none"/>
                                <w:lang w:val="bg-BG"/>
                              </w:rPr>
                              <w:t>Деловодство наказателни дела</w:t>
                            </w:r>
                          </w:p>
                          <w:p w14:paraId="544AE84F" w14:textId="77777777" w:rsidR="00D25BE0" w:rsidRPr="00122DF5" w:rsidRDefault="00D25BE0" w:rsidP="00CA140C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2"/>
                              </w:numPr>
                              <w:spacing w:after="0" w:line="286" w:lineRule="auto"/>
                              <w:ind w:left="142" w:right="-261" w:hanging="357"/>
                              <w:rPr>
                                <w:rStyle w:val="Hyperlink"/>
                                <w:rFonts w:ascii="LIK" w:hAnsi="LIK" w:cs="Times New Roman"/>
                                <w:color w:val="auto"/>
                                <w:sz w:val="18"/>
                                <w:szCs w:val="18"/>
                                <w:u w:val="none"/>
                                <w:lang w:val="bg-BG"/>
                              </w:rPr>
                            </w:pPr>
                            <w:r w:rsidRPr="00122DF5">
                              <w:rPr>
                                <w:rStyle w:val="Hyperlink"/>
                                <w:rFonts w:ascii="LIK" w:hAnsi="LIK" w:cs="Times New Roman"/>
                                <w:color w:val="auto"/>
                                <w:sz w:val="18"/>
                                <w:szCs w:val="18"/>
                                <w:u w:val="none"/>
                                <w:lang w:val="bg-BG"/>
                              </w:rPr>
                              <w:t>Деловодство административни дела</w:t>
                            </w:r>
                          </w:p>
                          <w:p w14:paraId="58BF093F" w14:textId="77777777" w:rsidR="00D25BE0" w:rsidRPr="00122DF5" w:rsidRDefault="00D25BE0" w:rsidP="00CA140C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2"/>
                              </w:numPr>
                              <w:spacing w:after="0" w:line="286" w:lineRule="auto"/>
                              <w:ind w:left="142" w:right="-261" w:hanging="357"/>
                              <w:rPr>
                                <w:rStyle w:val="Hyperlink"/>
                                <w:rFonts w:ascii="LIK" w:hAnsi="LIK" w:cs="Times New Roman"/>
                                <w:color w:val="auto"/>
                                <w:sz w:val="18"/>
                                <w:szCs w:val="18"/>
                                <w:u w:val="none"/>
                                <w:lang w:val="bg-BG"/>
                              </w:rPr>
                            </w:pPr>
                            <w:r w:rsidRPr="00122DF5">
                              <w:rPr>
                                <w:rStyle w:val="Hyperlink"/>
                                <w:rFonts w:ascii="LIK" w:hAnsi="LIK" w:cs="Times New Roman"/>
                                <w:color w:val="auto"/>
                                <w:sz w:val="18"/>
                                <w:szCs w:val="18"/>
                                <w:u w:val="none"/>
                                <w:lang w:val="bg-BG"/>
                              </w:rPr>
                              <w:t>Съдебни секретари</w:t>
                            </w:r>
                          </w:p>
                          <w:p w14:paraId="62A60BE6" w14:textId="44597BA0" w:rsidR="00171E67" w:rsidRPr="00122DF5" w:rsidRDefault="00171E67" w:rsidP="00CA140C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2"/>
                              </w:numPr>
                              <w:spacing w:after="0" w:line="286" w:lineRule="auto"/>
                              <w:ind w:left="142" w:right="-261" w:hanging="357"/>
                              <w:rPr>
                                <w:rStyle w:val="Hyperlink"/>
                                <w:rFonts w:ascii="LIK" w:hAnsi="LIK" w:cs="Times New Roman"/>
                                <w:color w:val="auto"/>
                                <w:sz w:val="18"/>
                                <w:szCs w:val="18"/>
                                <w:u w:val="none"/>
                                <w:lang w:val="bg-BG"/>
                              </w:rPr>
                            </w:pPr>
                            <w:r w:rsidRPr="00122DF5">
                              <w:rPr>
                                <w:rStyle w:val="Hyperlink"/>
                                <w:rFonts w:ascii="LIK" w:hAnsi="LIK" w:cs="Times New Roman"/>
                                <w:color w:val="auto"/>
                                <w:sz w:val="18"/>
                                <w:szCs w:val="18"/>
                                <w:u w:val="none"/>
                                <w:lang w:val="bg-BG"/>
                              </w:rPr>
                              <w:t>Връчване на призовки и съдебни книжа</w:t>
                            </w:r>
                          </w:p>
                          <w:p w14:paraId="10BB4058" w14:textId="77777777" w:rsidR="00D25BE0" w:rsidRPr="00122DF5" w:rsidRDefault="00D25BE0" w:rsidP="005669BF">
                            <w:pPr>
                              <w:pStyle w:val="msotitle3"/>
                              <w:widowControl w:val="0"/>
                              <w:spacing w:line="240" w:lineRule="auto"/>
                              <w:ind w:left="-270" w:right="-260"/>
                              <w:rPr>
                                <w:rFonts w:ascii="LIK" w:hAnsi="LIK" w:cs="Calibri"/>
                                <w:b/>
                                <w:bCs/>
                                <w:sz w:val="20"/>
                                <w:szCs w:val="20"/>
                                <w:lang w:val="bg-BG"/>
                              </w:rPr>
                            </w:pPr>
                          </w:p>
                          <w:p w14:paraId="6387DECE" w14:textId="77777777" w:rsidR="005669BF" w:rsidRPr="00122DF5" w:rsidRDefault="005669BF" w:rsidP="005669BF">
                            <w:pPr>
                              <w:pStyle w:val="msotitle3"/>
                              <w:widowControl w:val="0"/>
                              <w:spacing w:line="240" w:lineRule="auto"/>
                              <w:ind w:left="-270" w:right="-260"/>
                              <w:rPr>
                                <w:rFonts w:ascii="LIK" w:hAnsi="LIK" w:cs="Calibri"/>
                                <w:b/>
                                <w:bCs/>
                                <w:sz w:val="20"/>
                                <w:szCs w:val="20"/>
                                <w:lang w:val="bg-BG"/>
                              </w:rPr>
                            </w:pPr>
                            <w:r w:rsidRPr="00122DF5">
                              <w:rPr>
                                <w:rFonts w:ascii="LIK" w:hAnsi="LIK" w:cs="Calibri"/>
                                <w:b/>
                                <w:bCs/>
                                <w:sz w:val="20"/>
                                <w:szCs w:val="20"/>
                                <w:lang w:val="bg-BG"/>
                              </w:rPr>
                              <w:t>ОРГАНИЗАТОР ОБУЧЕНИЕ</w:t>
                            </w:r>
                          </w:p>
                          <w:p w14:paraId="12BD0D0B" w14:textId="77777777" w:rsidR="003D6F61" w:rsidRPr="00122DF5" w:rsidRDefault="003D6F61" w:rsidP="007931DC">
                            <w:pPr>
                              <w:widowControl w:val="0"/>
                              <w:spacing w:before="80" w:after="0" w:line="240" w:lineRule="auto"/>
                              <w:ind w:left="-272" w:right="-221"/>
                              <w:rPr>
                                <w:rFonts w:ascii="LIK" w:hAnsi="LIK"/>
                                <w:lang w:val="bg-BG"/>
                              </w:rPr>
                            </w:pPr>
                            <w:r w:rsidRPr="00122DF5">
                              <w:rPr>
                                <w:rFonts w:ascii="LIK" w:hAnsi="LIK"/>
                                <w:b/>
                                <w:bCs/>
                                <w:lang w:val="bg-BG"/>
                              </w:rPr>
                              <w:t xml:space="preserve">Габриела Бакалова               </w:t>
                            </w:r>
                            <w:r w:rsidRPr="00122DF5">
                              <w:rPr>
                                <w:rFonts w:ascii="LIK" w:hAnsi="LIK"/>
                                <w:lang w:val="bg-BG"/>
                              </w:rPr>
                              <w:t>Програмен координатор, НИП</w:t>
                            </w:r>
                          </w:p>
                          <w:p w14:paraId="79AA0EDF" w14:textId="77777777" w:rsidR="003D6F61" w:rsidRPr="00122DF5" w:rsidRDefault="003D6F61" w:rsidP="007931DC">
                            <w:pPr>
                              <w:widowControl w:val="0"/>
                              <w:spacing w:after="0" w:line="286" w:lineRule="auto"/>
                              <w:ind w:left="-272" w:right="-261"/>
                              <w:rPr>
                                <w:rFonts w:ascii="LIK" w:hAnsi="LIK"/>
                                <w:b/>
                              </w:rPr>
                            </w:pPr>
                            <w:proofErr w:type="spellStart"/>
                            <w:r w:rsidRPr="00122DF5">
                              <w:rPr>
                                <w:rFonts w:ascii="LIK" w:hAnsi="LIK"/>
                                <w:b/>
                              </w:rPr>
                              <w:t>g.bakalova</w:t>
                            </w:r>
                            <w:proofErr w:type="spellEnd"/>
                            <w:r w:rsidRPr="00122DF5">
                              <w:rPr>
                                <w:rFonts w:ascii="LIK" w:hAnsi="LIK"/>
                                <w:b/>
                                <w:lang w:val="bg-BG"/>
                              </w:rPr>
                              <w:t>@</w:t>
                            </w:r>
                            <w:proofErr w:type="spellStart"/>
                            <w:r w:rsidRPr="00122DF5">
                              <w:rPr>
                                <w:rFonts w:ascii="LIK" w:hAnsi="LIK"/>
                                <w:b/>
                                <w:lang w:val="bg-BG"/>
                              </w:rPr>
                              <w:t>nij</w:t>
                            </w:r>
                            <w:proofErr w:type="spellEnd"/>
                            <w:r w:rsidRPr="00122DF5">
                              <w:rPr>
                                <w:rFonts w:ascii="LIK" w:hAnsi="LIK"/>
                                <w:b/>
                                <w:lang w:val="bg-BG"/>
                              </w:rPr>
                              <w:t>.bg</w:t>
                            </w:r>
                          </w:p>
                          <w:p w14:paraId="64138846" w14:textId="75D2E110" w:rsidR="005669BF" w:rsidRPr="00122DF5" w:rsidRDefault="003D6F61" w:rsidP="006478D9">
                            <w:pPr>
                              <w:widowControl w:val="0"/>
                              <w:spacing w:after="0"/>
                              <w:ind w:left="-270" w:right="-260"/>
                              <w:rPr>
                                <w:rFonts w:ascii="LIK" w:hAnsi="LIK"/>
                                <w:b/>
                                <w:bCs/>
                                <w:color w:val="800000"/>
                                <w:sz w:val="26"/>
                                <w:szCs w:val="26"/>
                                <w:lang w:val="bg-BG"/>
                              </w:rPr>
                            </w:pPr>
                            <w:r w:rsidRPr="00122DF5">
                              <w:rPr>
                                <w:rFonts w:ascii="LIK" w:hAnsi="LIK"/>
                                <w:b/>
                                <w:lang w:val="bg-BG"/>
                              </w:rPr>
                              <w:sym w:font="Wingdings" w:char="F028"/>
                            </w:r>
                            <w:r w:rsidRPr="00122DF5">
                              <w:rPr>
                                <w:rFonts w:ascii="LIK" w:hAnsi="LIK"/>
                                <w:b/>
                                <w:lang w:val="bg-BG"/>
                              </w:rPr>
                              <w:t xml:space="preserve"> 02 9359 </w:t>
                            </w:r>
                            <w:r w:rsidRPr="00122DF5">
                              <w:rPr>
                                <w:rFonts w:ascii="LIK" w:hAnsi="LIK"/>
                                <w:b/>
                              </w:rPr>
                              <w:t>147</w:t>
                            </w:r>
                            <w:r w:rsidR="006478D9" w:rsidRPr="00122DF5">
                              <w:rPr>
                                <w:rFonts w:ascii="LIK" w:hAnsi="LIK"/>
                                <w:b/>
                                <w:bCs/>
                                <w:color w:val="800000"/>
                                <w:sz w:val="26"/>
                                <w:szCs w:val="26"/>
                                <w:lang w:val="bg-BG"/>
                              </w:rPr>
                              <w:t xml:space="preserve"> </w:t>
                            </w:r>
                          </w:p>
                          <w:p w14:paraId="6BF321D5" w14:textId="77777777" w:rsidR="00ED73E7" w:rsidRPr="00122DF5" w:rsidRDefault="00ED73E7" w:rsidP="00ED73E7">
                            <w:pPr>
                              <w:widowControl w:val="0"/>
                              <w:spacing w:after="0"/>
                              <w:ind w:left="-300" w:right="-260"/>
                              <w:rPr>
                                <w:rFonts w:ascii="LIK" w:hAnsi="LIK" w:cs="Times New Roman"/>
                                <w:lang w:val="bg-BG"/>
                              </w:rPr>
                            </w:pPr>
                          </w:p>
                          <w:p w14:paraId="6965E488" w14:textId="77777777" w:rsidR="00ED73E7" w:rsidRPr="00122DF5" w:rsidRDefault="00ED73E7" w:rsidP="00ED73E7">
                            <w:pPr>
                              <w:widowControl w:val="0"/>
                              <w:spacing w:after="0"/>
                              <w:ind w:left="-300" w:right="-260"/>
                              <w:rPr>
                                <w:rFonts w:ascii="LIK" w:hAnsi="LIK" w:cs="Times New Roman"/>
                                <w:lang w:val="bg-BG"/>
                              </w:rPr>
                            </w:pPr>
                          </w:p>
                          <w:p w14:paraId="04FD34DD" w14:textId="77777777" w:rsidR="00ED73E7" w:rsidRPr="00122DF5" w:rsidRDefault="00ED73E7" w:rsidP="00ED73E7">
                            <w:pPr>
                              <w:widowControl w:val="0"/>
                              <w:spacing w:after="0"/>
                              <w:ind w:left="-300" w:right="-260"/>
                              <w:rPr>
                                <w:rFonts w:ascii="LIK" w:hAnsi="LIK" w:cs="Times New Roman"/>
                                <w:lang w:val="bg-BG"/>
                              </w:rPr>
                            </w:pPr>
                          </w:p>
                          <w:p w14:paraId="00E1B4A4" w14:textId="77777777" w:rsidR="00ED73E7" w:rsidRPr="00122DF5" w:rsidRDefault="00ED73E7" w:rsidP="00ED73E7">
                            <w:pPr>
                              <w:widowControl w:val="0"/>
                              <w:spacing w:after="0"/>
                              <w:ind w:left="-300" w:right="-260"/>
                              <w:jc w:val="center"/>
                              <w:rPr>
                                <w:rFonts w:ascii="LIK" w:hAnsi="LIK"/>
                                <w:b/>
                                <w:bCs/>
                                <w:color w:val="800000"/>
                                <w:sz w:val="24"/>
                                <w:szCs w:val="24"/>
                                <w:lang w:val="bg-BG"/>
                              </w:rPr>
                            </w:pPr>
                            <w:r w:rsidRPr="00122DF5">
                              <w:rPr>
                                <w:rFonts w:ascii="LIK" w:hAnsi="LIK"/>
                                <w:b/>
                                <w:bCs/>
                                <w:color w:val="800000"/>
                                <w:sz w:val="24"/>
                                <w:szCs w:val="24"/>
                                <w:lang w:val="bg-BG"/>
                              </w:rPr>
                              <w:t>www.nij.bg</w:t>
                            </w:r>
                          </w:p>
                          <w:p w14:paraId="6DDBAD73" w14:textId="77777777" w:rsidR="00ED73E7" w:rsidRPr="00122DF5" w:rsidRDefault="00ED73E7" w:rsidP="00ED73E7">
                            <w:pPr>
                              <w:widowControl w:val="0"/>
                              <w:spacing w:after="0"/>
                              <w:ind w:left="-300" w:right="-260"/>
                              <w:rPr>
                                <w:rFonts w:ascii="LIK" w:hAnsi="LIK" w:cs="Times New Roman"/>
                                <w:lang w:val="bg-BG"/>
                              </w:rPr>
                            </w:pPr>
                          </w:p>
                          <w:p w14:paraId="1F9A059F" w14:textId="77777777" w:rsidR="00ED73E7" w:rsidRPr="00122DF5" w:rsidRDefault="00ED73E7" w:rsidP="00ED73E7">
                            <w:pPr>
                              <w:widowControl w:val="0"/>
                              <w:spacing w:after="0"/>
                              <w:ind w:left="-300" w:right="-260"/>
                              <w:rPr>
                                <w:rFonts w:ascii="LIK" w:hAnsi="LIK" w:cs="Times New Roman"/>
                                <w:lang w:val="bg-BG"/>
                              </w:rPr>
                            </w:pPr>
                          </w:p>
                          <w:p w14:paraId="72D678E7" w14:textId="77777777" w:rsidR="00ED73E7" w:rsidRPr="00122DF5" w:rsidRDefault="00ED73E7" w:rsidP="00ED73E7">
                            <w:pPr>
                              <w:widowControl w:val="0"/>
                              <w:ind w:left="-300" w:right="-260"/>
                              <w:rPr>
                                <w:rFonts w:ascii="LIK" w:hAnsi="LIK" w:cs="Times New Roman"/>
                                <w:lang w:val="bg-BG"/>
                              </w:rPr>
                            </w:pPr>
                          </w:p>
                          <w:p w14:paraId="28E93573" w14:textId="77777777" w:rsidR="00ED73E7" w:rsidRPr="00122DF5" w:rsidRDefault="00ED73E7" w:rsidP="00ED73E7">
                            <w:pPr>
                              <w:widowControl w:val="0"/>
                              <w:ind w:left="-300" w:right="-260"/>
                              <w:rPr>
                                <w:rFonts w:ascii="LIK" w:hAnsi="LIK" w:cs="Times New Roman"/>
                                <w:lang w:val="bg-BG"/>
                              </w:rPr>
                            </w:pPr>
                            <w:r w:rsidRPr="00122DF5">
                              <w:rPr>
                                <w:rFonts w:ascii="LIK" w:hAnsi="LIK" w:cs="Times New Roman"/>
                                <w:lang w:val="bg-BG"/>
                              </w:rPr>
                              <w:t> </w:t>
                            </w:r>
                          </w:p>
                          <w:p w14:paraId="15B43640" w14:textId="77777777" w:rsidR="00ED73E7" w:rsidRPr="00122DF5" w:rsidRDefault="00ED73E7" w:rsidP="00ED73E7">
                            <w:pPr>
                              <w:pStyle w:val="NoSpacing"/>
                              <w:ind w:left="-300" w:right="-260"/>
                              <w:rPr>
                                <w:rFonts w:ascii="LIK" w:hAnsi="LIK" w:cs="Times New Roman"/>
                                <w:lang w:val="bg-BG"/>
                              </w:rPr>
                            </w:pPr>
                          </w:p>
                          <w:p w14:paraId="3D91F4F1" w14:textId="77777777" w:rsidR="00ED73E7" w:rsidRPr="00122DF5" w:rsidRDefault="00ED73E7" w:rsidP="00ED73E7">
                            <w:pPr>
                              <w:widowControl w:val="0"/>
                              <w:ind w:left="-300" w:right="-260"/>
                              <w:rPr>
                                <w:rFonts w:ascii="LIK" w:hAnsi="LIK" w:cs="Times New Roman"/>
                                <w:color w:val="FFFFFF"/>
                                <w:sz w:val="18"/>
                                <w:szCs w:val="18"/>
                                <w:lang w:val="bg-BG"/>
                              </w:rPr>
                            </w:pPr>
                          </w:p>
                        </w:txbxContent>
                      </wps:txbx>
                      <wps:bodyPr rot="0" vert="horz" wrap="square" lIns="274320" tIns="274320" rIns="274320" bIns="2743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7" style="position:absolute;margin-left:72.95pt;margin-top:139.15pt;width:131.6pt;height:629.3pt;flip:x;z-index:251659264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" stroked="f" strokecolor="#666" strokeweight="1pt">
                <v:fill color2="#999" focus="100%" type="gradient"/>
                <v:shadow on="t" color="#7f7f7f" opacity=".5" offset="1pt"/>
                <v:textbox inset="21.6pt,21.6pt,21.6pt,21.6pt">
                  <w:txbxContent>
                    <w:p w14:paraId="489067E0" w14:textId="77777777" w:rsidR="00CA140C" w:rsidRDefault="00CA140C" w:rsidP="007931DC">
                      <w:pPr>
                        <w:pStyle w:val="NoSpacing"/>
                        <w:ind w:left="-301" w:right="-261"/>
                        <w:rPr>
                          <w:rFonts w:ascii="LIK" w:hAnsi="LIK"/>
                          <w:b/>
                          <w:bCs/>
                          <w:lang w:val="bg-BG"/>
                        </w:rPr>
                      </w:pPr>
                    </w:p>
                    <w:p w14:paraId="66EDCF3E" w14:textId="77777777" w:rsidR="00CA140C" w:rsidRDefault="00CA140C" w:rsidP="007931DC">
                      <w:pPr>
                        <w:pStyle w:val="NoSpacing"/>
                        <w:ind w:left="-301" w:right="-261"/>
                        <w:rPr>
                          <w:rFonts w:ascii="LIK" w:hAnsi="LIK"/>
                          <w:b/>
                          <w:bCs/>
                          <w:lang w:val="bg-BG"/>
                        </w:rPr>
                      </w:pPr>
                    </w:p>
                    <w:p w14:paraId="54996E91" w14:textId="77777777" w:rsidR="00ED73E7" w:rsidRPr="00122DF5" w:rsidRDefault="00ED73E7" w:rsidP="007931DC">
                      <w:pPr>
                        <w:pStyle w:val="NoSpacing"/>
                        <w:ind w:left="-301" w:right="-261"/>
                        <w:rPr>
                          <w:rFonts w:ascii="LIK" w:hAnsi="LIK"/>
                          <w:b/>
                          <w:bCs/>
                          <w:lang w:val="bg-BG"/>
                        </w:rPr>
                      </w:pPr>
                      <w:r w:rsidRPr="00122DF5">
                        <w:rPr>
                          <w:rFonts w:ascii="LIK" w:hAnsi="LIK"/>
                          <w:b/>
                          <w:bCs/>
                          <w:lang w:val="bg-BG"/>
                        </w:rPr>
                        <w:t>УЧАСТНИЦИ</w:t>
                      </w:r>
                    </w:p>
                    <w:p w14:paraId="5BEB8BEB" w14:textId="1D6BF0CA" w:rsidR="00ED73E7" w:rsidRPr="00122DF5" w:rsidRDefault="003D6F61" w:rsidP="00493298">
                      <w:pPr>
                        <w:widowControl w:val="0"/>
                        <w:spacing w:before="80" w:after="0" w:line="240" w:lineRule="auto"/>
                        <w:ind w:left="-272" w:right="-221"/>
                        <w:rPr>
                          <w:rFonts w:ascii="LIK" w:hAnsi="LIK"/>
                          <w:lang w:val="bg-BG"/>
                        </w:rPr>
                      </w:pPr>
                      <w:r w:rsidRPr="00122DF5">
                        <w:rPr>
                          <w:rFonts w:ascii="LIK" w:hAnsi="LIK"/>
                          <w:lang w:val="bg-BG"/>
                        </w:rPr>
                        <w:t>Съдебни служители от съдилищата</w:t>
                      </w:r>
                      <w:r w:rsidR="00EB15FF" w:rsidRPr="00122DF5">
                        <w:rPr>
                          <w:rFonts w:ascii="LIK" w:hAnsi="LIK"/>
                          <w:lang w:val="bg-BG"/>
                        </w:rPr>
                        <w:t xml:space="preserve"> </w:t>
                      </w:r>
                      <w:bookmarkStart w:id="1" w:name="_Hlk141959226"/>
                      <w:r w:rsidR="00C6054B" w:rsidRPr="00122DF5">
                        <w:rPr>
                          <w:rFonts w:ascii="LIK" w:hAnsi="LIK"/>
                          <w:color w:val="2C2C2C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="00C6054B" w:rsidRPr="00122DF5">
                        <w:rPr>
                          <w:rFonts w:ascii="LIK" w:hAnsi="LIK"/>
                          <w:color w:val="2C2C2C"/>
                          <w:shd w:val="clear" w:color="auto" w:fill="FFFFFF"/>
                        </w:rPr>
                        <w:t>със</w:t>
                      </w:r>
                      <w:proofErr w:type="spellEnd"/>
                      <w:r w:rsidR="00C6054B" w:rsidRPr="00122DF5">
                        <w:rPr>
                          <w:rFonts w:ascii="LIK" w:hAnsi="LIK"/>
                          <w:color w:val="2C2C2C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="00C6054B" w:rsidRPr="00122DF5">
                        <w:rPr>
                          <w:rFonts w:ascii="LIK" w:hAnsi="LIK"/>
                          <w:color w:val="2C2C2C"/>
                          <w:shd w:val="clear" w:color="auto" w:fill="FFFFFF"/>
                        </w:rPr>
                        <w:t>стаж</w:t>
                      </w:r>
                      <w:proofErr w:type="spellEnd"/>
                      <w:r w:rsidR="00C6054B" w:rsidRPr="00122DF5">
                        <w:rPr>
                          <w:rFonts w:ascii="LIK" w:hAnsi="LIK"/>
                          <w:color w:val="2C2C2C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="00C6054B" w:rsidRPr="00122DF5">
                        <w:rPr>
                          <w:rFonts w:ascii="LIK" w:hAnsi="LIK"/>
                          <w:color w:val="2C2C2C"/>
                          <w:shd w:val="clear" w:color="auto" w:fill="FFFFFF"/>
                        </w:rPr>
                        <w:t>до</w:t>
                      </w:r>
                      <w:proofErr w:type="spellEnd"/>
                      <w:r w:rsidR="00C6054B" w:rsidRPr="00122DF5">
                        <w:rPr>
                          <w:rFonts w:ascii="LIK" w:hAnsi="LIK"/>
                          <w:color w:val="2C2C2C"/>
                          <w:shd w:val="clear" w:color="auto" w:fill="FFFFFF"/>
                        </w:rPr>
                        <w:t xml:space="preserve"> 1 </w:t>
                      </w:r>
                      <w:proofErr w:type="spellStart"/>
                      <w:r w:rsidR="00C6054B" w:rsidRPr="00122DF5">
                        <w:rPr>
                          <w:rFonts w:ascii="LIK" w:hAnsi="LIK"/>
                          <w:color w:val="2C2C2C"/>
                          <w:shd w:val="clear" w:color="auto" w:fill="FFFFFF"/>
                        </w:rPr>
                        <w:t>година</w:t>
                      </w:r>
                      <w:proofErr w:type="spellEnd"/>
                      <w:r w:rsidR="00C6054B" w:rsidRPr="00122DF5">
                        <w:rPr>
                          <w:rFonts w:ascii="LIK" w:hAnsi="LIK"/>
                          <w:color w:val="2C2C2C"/>
                          <w:shd w:val="clear" w:color="auto" w:fill="FFFFFF"/>
                        </w:rPr>
                        <w:t xml:space="preserve"> в </w:t>
                      </w:r>
                      <w:proofErr w:type="spellStart"/>
                      <w:r w:rsidR="00C6054B" w:rsidRPr="00122DF5">
                        <w:rPr>
                          <w:rFonts w:ascii="LIK" w:hAnsi="LIK"/>
                          <w:color w:val="2C2C2C"/>
                          <w:shd w:val="clear" w:color="auto" w:fill="FFFFFF"/>
                        </w:rPr>
                        <w:t>съдебната</w:t>
                      </w:r>
                      <w:proofErr w:type="spellEnd"/>
                      <w:r w:rsidR="00C6054B" w:rsidRPr="00122DF5">
                        <w:rPr>
                          <w:rFonts w:ascii="LIK" w:hAnsi="LIK"/>
                          <w:color w:val="2C2C2C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="00C6054B" w:rsidRPr="00122DF5">
                        <w:rPr>
                          <w:rFonts w:ascii="LIK" w:hAnsi="LIK"/>
                          <w:color w:val="2C2C2C"/>
                          <w:shd w:val="clear" w:color="auto" w:fill="FFFFFF"/>
                        </w:rPr>
                        <w:t>система</w:t>
                      </w:r>
                      <w:proofErr w:type="spellEnd"/>
                      <w:r w:rsidR="00C6054B" w:rsidRPr="00122DF5">
                        <w:rPr>
                          <w:rFonts w:ascii="LIK" w:hAnsi="LIK"/>
                          <w:lang w:val="bg-BG"/>
                        </w:rPr>
                        <w:t xml:space="preserve"> </w:t>
                      </w:r>
                      <w:bookmarkEnd w:id="1"/>
                    </w:p>
                    <w:p w14:paraId="7663A44A" w14:textId="77777777" w:rsidR="00EB15FF" w:rsidRPr="00122DF5" w:rsidRDefault="00EB15FF" w:rsidP="00EB15FF">
                      <w:pPr>
                        <w:widowControl w:val="0"/>
                        <w:ind w:left="-270" w:right="-193"/>
                        <w:jc w:val="both"/>
                        <w:rPr>
                          <w:rFonts w:ascii="LIK" w:hAnsi="LIK"/>
                          <w:lang w:val="bg-BG"/>
                        </w:rPr>
                      </w:pPr>
                    </w:p>
                    <w:p w14:paraId="7BC0D5A6" w14:textId="77777777" w:rsidR="00213288" w:rsidRPr="00122DF5" w:rsidRDefault="00DC057B" w:rsidP="00E70E1D">
                      <w:pPr>
                        <w:pStyle w:val="NoSpacing"/>
                        <w:ind w:left="-301" w:right="-261"/>
                        <w:rPr>
                          <w:rFonts w:ascii="LIK" w:hAnsi="LIK"/>
                          <w:b/>
                          <w:bCs/>
                          <w:lang w:val="bg-BG"/>
                        </w:rPr>
                      </w:pPr>
                      <w:r w:rsidRPr="00122DF5">
                        <w:rPr>
                          <w:rFonts w:ascii="LIK" w:hAnsi="LIK"/>
                          <w:b/>
                          <w:bCs/>
                          <w:lang w:val="bg-BG"/>
                        </w:rPr>
                        <w:t>САМООБУЧИТЕЛНИ РЕСУРСИ ЗА СЪДЕБНИ СЛУЖИТЕЛИ</w:t>
                      </w:r>
                    </w:p>
                    <w:p w14:paraId="2A8A63F6" w14:textId="77777777" w:rsidR="007931DC" w:rsidRPr="00122DF5" w:rsidRDefault="007931DC" w:rsidP="00ED73E7">
                      <w:pPr>
                        <w:pStyle w:val="NoSpacing"/>
                        <w:ind w:left="-300" w:right="-260"/>
                        <w:rPr>
                          <w:rFonts w:ascii="LIK" w:hAnsi="LIK" w:cs="Times New Roman"/>
                          <w:b/>
                          <w:bCs/>
                          <w:lang w:val="bg-BG"/>
                        </w:rPr>
                      </w:pPr>
                    </w:p>
                    <w:p w14:paraId="22450F80" w14:textId="65DC2B4D" w:rsidR="00D25BE0" w:rsidRPr="00122DF5" w:rsidRDefault="00D25BE0" w:rsidP="00E70E1D">
                      <w:pPr>
                        <w:pStyle w:val="ListParagraph"/>
                        <w:widowControl w:val="0"/>
                        <w:spacing w:before="120" w:line="240" w:lineRule="auto"/>
                        <w:ind w:left="-284" w:right="-261"/>
                        <w:rPr>
                          <w:rStyle w:val="Hyperlink"/>
                          <w:rFonts w:ascii="LIK" w:hAnsi="LIK" w:cs="Times New Roman"/>
                          <w:color w:val="auto"/>
                          <w:sz w:val="18"/>
                          <w:szCs w:val="18"/>
                          <w:u w:val="none"/>
                          <w:lang w:val="bg-BG"/>
                        </w:rPr>
                      </w:pPr>
                      <w:r w:rsidRPr="00122DF5">
                        <w:rPr>
                          <w:rStyle w:val="Hyperlink"/>
                          <w:rFonts w:ascii="LIK" w:hAnsi="LIK"/>
                          <w:b/>
                          <w:color w:val="auto"/>
                          <w:u w:val="none"/>
                          <w:lang w:val="bg-BG"/>
                        </w:rPr>
                        <w:t>Наръчници за работа на служителите в специализираната администрация:</w:t>
                      </w:r>
                    </w:p>
                    <w:p w14:paraId="4E70678F" w14:textId="77777777" w:rsidR="00D25BE0" w:rsidRPr="00122DF5" w:rsidRDefault="00D25BE0" w:rsidP="00D25BE0">
                      <w:pPr>
                        <w:pStyle w:val="ListParagraph"/>
                        <w:rPr>
                          <w:rStyle w:val="Hyperlink"/>
                          <w:rFonts w:ascii="LIK" w:hAnsi="LIK" w:cs="Times New Roman"/>
                          <w:color w:val="auto"/>
                          <w:sz w:val="18"/>
                          <w:szCs w:val="18"/>
                          <w:u w:val="none"/>
                          <w:lang w:val="bg-BG"/>
                        </w:rPr>
                      </w:pPr>
                    </w:p>
                    <w:p w14:paraId="4941AC6B" w14:textId="77777777" w:rsidR="00D25BE0" w:rsidRPr="00122DF5" w:rsidRDefault="00D25BE0" w:rsidP="00CA140C">
                      <w:pPr>
                        <w:pStyle w:val="ListParagraph"/>
                        <w:widowControl w:val="0"/>
                        <w:numPr>
                          <w:ilvl w:val="0"/>
                          <w:numId w:val="12"/>
                        </w:numPr>
                        <w:spacing w:after="0" w:line="286" w:lineRule="auto"/>
                        <w:ind w:left="142" w:right="-261" w:hanging="357"/>
                        <w:rPr>
                          <w:rStyle w:val="Hyperlink"/>
                          <w:rFonts w:ascii="LIK" w:hAnsi="LIK" w:cs="Times New Roman"/>
                          <w:color w:val="auto"/>
                          <w:sz w:val="18"/>
                          <w:szCs w:val="18"/>
                          <w:u w:val="none"/>
                          <w:lang w:val="bg-BG"/>
                        </w:rPr>
                      </w:pPr>
                      <w:r w:rsidRPr="00122DF5">
                        <w:rPr>
                          <w:rStyle w:val="Hyperlink"/>
                          <w:rFonts w:ascii="LIK" w:hAnsi="LIK" w:cs="Times New Roman"/>
                          <w:color w:val="auto"/>
                          <w:sz w:val="18"/>
                          <w:szCs w:val="18"/>
                          <w:u w:val="none"/>
                          <w:lang w:val="bg-BG"/>
                        </w:rPr>
                        <w:t>Деловодство граждански дела</w:t>
                      </w:r>
                    </w:p>
                    <w:p w14:paraId="77806C0B" w14:textId="77777777" w:rsidR="00D25BE0" w:rsidRPr="00122DF5" w:rsidRDefault="00D25BE0" w:rsidP="00CA140C">
                      <w:pPr>
                        <w:pStyle w:val="ListParagraph"/>
                        <w:widowControl w:val="0"/>
                        <w:numPr>
                          <w:ilvl w:val="0"/>
                          <w:numId w:val="12"/>
                        </w:numPr>
                        <w:spacing w:after="0" w:line="286" w:lineRule="auto"/>
                        <w:ind w:left="142" w:right="-261" w:hanging="357"/>
                        <w:rPr>
                          <w:rStyle w:val="Hyperlink"/>
                          <w:rFonts w:ascii="LIK" w:hAnsi="LIK" w:cs="Times New Roman"/>
                          <w:color w:val="auto"/>
                          <w:sz w:val="18"/>
                          <w:szCs w:val="18"/>
                          <w:u w:val="none"/>
                          <w:lang w:val="bg-BG"/>
                        </w:rPr>
                      </w:pPr>
                      <w:r w:rsidRPr="00122DF5">
                        <w:rPr>
                          <w:rStyle w:val="Hyperlink"/>
                          <w:rFonts w:ascii="LIK" w:hAnsi="LIK" w:cs="Times New Roman"/>
                          <w:color w:val="auto"/>
                          <w:sz w:val="18"/>
                          <w:szCs w:val="18"/>
                          <w:u w:val="none"/>
                          <w:lang w:val="bg-BG"/>
                        </w:rPr>
                        <w:t>Деловодство търговски дела</w:t>
                      </w:r>
                    </w:p>
                    <w:p w14:paraId="14BDE6C6" w14:textId="77777777" w:rsidR="00D25BE0" w:rsidRPr="00122DF5" w:rsidRDefault="00D25BE0" w:rsidP="00CA140C">
                      <w:pPr>
                        <w:pStyle w:val="ListParagraph"/>
                        <w:widowControl w:val="0"/>
                        <w:numPr>
                          <w:ilvl w:val="0"/>
                          <w:numId w:val="12"/>
                        </w:numPr>
                        <w:spacing w:after="0" w:line="286" w:lineRule="auto"/>
                        <w:ind w:left="142" w:right="-261" w:hanging="357"/>
                        <w:rPr>
                          <w:rStyle w:val="Hyperlink"/>
                          <w:rFonts w:ascii="LIK" w:hAnsi="LIK" w:cs="Times New Roman"/>
                          <w:color w:val="auto"/>
                          <w:sz w:val="18"/>
                          <w:szCs w:val="18"/>
                          <w:u w:val="none"/>
                          <w:lang w:val="bg-BG"/>
                        </w:rPr>
                      </w:pPr>
                      <w:r w:rsidRPr="00122DF5">
                        <w:rPr>
                          <w:rStyle w:val="Hyperlink"/>
                          <w:rFonts w:ascii="LIK" w:hAnsi="LIK" w:cs="Times New Roman"/>
                          <w:color w:val="auto"/>
                          <w:sz w:val="18"/>
                          <w:szCs w:val="18"/>
                          <w:u w:val="none"/>
                          <w:lang w:val="bg-BG"/>
                        </w:rPr>
                        <w:t>Деловодство наказателни дела</w:t>
                      </w:r>
                    </w:p>
                    <w:p w14:paraId="544AE84F" w14:textId="77777777" w:rsidR="00D25BE0" w:rsidRPr="00122DF5" w:rsidRDefault="00D25BE0" w:rsidP="00CA140C">
                      <w:pPr>
                        <w:pStyle w:val="ListParagraph"/>
                        <w:widowControl w:val="0"/>
                        <w:numPr>
                          <w:ilvl w:val="0"/>
                          <w:numId w:val="12"/>
                        </w:numPr>
                        <w:spacing w:after="0" w:line="286" w:lineRule="auto"/>
                        <w:ind w:left="142" w:right="-261" w:hanging="357"/>
                        <w:rPr>
                          <w:rStyle w:val="Hyperlink"/>
                          <w:rFonts w:ascii="LIK" w:hAnsi="LIK" w:cs="Times New Roman"/>
                          <w:color w:val="auto"/>
                          <w:sz w:val="18"/>
                          <w:szCs w:val="18"/>
                          <w:u w:val="none"/>
                          <w:lang w:val="bg-BG"/>
                        </w:rPr>
                      </w:pPr>
                      <w:r w:rsidRPr="00122DF5">
                        <w:rPr>
                          <w:rStyle w:val="Hyperlink"/>
                          <w:rFonts w:ascii="LIK" w:hAnsi="LIK" w:cs="Times New Roman"/>
                          <w:color w:val="auto"/>
                          <w:sz w:val="18"/>
                          <w:szCs w:val="18"/>
                          <w:u w:val="none"/>
                          <w:lang w:val="bg-BG"/>
                        </w:rPr>
                        <w:t>Деловодство административни дела</w:t>
                      </w:r>
                    </w:p>
                    <w:p w14:paraId="58BF093F" w14:textId="77777777" w:rsidR="00D25BE0" w:rsidRPr="00122DF5" w:rsidRDefault="00D25BE0" w:rsidP="00CA140C">
                      <w:pPr>
                        <w:pStyle w:val="ListParagraph"/>
                        <w:widowControl w:val="0"/>
                        <w:numPr>
                          <w:ilvl w:val="0"/>
                          <w:numId w:val="12"/>
                        </w:numPr>
                        <w:spacing w:after="0" w:line="286" w:lineRule="auto"/>
                        <w:ind w:left="142" w:right="-261" w:hanging="357"/>
                        <w:rPr>
                          <w:rStyle w:val="Hyperlink"/>
                          <w:rFonts w:ascii="LIK" w:hAnsi="LIK" w:cs="Times New Roman"/>
                          <w:color w:val="auto"/>
                          <w:sz w:val="18"/>
                          <w:szCs w:val="18"/>
                          <w:u w:val="none"/>
                          <w:lang w:val="bg-BG"/>
                        </w:rPr>
                      </w:pPr>
                      <w:r w:rsidRPr="00122DF5">
                        <w:rPr>
                          <w:rStyle w:val="Hyperlink"/>
                          <w:rFonts w:ascii="LIK" w:hAnsi="LIK" w:cs="Times New Roman"/>
                          <w:color w:val="auto"/>
                          <w:sz w:val="18"/>
                          <w:szCs w:val="18"/>
                          <w:u w:val="none"/>
                          <w:lang w:val="bg-BG"/>
                        </w:rPr>
                        <w:t>Съдебни секретари</w:t>
                      </w:r>
                    </w:p>
                    <w:p w14:paraId="62A60BE6" w14:textId="44597BA0" w:rsidR="00171E67" w:rsidRPr="00122DF5" w:rsidRDefault="00171E67" w:rsidP="00CA140C">
                      <w:pPr>
                        <w:pStyle w:val="ListParagraph"/>
                        <w:widowControl w:val="0"/>
                        <w:numPr>
                          <w:ilvl w:val="0"/>
                          <w:numId w:val="12"/>
                        </w:numPr>
                        <w:spacing w:after="0" w:line="286" w:lineRule="auto"/>
                        <w:ind w:left="142" w:right="-261" w:hanging="357"/>
                        <w:rPr>
                          <w:rStyle w:val="Hyperlink"/>
                          <w:rFonts w:ascii="LIK" w:hAnsi="LIK" w:cs="Times New Roman"/>
                          <w:color w:val="auto"/>
                          <w:sz w:val="18"/>
                          <w:szCs w:val="18"/>
                          <w:u w:val="none"/>
                          <w:lang w:val="bg-BG"/>
                        </w:rPr>
                      </w:pPr>
                      <w:r w:rsidRPr="00122DF5">
                        <w:rPr>
                          <w:rStyle w:val="Hyperlink"/>
                          <w:rFonts w:ascii="LIK" w:hAnsi="LIK" w:cs="Times New Roman"/>
                          <w:color w:val="auto"/>
                          <w:sz w:val="18"/>
                          <w:szCs w:val="18"/>
                          <w:u w:val="none"/>
                          <w:lang w:val="bg-BG"/>
                        </w:rPr>
                        <w:t>Връчване на призовки и съдебни книжа</w:t>
                      </w:r>
                    </w:p>
                    <w:p w14:paraId="10BB4058" w14:textId="77777777" w:rsidR="00D25BE0" w:rsidRPr="00122DF5" w:rsidRDefault="00D25BE0" w:rsidP="005669BF">
                      <w:pPr>
                        <w:pStyle w:val="msotitle3"/>
                        <w:widowControl w:val="0"/>
                        <w:spacing w:line="240" w:lineRule="auto"/>
                        <w:ind w:left="-270" w:right="-260"/>
                        <w:rPr>
                          <w:rFonts w:ascii="LIK" w:hAnsi="LIK" w:cs="Calibri"/>
                          <w:b/>
                          <w:bCs/>
                          <w:sz w:val="20"/>
                          <w:szCs w:val="20"/>
                          <w:lang w:val="bg-BG"/>
                        </w:rPr>
                      </w:pPr>
                    </w:p>
                    <w:p w14:paraId="6387DECE" w14:textId="77777777" w:rsidR="005669BF" w:rsidRPr="00122DF5" w:rsidRDefault="005669BF" w:rsidP="005669BF">
                      <w:pPr>
                        <w:pStyle w:val="msotitle3"/>
                        <w:widowControl w:val="0"/>
                        <w:spacing w:line="240" w:lineRule="auto"/>
                        <w:ind w:left="-270" w:right="-260"/>
                        <w:rPr>
                          <w:rFonts w:ascii="LIK" w:hAnsi="LIK" w:cs="Calibri"/>
                          <w:b/>
                          <w:bCs/>
                          <w:sz w:val="20"/>
                          <w:szCs w:val="20"/>
                          <w:lang w:val="bg-BG"/>
                        </w:rPr>
                      </w:pPr>
                      <w:r w:rsidRPr="00122DF5">
                        <w:rPr>
                          <w:rFonts w:ascii="LIK" w:hAnsi="LIK" w:cs="Calibri"/>
                          <w:b/>
                          <w:bCs/>
                          <w:sz w:val="20"/>
                          <w:szCs w:val="20"/>
                          <w:lang w:val="bg-BG"/>
                        </w:rPr>
                        <w:t>ОРГАНИЗАТОР ОБУЧЕНИЕ</w:t>
                      </w:r>
                    </w:p>
                    <w:p w14:paraId="12BD0D0B" w14:textId="77777777" w:rsidR="003D6F61" w:rsidRPr="00122DF5" w:rsidRDefault="003D6F61" w:rsidP="007931DC">
                      <w:pPr>
                        <w:widowControl w:val="0"/>
                        <w:spacing w:before="80" w:after="0" w:line="240" w:lineRule="auto"/>
                        <w:ind w:left="-272" w:right="-221"/>
                        <w:rPr>
                          <w:rFonts w:ascii="LIK" w:hAnsi="LIK"/>
                          <w:lang w:val="bg-BG"/>
                        </w:rPr>
                      </w:pPr>
                      <w:r w:rsidRPr="00122DF5">
                        <w:rPr>
                          <w:rFonts w:ascii="LIK" w:hAnsi="LIK"/>
                          <w:b/>
                          <w:bCs/>
                          <w:lang w:val="bg-BG"/>
                        </w:rPr>
                        <w:t xml:space="preserve">Габриела Бакалова               </w:t>
                      </w:r>
                      <w:r w:rsidRPr="00122DF5">
                        <w:rPr>
                          <w:rFonts w:ascii="LIK" w:hAnsi="LIK"/>
                          <w:lang w:val="bg-BG"/>
                        </w:rPr>
                        <w:t>Програмен координатор, НИП</w:t>
                      </w:r>
                    </w:p>
                    <w:p w14:paraId="79AA0EDF" w14:textId="77777777" w:rsidR="003D6F61" w:rsidRPr="00122DF5" w:rsidRDefault="003D6F61" w:rsidP="007931DC">
                      <w:pPr>
                        <w:widowControl w:val="0"/>
                        <w:spacing w:after="0" w:line="286" w:lineRule="auto"/>
                        <w:ind w:left="-272" w:right="-261"/>
                        <w:rPr>
                          <w:rFonts w:ascii="LIK" w:hAnsi="LIK"/>
                          <w:b/>
                        </w:rPr>
                      </w:pPr>
                      <w:proofErr w:type="spellStart"/>
                      <w:r w:rsidRPr="00122DF5">
                        <w:rPr>
                          <w:rFonts w:ascii="LIK" w:hAnsi="LIK"/>
                          <w:b/>
                        </w:rPr>
                        <w:t>g.bakalova</w:t>
                      </w:r>
                      <w:proofErr w:type="spellEnd"/>
                      <w:r w:rsidRPr="00122DF5">
                        <w:rPr>
                          <w:rFonts w:ascii="LIK" w:hAnsi="LIK"/>
                          <w:b/>
                          <w:lang w:val="bg-BG"/>
                        </w:rPr>
                        <w:t>@</w:t>
                      </w:r>
                      <w:proofErr w:type="spellStart"/>
                      <w:r w:rsidRPr="00122DF5">
                        <w:rPr>
                          <w:rFonts w:ascii="LIK" w:hAnsi="LIK"/>
                          <w:b/>
                          <w:lang w:val="bg-BG"/>
                        </w:rPr>
                        <w:t>nij</w:t>
                      </w:r>
                      <w:proofErr w:type="spellEnd"/>
                      <w:r w:rsidRPr="00122DF5">
                        <w:rPr>
                          <w:rFonts w:ascii="LIK" w:hAnsi="LIK"/>
                          <w:b/>
                          <w:lang w:val="bg-BG"/>
                        </w:rPr>
                        <w:t>.bg</w:t>
                      </w:r>
                    </w:p>
                    <w:p w14:paraId="64138846" w14:textId="75D2E110" w:rsidR="005669BF" w:rsidRPr="00122DF5" w:rsidRDefault="003D6F61" w:rsidP="006478D9">
                      <w:pPr>
                        <w:widowControl w:val="0"/>
                        <w:spacing w:after="0"/>
                        <w:ind w:left="-270" w:right="-260"/>
                        <w:rPr>
                          <w:rFonts w:ascii="LIK" w:hAnsi="LIK"/>
                          <w:b/>
                          <w:bCs/>
                          <w:color w:val="800000"/>
                          <w:sz w:val="26"/>
                          <w:szCs w:val="26"/>
                          <w:lang w:val="bg-BG"/>
                        </w:rPr>
                      </w:pPr>
                      <w:r w:rsidRPr="00122DF5">
                        <w:rPr>
                          <w:rFonts w:ascii="LIK" w:hAnsi="LIK"/>
                          <w:b/>
                          <w:lang w:val="bg-BG"/>
                        </w:rPr>
                        <w:sym w:font="Wingdings" w:char="F028"/>
                      </w:r>
                      <w:r w:rsidRPr="00122DF5">
                        <w:rPr>
                          <w:rFonts w:ascii="LIK" w:hAnsi="LIK"/>
                          <w:b/>
                          <w:lang w:val="bg-BG"/>
                        </w:rPr>
                        <w:t xml:space="preserve"> 02 9359 </w:t>
                      </w:r>
                      <w:r w:rsidRPr="00122DF5">
                        <w:rPr>
                          <w:rFonts w:ascii="LIK" w:hAnsi="LIK"/>
                          <w:b/>
                        </w:rPr>
                        <w:t>147</w:t>
                      </w:r>
                      <w:r w:rsidR="006478D9" w:rsidRPr="00122DF5">
                        <w:rPr>
                          <w:rFonts w:ascii="LIK" w:hAnsi="LIK"/>
                          <w:b/>
                          <w:bCs/>
                          <w:color w:val="800000"/>
                          <w:sz w:val="26"/>
                          <w:szCs w:val="26"/>
                          <w:lang w:val="bg-BG"/>
                        </w:rPr>
                        <w:t xml:space="preserve"> </w:t>
                      </w:r>
                    </w:p>
                    <w:p w14:paraId="6BF321D5" w14:textId="77777777" w:rsidR="00ED73E7" w:rsidRPr="00122DF5" w:rsidRDefault="00ED73E7" w:rsidP="00ED73E7">
                      <w:pPr>
                        <w:widowControl w:val="0"/>
                        <w:spacing w:after="0"/>
                        <w:ind w:left="-300" w:right="-260"/>
                        <w:rPr>
                          <w:rFonts w:ascii="LIK" w:hAnsi="LIK" w:cs="Times New Roman"/>
                          <w:lang w:val="bg-BG"/>
                        </w:rPr>
                      </w:pPr>
                    </w:p>
                    <w:p w14:paraId="6965E488" w14:textId="77777777" w:rsidR="00ED73E7" w:rsidRPr="00122DF5" w:rsidRDefault="00ED73E7" w:rsidP="00ED73E7">
                      <w:pPr>
                        <w:widowControl w:val="0"/>
                        <w:spacing w:after="0"/>
                        <w:ind w:left="-300" w:right="-260"/>
                        <w:rPr>
                          <w:rFonts w:ascii="LIK" w:hAnsi="LIK" w:cs="Times New Roman"/>
                          <w:lang w:val="bg-BG"/>
                        </w:rPr>
                      </w:pPr>
                    </w:p>
                    <w:p w14:paraId="04FD34DD" w14:textId="77777777" w:rsidR="00ED73E7" w:rsidRPr="00122DF5" w:rsidRDefault="00ED73E7" w:rsidP="00ED73E7">
                      <w:pPr>
                        <w:widowControl w:val="0"/>
                        <w:spacing w:after="0"/>
                        <w:ind w:left="-300" w:right="-260"/>
                        <w:rPr>
                          <w:rFonts w:ascii="LIK" w:hAnsi="LIK" w:cs="Times New Roman"/>
                          <w:lang w:val="bg-BG"/>
                        </w:rPr>
                      </w:pPr>
                    </w:p>
                    <w:p w14:paraId="00E1B4A4" w14:textId="77777777" w:rsidR="00ED73E7" w:rsidRPr="00122DF5" w:rsidRDefault="00ED73E7" w:rsidP="00ED73E7">
                      <w:pPr>
                        <w:widowControl w:val="0"/>
                        <w:spacing w:after="0"/>
                        <w:ind w:left="-300" w:right="-260"/>
                        <w:jc w:val="center"/>
                        <w:rPr>
                          <w:rFonts w:ascii="LIK" w:hAnsi="LIK"/>
                          <w:b/>
                          <w:bCs/>
                          <w:color w:val="800000"/>
                          <w:sz w:val="24"/>
                          <w:szCs w:val="24"/>
                          <w:lang w:val="bg-BG"/>
                        </w:rPr>
                      </w:pPr>
                      <w:r w:rsidRPr="00122DF5">
                        <w:rPr>
                          <w:rFonts w:ascii="LIK" w:hAnsi="LIK"/>
                          <w:b/>
                          <w:bCs/>
                          <w:color w:val="800000"/>
                          <w:sz w:val="24"/>
                          <w:szCs w:val="24"/>
                          <w:lang w:val="bg-BG"/>
                        </w:rPr>
                        <w:t>www.nij.bg</w:t>
                      </w:r>
                    </w:p>
                    <w:p w14:paraId="6DDBAD73" w14:textId="77777777" w:rsidR="00ED73E7" w:rsidRPr="00122DF5" w:rsidRDefault="00ED73E7" w:rsidP="00ED73E7">
                      <w:pPr>
                        <w:widowControl w:val="0"/>
                        <w:spacing w:after="0"/>
                        <w:ind w:left="-300" w:right="-260"/>
                        <w:rPr>
                          <w:rFonts w:ascii="LIK" w:hAnsi="LIK" w:cs="Times New Roman"/>
                          <w:lang w:val="bg-BG"/>
                        </w:rPr>
                      </w:pPr>
                    </w:p>
                    <w:p w14:paraId="1F9A059F" w14:textId="77777777" w:rsidR="00ED73E7" w:rsidRPr="00122DF5" w:rsidRDefault="00ED73E7" w:rsidP="00ED73E7">
                      <w:pPr>
                        <w:widowControl w:val="0"/>
                        <w:spacing w:after="0"/>
                        <w:ind w:left="-300" w:right="-260"/>
                        <w:rPr>
                          <w:rFonts w:ascii="LIK" w:hAnsi="LIK" w:cs="Times New Roman"/>
                          <w:lang w:val="bg-BG"/>
                        </w:rPr>
                      </w:pPr>
                    </w:p>
                    <w:p w14:paraId="72D678E7" w14:textId="77777777" w:rsidR="00ED73E7" w:rsidRPr="00122DF5" w:rsidRDefault="00ED73E7" w:rsidP="00ED73E7">
                      <w:pPr>
                        <w:widowControl w:val="0"/>
                        <w:ind w:left="-300" w:right="-260"/>
                        <w:rPr>
                          <w:rFonts w:ascii="LIK" w:hAnsi="LIK" w:cs="Times New Roman"/>
                          <w:lang w:val="bg-BG"/>
                        </w:rPr>
                      </w:pPr>
                    </w:p>
                    <w:p w14:paraId="28E93573" w14:textId="77777777" w:rsidR="00ED73E7" w:rsidRPr="00122DF5" w:rsidRDefault="00ED73E7" w:rsidP="00ED73E7">
                      <w:pPr>
                        <w:widowControl w:val="0"/>
                        <w:ind w:left="-300" w:right="-260"/>
                        <w:rPr>
                          <w:rFonts w:ascii="LIK" w:hAnsi="LIK" w:cs="Times New Roman"/>
                          <w:lang w:val="bg-BG"/>
                        </w:rPr>
                      </w:pPr>
                      <w:r w:rsidRPr="00122DF5">
                        <w:rPr>
                          <w:rFonts w:ascii="LIK" w:hAnsi="LIK" w:cs="Times New Roman"/>
                          <w:lang w:val="bg-BG"/>
                        </w:rPr>
                        <w:t> </w:t>
                      </w:r>
                    </w:p>
                    <w:p w14:paraId="15B43640" w14:textId="77777777" w:rsidR="00ED73E7" w:rsidRPr="00122DF5" w:rsidRDefault="00ED73E7" w:rsidP="00ED73E7">
                      <w:pPr>
                        <w:pStyle w:val="NoSpacing"/>
                        <w:ind w:left="-300" w:right="-260"/>
                        <w:rPr>
                          <w:rFonts w:ascii="LIK" w:hAnsi="LIK" w:cs="Times New Roman"/>
                          <w:lang w:val="bg-BG"/>
                        </w:rPr>
                      </w:pPr>
                    </w:p>
                    <w:p w14:paraId="3D91F4F1" w14:textId="77777777" w:rsidR="00ED73E7" w:rsidRPr="00122DF5" w:rsidRDefault="00ED73E7" w:rsidP="00ED73E7">
                      <w:pPr>
                        <w:widowControl w:val="0"/>
                        <w:ind w:left="-300" w:right="-260"/>
                        <w:rPr>
                          <w:rFonts w:ascii="LIK" w:hAnsi="LIK" w:cs="Times New Roman"/>
                          <w:color w:val="FFFFFF"/>
                          <w:sz w:val="18"/>
                          <w:szCs w:val="18"/>
                          <w:lang w:val="bg-BG"/>
                        </w:rPr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</w:p>
    <w:p w14:paraId="3BD7199B" w14:textId="2BF57848" w:rsidR="00ED73E7" w:rsidRPr="00122DF5" w:rsidRDefault="00ED73E7" w:rsidP="002A07BE">
      <w:pPr>
        <w:spacing w:after="0" w:line="240" w:lineRule="auto"/>
        <w:rPr>
          <w:rFonts w:ascii="LIK" w:hAnsi="LIK" w:cs="Times New Roman"/>
          <w:lang w:val="bg-BG"/>
        </w:rPr>
      </w:pPr>
    </w:p>
    <w:p w14:paraId="45FE119F" w14:textId="4923306E" w:rsidR="00ED73E7" w:rsidRPr="00122DF5" w:rsidRDefault="00E70E1D" w:rsidP="002A07BE">
      <w:pPr>
        <w:spacing w:after="0" w:line="240" w:lineRule="auto"/>
        <w:rPr>
          <w:rFonts w:ascii="LIK" w:hAnsi="LIK" w:cs="Times New Roman"/>
          <w:lang w:val="bg-BG"/>
        </w:rPr>
      </w:pPr>
      <w:r w:rsidRPr="00122DF5">
        <w:rPr>
          <w:rFonts w:ascii="LIK" w:hAnsi="LIK"/>
          <w:noProof/>
        </w:rPr>
        <mc:AlternateContent>
          <mc:Choice Requires="wps">
            <w:drawing>
              <wp:anchor distT="91440" distB="91440" distL="114300" distR="114300" simplePos="0" relativeHeight="251651072" behindDoc="1" locked="0" layoutInCell="0" allowOverlap="1" wp14:anchorId="1E0BBFE6" wp14:editId="7AF6DC53">
                <wp:simplePos x="0" y="0"/>
                <wp:positionH relativeFrom="page">
                  <wp:posOffset>890545</wp:posOffset>
                </wp:positionH>
                <wp:positionV relativeFrom="page">
                  <wp:posOffset>1725433</wp:posOffset>
                </wp:positionV>
                <wp:extent cx="1492885" cy="7985208"/>
                <wp:effectExtent l="0" t="0" r="12065" b="34925"/>
                <wp:wrapSquare wrapText="bothSides"/>
                <wp:docPr id="1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492885" cy="7985208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666666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D10517" w14:textId="77777777" w:rsidR="00F2666C" w:rsidRDefault="00F2666C" w:rsidP="005726F5">
                            <w:pPr>
                              <w:widowControl w:val="0"/>
                              <w:ind w:right="-220"/>
                              <w:rPr>
                                <w:rFonts w:cs="Times New Roman"/>
                                <w:lang w:val="bg-BG"/>
                              </w:rPr>
                            </w:pPr>
                          </w:p>
                          <w:p w14:paraId="2ABD2849" w14:textId="77777777" w:rsidR="00F2666C" w:rsidRDefault="00F2666C" w:rsidP="005726F5">
                            <w:pPr>
                              <w:widowControl w:val="0"/>
                              <w:ind w:right="-220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> </w:t>
                            </w:r>
                          </w:p>
                          <w:p w14:paraId="35BF45B2" w14:textId="77777777" w:rsidR="00F2666C" w:rsidRPr="002D715A" w:rsidRDefault="00F2666C" w:rsidP="005726F5">
                            <w:pPr>
                              <w:pStyle w:val="NoSpacing"/>
                              <w:ind w:right="-220"/>
                              <w:rPr>
                                <w:rFonts w:cs="Times New Roman"/>
                                <w:lang w:val="bg-BG"/>
                              </w:rPr>
                            </w:pPr>
                          </w:p>
                          <w:p w14:paraId="05E19AF4" w14:textId="77777777" w:rsidR="00F2666C" w:rsidRPr="00C453D8" w:rsidRDefault="00F2666C" w:rsidP="005726F5">
                            <w:pPr>
                              <w:widowControl w:val="0"/>
                              <w:ind w:right="-220"/>
                              <w:rPr>
                                <w:rFonts w:cs="Times New Roman"/>
                                <w:color w:val="FFFFFF"/>
                                <w:sz w:val="18"/>
                                <w:szCs w:val="18"/>
                                <w:lang w:val="bg-BG"/>
                              </w:rPr>
                            </w:pPr>
                          </w:p>
                        </w:txbxContent>
                      </wps:txbx>
                      <wps:bodyPr rot="0" vert="horz" wrap="square" lIns="274320" tIns="274320" rIns="274320" bIns="2743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8" style="position:absolute;margin-left:70.1pt;margin-top:135.85pt;width:117.55pt;height:628.75pt;flip:x;z-index:-251665408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" o:allowincell="f" stroked="f" strokecolor="#666" strokeweight="1pt">
                <v:fill color2="#999" focus="100%" type="gradient"/>
                <v:shadow on="t" color="#7f7f7f" opacity=".5" offset="1pt"/>
                <v:textbox inset="21.6pt,21.6pt,21.6pt,21.6pt">
                  <w:txbxContent>
                    <w:p w14:paraId="61D10517" w14:textId="77777777" w:rsidR="00F2666C" w:rsidRDefault="00F2666C" w:rsidP="005726F5">
                      <w:pPr>
                        <w:widowControl w:val="0"/>
                        <w:ind w:right="-220"/>
                        <w:rPr>
                          <w:rFonts w:cs="Times New Roman"/>
                          <w:lang w:val="bg-BG"/>
                        </w:rPr>
                      </w:pPr>
                    </w:p>
                    <w:p w14:paraId="2ABD2849" w14:textId="77777777" w:rsidR="00F2666C" w:rsidRDefault="00F2666C" w:rsidP="005726F5">
                      <w:pPr>
                        <w:widowControl w:val="0"/>
                        <w:ind w:right="-220"/>
                        <w:rPr>
                          <w:rFonts w:cs="Times New Roman"/>
                        </w:rPr>
                      </w:pPr>
                      <w:r>
                        <w:rPr>
                          <w:rFonts w:cs="Times New Roman"/>
                        </w:rPr>
                        <w:t> </w:t>
                      </w:r>
                    </w:p>
                    <w:p w14:paraId="35BF45B2" w14:textId="77777777" w:rsidR="00F2666C" w:rsidRPr="002D715A" w:rsidRDefault="00F2666C" w:rsidP="005726F5">
                      <w:pPr>
                        <w:pStyle w:val="NoSpacing"/>
                        <w:ind w:right="-220"/>
                        <w:rPr>
                          <w:rFonts w:cs="Times New Roman"/>
                          <w:lang w:val="bg-BG"/>
                        </w:rPr>
                      </w:pPr>
                    </w:p>
                    <w:p w14:paraId="05E19AF4" w14:textId="77777777" w:rsidR="00F2666C" w:rsidRPr="00C453D8" w:rsidRDefault="00F2666C" w:rsidP="005726F5">
                      <w:pPr>
                        <w:widowControl w:val="0"/>
                        <w:ind w:right="-220"/>
                        <w:rPr>
                          <w:rFonts w:cs="Times New Roman"/>
                          <w:color w:val="FFFFFF"/>
                          <w:sz w:val="18"/>
                          <w:szCs w:val="18"/>
                          <w:lang w:val="bg-BG"/>
                        </w:rPr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</w:p>
    <w:p w14:paraId="3EF6D116" w14:textId="0DD5F273" w:rsidR="00ED73E7" w:rsidRPr="00122DF5" w:rsidRDefault="003D6F61" w:rsidP="00ED73E7">
      <w:pPr>
        <w:spacing w:after="0"/>
        <w:jc w:val="both"/>
        <w:rPr>
          <w:rFonts w:ascii="LIK" w:hAnsi="LIK" w:cs="Times New Roman"/>
          <w:sz w:val="18"/>
          <w:szCs w:val="18"/>
          <w:lang w:val="bg-BG"/>
        </w:rPr>
      </w:pPr>
      <w:r w:rsidRPr="00122DF5">
        <w:rPr>
          <w:rFonts w:ascii="LIK" w:hAnsi="LIK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3C82CCC" wp14:editId="0343DDBF">
                <wp:simplePos x="0" y="0"/>
                <wp:positionH relativeFrom="column">
                  <wp:posOffset>-141296</wp:posOffset>
                </wp:positionH>
                <wp:positionV relativeFrom="paragraph">
                  <wp:posOffset>1485883</wp:posOffset>
                </wp:positionV>
                <wp:extent cx="6702425" cy="6586151"/>
                <wp:effectExtent l="0" t="0" r="3175" b="5715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2425" cy="65861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B4C521" w14:textId="311E6B61" w:rsidR="00ED73E7" w:rsidRPr="00122DF5" w:rsidRDefault="00ED73E7" w:rsidP="005600DB">
                            <w:pPr>
                              <w:pStyle w:val="msotitle3"/>
                              <w:widowControl w:val="0"/>
                              <w:spacing w:before="240" w:line="286" w:lineRule="auto"/>
                              <w:ind w:hanging="142"/>
                              <w:rPr>
                                <w:rFonts w:ascii="LIK" w:hAnsi="LIK" w:cs="Times New Roman"/>
                                <w:b/>
                                <w:bCs/>
                                <w:sz w:val="28"/>
                                <w:szCs w:val="28"/>
                                <w:lang w:val="bg-BG"/>
                              </w:rPr>
                            </w:pPr>
                            <w:r w:rsidRPr="00122DF5">
                              <w:rPr>
                                <w:rFonts w:ascii="LIK" w:hAnsi="LIK"/>
                                <w:b/>
                                <w:bCs/>
                                <w:sz w:val="26"/>
                                <w:szCs w:val="26"/>
                                <w:lang w:val="bg-BG"/>
                              </w:rPr>
                              <w:t xml:space="preserve"> </w:t>
                            </w:r>
                            <w:r w:rsidRPr="00122DF5">
                              <w:rPr>
                                <w:rFonts w:ascii="LIK" w:hAnsi="LIK"/>
                                <w:b/>
                                <w:bCs/>
                                <w:sz w:val="28"/>
                                <w:szCs w:val="28"/>
                                <w:lang w:val="bg-BG"/>
                              </w:rPr>
                              <w:t>УЧЕБЕН ПЛАН</w:t>
                            </w:r>
                            <w:r w:rsidR="0006566A" w:rsidRPr="00122DF5">
                              <w:rPr>
                                <w:rFonts w:ascii="LIK" w:hAnsi="LIK"/>
                                <w:b/>
                                <w:bCs/>
                                <w:sz w:val="28"/>
                                <w:szCs w:val="28"/>
                                <w:lang w:val="bg-BG"/>
                              </w:rPr>
                              <w:t xml:space="preserve"> </w:t>
                            </w:r>
                          </w:p>
                          <w:tbl>
                            <w:tblPr>
                              <w:tblW w:w="7736" w:type="dxa"/>
                              <w:tblInd w:w="-34" w:type="dxa"/>
                              <w:tblBorders>
                                <w:top w:val="single" w:sz="2" w:space="0" w:color="999999"/>
                                <w:left w:val="single" w:sz="2" w:space="0" w:color="999999"/>
                                <w:bottom w:val="single" w:sz="2" w:space="0" w:color="999999"/>
                                <w:right w:val="single" w:sz="2" w:space="0" w:color="999999"/>
                                <w:insideH w:val="single" w:sz="2" w:space="0" w:color="999999"/>
                                <w:insideV w:val="single" w:sz="2" w:space="0" w:color="999999"/>
                              </w:tblBorders>
                              <w:tblLayout w:type="fixed"/>
                              <w:tblLook w:val="00A0" w:firstRow="1" w:lastRow="0" w:firstColumn="1" w:lastColumn="0" w:noHBand="0" w:noVBand="0"/>
                            </w:tblPr>
                            <w:tblGrid>
                              <w:gridCol w:w="1135"/>
                              <w:gridCol w:w="6601"/>
                            </w:tblGrid>
                            <w:tr w:rsidR="00AD78C5" w:rsidRPr="00122DF5" w14:paraId="2AFC98FD" w14:textId="77777777" w:rsidTr="00CA140C">
                              <w:trPr>
                                <w:trHeight w:val="397"/>
                              </w:trPr>
                              <w:tc>
                                <w:tcPr>
                                  <w:tcW w:w="7736" w:type="dxa"/>
                                  <w:gridSpan w:val="2"/>
                                  <w:tcBorders>
                                    <w:top w:val="single" w:sz="2" w:space="0" w:color="BFBFBF"/>
                                    <w:left w:val="single" w:sz="2" w:space="0" w:color="BFBFBF"/>
                                    <w:bottom w:val="single" w:sz="2" w:space="0" w:color="BFBFBF"/>
                                    <w:right w:val="single" w:sz="2" w:space="0" w:color="BFBFBF"/>
                                  </w:tcBorders>
                                  <w:shd w:val="clear" w:color="auto" w:fill="D9D9D9"/>
                                  <w:vAlign w:val="center"/>
                                </w:tcPr>
                                <w:p w14:paraId="34FB6273" w14:textId="77777777" w:rsidR="00AD78C5" w:rsidRPr="00122DF5" w:rsidRDefault="00AD78C5" w:rsidP="00083804">
                                  <w:pPr>
                                    <w:widowControl w:val="0"/>
                                    <w:spacing w:after="0" w:line="273" w:lineRule="auto"/>
                                    <w:ind w:left="1843" w:hanging="1843"/>
                                    <w:rPr>
                                      <w:rFonts w:ascii="LIK" w:hAnsi="LIK"/>
                                      <w:b/>
                                      <w:bCs/>
                                      <w:lang w:val="bg-BG"/>
                                    </w:rPr>
                                  </w:pPr>
                                </w:p>
                              </w:tc>
                            </w:tr>
                            <w:tr w:rsidR="00AD78C5" w:rsidRPr="00122DF5" w14:paraId="4D03A488" w14:textId="77777777" w:rsidTr="00CA140C">
                              <w:tc>
                                <w:tcPr>
                                  <w:tcW w:w="1135" w:type="dxa"/>
                                  <w:tcBorders>
                                    <w:top w:val="single" w:sz="2" w:space="0" w:color="BFBFBF"/>
                                  </w:tcBorders>
                                  <w:vAlign w:val="center"/>
                                </w:tcPr>
                                <w:p w14:paraId="3785F921" w14:textId="77777777" w:rsidR="00AD78C5" w:rsidRPr="00122DF5" w:rsidRDefault="00AD78C5" w:rsidP="00382BF8">
                                  <w:pPr>
                                    <w:pStyle w:val="TableParagraph"/>
                                    <w:spacing w:before="1"/>
                                    <w:ind w:left="107"/>
                                    <w:rPr>
                                      <w:rFonts w:ascii="LIK" w:hAnsi="LIK"/>
                                      <w:b/>
                                      <w:sz w:val="20"/>
                                    </w:rPr>
                                  </w:pPr>
                                  <w:r w:rsidRPr="00122DF5">
                                    <w:rPr>
                                      <w:rFonts w:ascii="LIK" w:hAnsi="LIK"/>
                                      <w:b/>
                                      <w:sz w:val="20"/>
                                    </w:rPr>
                                    <w:t>Модул</w:t>
                                  </w:r>
                                  <w:r w:rsidRPr="00122DF5">
                                    <w:rPr>
                                      <w:rFonts w:ascii="LIK" w:hAnsi="LIK"/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 w:rsidRPr="00122DF5">
                                    <w:rPr>
                                      <w:rFonts w:ascii="LIK" w:hAnsi="LIK"/>
                                      <w:b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601" w:type="dxa"/>
                                  <w:tcBorders>
                                    <w:top w:val="single" w:sz="2" w:space="0" w:color="BFBFBF"/>
                                  </w:tcBorders>
                                </w:tcPr>
                                <w:p w14:paraId="29B32AF3" w14:textId="77777777" w:rsidR="00AD78C5" w:rsidRPr="00122DF5" w:rsidRDefault="00AD78C5" w:rsidP="00CA140C">
                                  <w:pPr>
                                    <w:pStyle w:val="TableParagraph"/>
                                    <w:ind w:left="119" w:right="232"/>
                                    <w:jc w:val="both"/>
                                    <w:rPr>
                                      <w:rFonts w:ascii="LIK" w:hAnsi="LIK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122DF5">
                                    <w:rPr>
                                      <w:rFonts w:ascii="LIK" w:hAnsi="LIK"/>
                                      <w:b/>
                                      <w:sz w:val="18"/>
                                      <w:szCs w:val="18"/>
                                    </w:rPr>
                                    <w:t>Съдебната власт – основни понятия. Органи на съдебната власт. Съдебна администрация</w:t>
                                  </w:r>
                                </w:p>
                                <w:p w14:paraId="59837C73" w14:textId="77777777" w:rsidR="00AD78C5" w:rsidRPr="00122DF5" w:rsidRDefault="00AD78C5" w:rsidP="006478D9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600"/>
                                    </w:tabs>
                                    <w:ind w:left="600" w:right="125" w:hanging="283"/>
                                    <w:jc w:val="both"/>
                                    <w:rPr>
                                      <w:rFonts w:ascii="LIK" w:hAnsi="LIK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122DF5">
                                    <w:rPr>
                                      <w:rFonts w:ascii="LIK" w:hAnsi="LIK"/>
                                      <w:b/>
                                      <w:i/>
                                      <w:sz w:val="18"/>
                                      <w:szCs w:val="18"/>
                                    </w:rPr>
                                    <w:t>Разделение на властите</w:t>
                                  </w:r>
                                  <w:r w:rsidRPr="00122DF5">
                                    <w:rPr>
                                      <w:rFonts w:ascii="LIK" w:hAnsi="LIK"/>
                                      <w:b/>
                                      <w:i/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; </w:t>
                                  </w:r>
                                  <w:r w:rsidRPr="00122DF5">
                                    <w:rPr>
                                      <w:rFonts w:ascii="LIK" w:hAnsi="LIK"/>
                                      <w:b/>
                                      <w:i/>
                                      <w:sz w:val="18"/>
                                      <w:szCs w:val="18"/>
                                    </w:rPr>
                                    <w:t>конституционна уредба на съдопроизводството в Република България; структура и органи на съдебната власт. Образуване на дело</w:t>
                                  </w:r>
                                  <w:r w:rsidRPr="00122DF5">
                                    <w:rPr>
                                      <w:rFonts w:ascii="LIK" w:hAnsi="LIK"/>
                                      <w:b/>
                                      <w:i/>
                                      <w:sz w:val="18"/>
                                      <w:szCs w:val="18"/>
                                      <w:lang w:val="en-US"/>
                                    </w:rPr>
                                    <w:t>;</w:t>
                                  </w:r>
                                  <w:r w:rsidRPr="00122DF5">
                                    <w:rPr>
                                      <w:rFonts w:ascii="LIK" w:hAnsi="LIK"/>
                                      <w:b/>
                                      <w:i/>
                                      <w:sz w:val="18"/>
                                      <w:szCs w:val="18"/>
                                    </w:rPr>
                                    <w:t xml:space="preserve"> движение на делото в съда</w:t>
                                  </w:r>
                                  <w:r w:rsidRPr="00122DF5">
                                    <w:rPr>
                                      <w:rFonts w:ascii="LIK" w:hAnsi="LIK"/>
                                      <w:b/>
                                      <w:i/>
                                      <w:sz w:val="18"/>
                                      <w:szCs w:val="18"/>
                                      <w:lang w:val="en-US"/>
                                    </w:rPr>
                                    <w:t>;</w:t>
                                  </w:r>
                                  <w:r w:rsidRPr="00122DF5">
                                    <w:rPr>
                                      <w:rFonts w:ascii="LIK" w:hAnsi="LIK"/>
                                      <w:b/>
                                      <w:i/>
                                      <w:sz w:val="18"/>
                                      <w:szCs w:val="18"/>
                                    </w:rPr>
                                    <w:t xml:space="preserve"> видове съдебни актове. Съдебна администрация – нормативна рамка</w:t>
                                  </w:r>
                                  <w:r w:rsidRPr="00122DF5">
                                    <w:rPr>
                                      <w:rFonts w:ascii="LIK" w:hAnsi="LIK"/>
                                      <w:b/>
                                      <w:i/>
                                      <w:sz w:val="18"/>
                                      <w:szCs w:val="18"/>
                                      <w:lang w:val="en-US"/>
                                    </w:rPr>
                                    <w:t>;</w:t>
                                  </w:r>
                                  <w:r w:rsidRPr="00122DF5">
                                    <w:rPr>
                                      <w:rFonts w:ascii="LIK" w:hAnsi="LIK"/>
                                      <w:b/>
                                      <w:i/>
                                      <w:sz w:val="18"/>
                                      <w:szCs w:val="18"/>
                                    </w:rPr>
                                    <w:t xml:space="preserve"> права и задължения на съдебните служители</w:t>
                                  </w:r>
                                </w:p>
                                <w:p w14:paraId="244A2F41" w14:textId="77777777" w:rsidR="00AD78C5" w:rsidRPr="00122DF5" w:rsidRDefault="00327AC1" w:rsidP="006478D9">
                                  <w:pPr>
                                    <w:pStyle w:val="TableParagraph"/>
                                    <w:ind w:left="742" w:right="3362" w:hanging="142"/>
                                    <w:jc w:val="both"/>
                                    <w:rPr>
                                      <w:rFonts w:ascii="LIK" w:hAnsi="LIK"/>
                                      <w:i/>
                                      <w:spacing w:val="-34"/>
                                      <w:sz w:val="18"/>
                                      <w:szCs w:val="18"/>
                                    </w:rPr>
                                  </w:pPr>
                                  <w:r w:rsidRPr="00122DF5">
                                    <w:rPr>
                                      <w:rFonts w:ascii="LIK" w:hAnsi="LIK"/>
                                      <w:i/>
                                      <w:sz w:val="18"/>
                                      <w:szCs w:val="18"/>
                                    </w:rPr>
                                    <w:t>Работа с учебен материал</w:t>
                                  </w:r>
                                </w:p>
                              </w:tc>
                            </w:tr>
                            <w:tr w:rsidR="00AD78C5" w:rsidRPr="00122DF5" w14:paraId="523A2CA8" w14:textId="77777777" w:rsidTr="00CA140C">
                              <w:tc>
                                <w:tcPr>
                                  <w:tcW w:w="1135" w:type="dxa"/>
                                  <w:tcBorders>
                                    <w:top w:val="single" w:sz="2" w:space="0" w:color="BFBFBF"/>
                                  </w:tcBorders>
                                  <w:vAlign w:val="center"/>
                                </w:tcPr>
                                <w:p w14:paraId="1FCBE008" w14:textId="77777777" w:rsidR="00AD78C5" w:rsidRPr="00122DF5" w:rsidRDefault="00AD78C5" w:rsidP="00393085">
                                  <w:pPr>
                                    <w:pStyle w:val="TableParagraph"/>
                                    <w:ind w:left="108"/>
                                    <w:rPr>
                                      <w:rFonts w:ascii="LIK" w:hAnsi="LIK"/>
                                      <w:b/>
                                      <w:sz w:val="20"/>
                                    </w:rPr>
                                  </w:pPr>
                                  <w:r w:rsidRPr="00122DF5">
                                    <w:rPr>
                                      <w:rFonts w:ascii="LIK" w:hAnsi="LIK"/>
                                      <w:b/>
                                      <w:sz w:val="20"/>
                                    </w:rPr>
                                    <w:t>Модул</w:t>
                                  </w:r>
                                  <w:r w:rsidRPr="00122DF5">
                                    <w:rPr>
                                      <w:rFonts w:ascii="LIK" w:hAnsi="LIK"/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 w:rsidRPr="00122DF5">
                                    <w:rPr>
                                      <w:rFonts w:ascii="LIK" w:hAnsi="LIK"/>
                                      <w:b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601" w:type="dxa"/>
                                  <w:tcBorders>
                                    <w:top w:val="single" w:sz="2" w:space="0" w:color="BFBFBF"/>
                                  </w:tcBorders>
                                </w:tcPr>
                                <w:p w14:paraId="6B5E5896" w14:textId="77777777" w:rsidR="00AD78C5" w:rsidRPr="00122DF5" w:rsidRDefault="00AD78C5" w:rsidP="00CA140C">
                                  <w:pPr>
                                    <w:pStyle w:val="TableParagraph"/>
                                    <w:ind w:left="119" w:right="232"/>
                                    <w:jc w:val="both"/>
                                    <w:rPr>
                                      <w:rFonts w:ascii="LIK" w:hAnsi="LIK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122DF5">
                                    <w:rPr>
                                      <w:rFonts w:ascii="LIK" w:hAnsi="LIK"/>
                                      <w:b/>
                                      <w:sz w:val="18"/>
                                      <w:szCs w:val="18"/>
                                    </w:rPr>
                                    <w:t>Етично</w:t>
                                  </w:r>
                                  <w:r w:rsidRPr="00122DF5">
                                    <w:rPr>
                                      <w:rFonts w:ascii="LIK" w:hAnsi="LIK"/>
                                      <w:b/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122DF5">
                                    <w:rPr>
                                      <w:rFonts w:ascii="LIK" w:hAnsi="LIK"/>
                                      <w:b/>
                                      <w:sz w:val="18"/>
                                      <w:szCs w:val="18"/>
                                    </w:rPr>
                                    <w:t>поведение</w:t>
                                  </w:r>
                                  <w:r w:rsidRPr="00122DF5">
                                    <w:rPr>
                                      <w:rFonts w:ascii="LIK" w:hAnsi="LIK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122DF5">
                                    <w:rPr>
                                      <w:rFonts w:ascii="LIK" w:hAnsi="LIK"/>
                                      <w:b/>
                                      <w:sz w:val="18"/>
                                      <w:szCs w:val="18"/>
                                    </w:rPr>
                                    <w:t>на</w:t>
                                  </w:r>
                                  <w:r w:rsidRPr="00122DF5">
                                    <w:rPr>
                                      <w:rFonts w:ascii="LIK" w:hAnsi="LIK"/>
                                      <w:b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122DF5">
                                    <w:rPr>
                                      <w:rFonts w:ascii="LIK" w:hAnsi="LIK"/>
                                      <w:b/>
                                      <w:sz w:val="18"/>
                                      <w:szCs w:val="18"/>
                                    </w:rPr>
                                    <w:t>съдебния</w:t>
                                  </w:r>
                                  <w:r w:rsidRPr="00122DF5">
                                    <w:rPr>
                                      <w:rFonts w:ascii="LIK" w:hAnsi="LIK"/>
                                      <w:b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122DF5">
                                    <w:rPr>
                                      <w:rFonts w:ascii="LIK" w:hAnsi="LIK"/>
                                      <w:b/>
                                      <w:sz w:val="18"/>
                                      <w:szCs w:val="18"/>
                                    </w:rPr>
                                    <w:t>служител</w:t>
                                  </w:r>
                                </w:p>
                                <w:p w14:paraId="1D796FDA" w14:textId="77777777" w:rsidR="00AD78C5" w:rsidRPr="00122DF5" w:rsidRDefault="00AD78C5" w:rsidP="006478D9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600"/>
                                    </w:tabs>
                                    <w:ind w:left="600" w:right="125" w:hanging="283"/>
                                    <w:jc w:val="both"/>
                                    <w:rPr>
                                      <w:rFonts w:ascii="LIK" w:hAnsi="LIK"/>
                                      <w:b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122DF5">
                                    <w:rPr>
                                      <w:rFonts w:ascii="LIK" w:hAnsi="LIK"/>
                                      <w:b/>
                                      <w:i/>
                                      <w:sz w:val="18"/>
                                      <w:szCs w:val="18"/>
                                    </w:rPr>
                                    <w:t>Професионална етика; Етичен кодекс на съдебните служители; превенция на корупционния риск</w:t>
                                  </w:r>
                                </w:p>
                                <w:p w14:paraId="56C4AD53" w14:textId="77777777" w:rsidR="00AD78C5" w:rsidRPr="006478D9" w:rsidRDefault="00AD78C5" w:rsidP="006478D9">
                                  <w:pPr>
                                    <w:pStyle w:val="TableParagraph"/>
                                    <w:tabs>
                                      <w:tab w:val="left" w:pos="600"/>
                                    </w:tabs>
                                    <w:ind w:left="600" w:right="125"/>
                                    <w:jc w:val="both"/>
                                    <w:rPr>
                                      <w:rFonts w:ascii="LIK" w:hAnsi="LIK"/>
                                      <w:i/>
                                      <w:spacing w:val="-34"/>
                                      <w:sz w:val="18"/>
                                      <w:szCs w:val="18"/>
                                    </w:rPr>
                                  </w:pPr>
                                  <w:r w:rsidRPr="006478D9">
                                    <w:rPr>
                                      <w:rFonts w:ascii="LIK" w:hAnsi="LIK"/>
                                      <w:i/>
                                      <w:sz w:val="18"/>
                                      <w:szCs w:val="18"/>
                                    </w:rPr>
                                    <w:t xml:space="preserve">Работа с </w:t>
                                  </w:r>
                                  <w:r w:rsidR="00F71DB9" w:rsidRPr="006478D9">
                                    <w:rPr>
                                      <w:rFonts w:ascii="LIK" w:hAnsi="LIK"/>
                                      <w:i/>
                                      <w:sz w:val="18"/>
                                      <w:szCs w:val="18"/>
                                    </w:rPr>
                                    <w:t xml:space="preserve">учебен </w:t>
                                  </w:r>
                                  <w:r w:rsidR="00327AC1" w:rsidRPr="006478D9">
                                    <w:rPr>
                                      <w:rFonts w:ascii="LIK" w:hAnsi="LIK"/>
                                      <w:i/>
                                      <w:sz w:val="18"/>
                                      <w:szCs w:val="18"/>
                                    </w:rPr>
                                    <w:t>материал</w:t>
                                  </w:r>
                                </w:p>
                              </w:tc>
                            </w:tr>
                            <w:tr w:rsidR="00AD78C5" w:rsidRPr="00122DF5" w14:paraId="710F78F4" w14:textId="77777777" w:rsidTr="00CA140C">
                              <w:tc>
                                <w:tcPr>
                                  <w:tcW w:w="1135" w:type="dxa"/>
                                  <w:tcBorders>
                                    <w:top w:val="single" w:sz="2" w:space="0" w:color="BFBFBF"/>
                                  </w:tcBorders>
                                  <w:vAlign w:val="center"/>
                                </w:tcPr>
                                <w:p w14:paraId="1CD00B44" w14:textId="77777777" w:rsidR="00AD78C5" w:rsidRPr="00122DF5" w:rsidRDefault="00AD78C5" w:rsidP="00382BF8">
                                  <w:pPr>
                                    <w:pStyle w:val="TableParagraph"/>
                                    <w:ind w:left="107"/>
                                    <w:rPr>
                                      <w:rFonts w:ascii="LIK" w:hAnsi="LIK"/>
                                      <w:b/>
                                      <w:sz w:val="20"/>
                                    </w:rPr>
                                  </w:pPr>
                                  <w:r w:rsidRPr="00122DF5">
                                    <w:rPr>
                                      <w:rFonts w:ascii="LIK" w:hAnsi="LIK"/>
                                      <w:b/>
                                      <w:sz w:val="20"/>
                                    </w:rPr>
                                    <w:t>Модул</w:t>
                                  </w:r>
                                  <w:r w:rsidRPr="00122DF5">
                                    <w:rPr>
                                      <w:rFonts w:ascii="LIK" w:hAnsi="LIK"/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 w:rsidRPr="00122DF5">
                                    <w:rPr>
                                      <w:rFonts w:ascii="LIK" w:hAnsi="LIK"/>
                                      <w:b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601" w:type="dxa"/>
                                  <w:tcBorders>
                                    <w:top w:val="single" w:sz="2" w:space="0" w:color="BFBFBF"/>
                                  </w:tcBorders>
                                </w:tcPr>
                                <w:p w14:paraId="744CE832" w14:textId="77777777" w:rsidR="00AD78C5" w:rsidRPr="00122DF5" w:rsidRDefault="00AD78C5" w:rsidP="00CA140C">
                                  <w:pPr>
                                    <w:pStyle w:val="TableParagraph"/>
                                    <w:ind w:left="119" w:right="232"/>
                                    <w:jc w:val="both"/>
                                    <w:rPr>
                                      <w:rFonts w:ascii="LIK" w:hAnsi="LIK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122DF5">
                                    <w:rPr>
                                      <w:rFonts w:ascii="LIK" w:hAnsi="LIK"/>
                                      <w:b/>
                                      <w:sz w:val="18"/>
                                      <w:szCs w:val="18"/>
                                    </w:rPr>
                                    <w:t>Електронно правосъдие</w:t>
                                  </w:r>
                                  <w:r w:rsidR="00BC5404" w:rsidRPr="00122DF5">
                                    <w:rPr>
                                      <w:rFonts w:ascii="LIK" w:hAnsi="LIK"/>
                                      <w:b/>
                                      <w:sz w:val="18"/>
                                      <w:szCs w:val="18"/>
                                    </w:rPr>
                                    <w:t xml:space="preserve"> в България </w:t>
                                  </w:r>
                                </w:p>
                                <w:p w14:paraId="4574C4B8" w14:textId="4A71C6CA" w:rsidR="00AD78C5" w:rsidRPr="00122DF5" w:rsidRDefault="00AD78C5" w:rsidP="006478D9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600"/>
                                    </w:tabs>
                                    <w:ind w:left="600" w:right="125" w:hanging="283"/>
                                    <w:jc w:val="both"/>
                                    <w:rPr>
                                      <w:rFonts w:ascii="LIK" w:hAnsi="LIK"/>
                                      <w:b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122DF5">
                                    <w:rPr>
                                      <w:rFonts w:ascii="LIK" w:hAnsi="LIK"/>
                                      <w:b/>
                                      <w:i/>
                                      <w:sz w:val="18"/>
                                      <w:szCs w:val="18"/>
                                    </w:rPr>
                                    <w:t xml:space="preserve">Правна регламентация. Eдинен портал за електронно правосъдие; </w:t>
                                  </w:r>
                                  <w:proofErr w:type="spellStart"/>
                                  <w:r w:rsidRPr="00122DF5">
                                    <w:rPr>
                                      <w:rFonts w:ascii="LIK" w:hAnsi="LIK"/>
                                      <w:b/>
                                      <w:i/>
                                      <w:sz w:val="18"/>
                                      <w:szCs w:val="18"/>
                                    </w:rPr>
                                    <w:t>eлектронни</w:t>
                                  </w:r>
                                  <w:proofErr w:type="spellEnd"/>
                                  <w:r w:rsidRPr="00122DF5">
                                    <w:rPr>
                                      <w:rFonts w:ascii="LIK" w:hAnsi="LIK"/>
                                      <w:b/>
                                      <w:i/>
                                      <w:sz w:val="18"/>
                                      <w:szCs w:val="18"/>
                                    </w:rPr>
                                    <w:t xml:space="preserve"> услуги, достъпни чрез ЕПЕП. Информационни системи, използвани от съдилищата; ЕИСС; интернет страница на съда. Електронно дело; електронен документ; достъп до електронно дело</w:t>
                                  </w:r>
                                  <w:r w:rsidR="0063283F">
                                    <w:rPr>
                                      <w:rFonts w:ascii="LIK" w:hAnsi="LIK"/>
                                      <w:b/>
                                      <w:i/>
                                      <w:sz w:val="18"/>
                                      <w:szCs w:val="18"/>
                                    </w:rPr>
                                    <w:t xml:space="preserve">. </w:t>
                                  </w:r>
                                  <w:r w:rsidR="0063283F" w:rsidRPr="0063283F">
                                    <w:rPr>
                                      <w:rFonts w:ascii="LIK" w:hAnsi="LIK"/>
                                      <w:b/>
                                      <w:i/>
                                      <w:sz w:val="18"/>
                                      <w:szCs w:val="18"/>
                                    </w:rPr>
                                    <w:t>Актуални моменти в развитието на електронното правосъдие през 2025 г.</w:t>
                                  </w:r>
                                </w:p>
                                <w:p w14:paraId="2BAB98BE" w14:textId="2B59C919" w:rsidR="00AD78C5" w:rsidRPr="00122DF5" w:rsidRDefault="00327AC1" w:rsidP="0063283F">
                                  <w:pPr>
                                    <w:pStyle w:val="TableParagraph"/>
                                    <w:tabs>
                                      <w:tab w:val="left" w:pos="828"/>
                                    </w:tabs>
                                    <w:ind w:right="147" w:firstLine="600"/>
                                    <w:jc w:val="both"/>
                                    <w:rPr>
                                      <w:rFonts w:ascii="LIK" w:hAnsi="LIK"/>
                                      <w:i/>
                                      <w:spacing w:val="-34"/>
                                      <w:sz w:val="18"/>
                                      <w:szCs w:val="18"/>
                                    </w:rPr>
                                  </w:pPr>
                                  <w:r w:rsidRPr="00122DF5">
                                    <w:rPr>
                                      <w:rFonts w:ascii="LIK" w:hAnsi="LIK"/>
                                      <w:i/>
                                      <w:sz w:val="18"/>
                                      <w:szCs w:val="18"/>
                                    </w:rPr>
                                    <w:t>Работа с учеб</w:t>
                                  </w:r>
                                  <w:r w:rsidR="0063283F">
                                    <w:rPr>
                                      <w:rFonts w:ascii="LIK" w:hAnsi="LIK"/>
                                      <w:i/>
                                      <w:sz w:val="18"/>
                                      <w:szCs w:val="18"/>
                                    </w:rPr>
                                    <w:t>ни материали</w:t>
                                  </w:r>
                                </w:p>
                              </w:tc>
                            </w:tr>
                            <w:tr w:rsidR="00180AB6" w:rsidRPr="00122DF5" w14:paraId="68D4F9D0" w14:textId="77777777" w:rsidTr="00180AB6">
                              <w:trPr>
                                <w:trHeight w:val="1026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2" w:space="0" w:color="BFBFBF"/>
                                  </w:tcBorders>
                                  <w:vAlign w:val="center"/>
                                </w:tcPr>
                                <w:p w14:paraId="46C471FC" w14:textId="03E3A1A6" w:rsidR="00180AB6" w:rsidRPr="00122DF5" w:rsidRDefault="00180AB6" w:rsidP="00393085">
                                  <w:pPr>
                                    <w:pStyle w:val="TableParagraph"/>
                                    <w:ind w:left="108"/>
                                    <w:rPr>
                                      <w:rFonts w:ascii="LIK" w:hAnsi="LIK"/>
                                      <w:b/>
                                      <w:sz w:val="20"/>
                                    </w:rPr>
                                  </w:pPr>
                                  <w:r w:rsidRPr="00122DF5">
                                    <w:rPr>
                                      <w:rFonts w:ascii="LIK" w:hAnsi="LIK"/>
                                      <w:b/>
                                      <w:sz w:val="20"/>
                                    </w:rPr>
                                    <w:t>Модул 4</w:t>
                                  </w:r>
                                </w:p>
                              </w:tc>
                              <w:tc>
                                <w:tcPr>
                                  <w:tcW w:w="6601" w:type="dxa"/>
                                  <w:tcBorders>
                                    <w:top w:val="single" w:sz="2" w:space="0" w:color="BFBFBF"/>
                                  </w:tcBorders>
                                </w:tcPr>
                                <w:p w14:paraId="510BA7D2" w14:textId="5ED879C9" w:rsidR="00180AB6" w:rsidRPr="00380CEC" w:rsidRDefault="00180AB6" w:rsidP="00180AB6">
                                  <w:pPr>
                                    <w:pStyle w:val="TableParagraph"/>
                                    <w:tabs>
                                      <w:tab w:val="left" w:pos="841"/>
                                    </w:tabs>
                                    <w:ind w:right="167"/>
                                    <w:jc w:val="both"/>
                                    <w:rPr>
                                      <w:rFonts w:asciiTheme="minorHAnsi" w:hAnsiTheme="minorHAnsi" w:cstheme="minorHAnsi"/>
                                      <w:i/>
                                      <w:sz w:val="20"/>
                                      <w:szCs w:val="20"/>
                                      <w:highlight w:val="lightGray"/>
                                    </w:rPr>
                                  </w:pPr>
                                </w:p>
                                <w:p w14:paraId="2ED2A118" w14:textId="77777777" w:rsidR="00180AB6" w:rsidRDefault="00180AB6" w:rsidP="00180AB6">
                                  <w:pPr>
                                    <w:pStyle w:val="TableParagraph"/>
                                    <w:ind w:left="119" w:right="232"/>
                                    <w:jc w:val="both"/>
                                    <w:rPr>
                                      <w:rFonts w:ascii="LIK" w:hAnsi="LIK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180AB6">
                                    <w:rPr>
                                      <w:rFonts w:ascii="LIK" w:hAnsi="LIK"/>
                                      <w:b/>
                                      <w:sz w:val="18"/>
                                      <w:szCs w:val="18"/>
                                    </w:rPr>
                                    <w:t>Регистриране и обработка на входяща и изходяща кореспонденция</w:t>
                                  </w:r>
                                </w:p>
                                <w:p w14:paraId="7955BA32" w14:textId="72B8A857" w:rsidR="00DC35BC" w:rsidRPr="00122DF5" w:rsidRDefault="00DC35BC" w:rsidP="00DC35BC">
                                  <w:pPr>
                                    <w:pStyle w:val="TableParagraph"/>
                                    <w:ind w:left="119" w:right="232"/>
                                    <w:jc w:val="both"/>
                                    <w:rPr>
                                      <w:rFonts w:ascii="LIK" w:hAnsi="LIK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LIK" w:hAnsi="LIK"/>
                                      <w:i/>
                                      <w:sz w:val="18"/>
                                      <w:szCs w:val="18"/>
                                    </w:rPr>
                                    <w:t xml:space="preserve">        </w:t>
                                  </w:r>
                                  <w:r w:rsidRPr="00122DF5">
                                    <w:rPr>
                                      <w:rFonts w:ascii="LIK" w:hAnsi="LIK"/>
                                      <w:i/>
                                      <w:sz w:val="18"/>
                                      <w:szCs w:val="18"/>
                                    </w:rPr>
                                    <w:t>Работа с учеб</w:t>
                                  </w:r>
                                  <w:r>
                                    <w:rPr>
                                      <w:rFonts w:ascii="LIK" w:hAnsi="LIK"/>
                                      <w:i/>
                                      <w:sz w:val="18"/>
                                      <w:szCs w:val="18"/>
                                    </w:rPr>
                                    <w:t>ен материал</w:t>
                                  </w:r>
                                </w:p>
                              </w:tc>
                            </w:tr>
                            <w:tr w:rsidR="00AD78C5" w:rsidRPr="00122DF5" w14:paraId="578521D7" w14:textId="77777777" w:rsidTr="006478D9">
                              <w:trPr>
                                <w:trHeight w:val="2768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2" w:space="0" w:color="BFBFBF"/>
                                  </w:tcBorders>
                                  <w:vAlign w:val="center"/>
                                </w:tcPr>
                                <w:p w14:paraId="6BE29966" w14:textId="5D0BF973" w:rsidR="00AD78C5" w:rsidRPr="00122DF5" w:rsidRDefault="00180AB6" w:rsidP="00393085">
                                  <w:pPr>
                                    <w:pStyle w:val="TableParagraph"/>
                                    <w:ind w:left="108"/>
                                    <w:rPr>
                                      <w:rFonts w:ascii="LIK" w:hAnsi="LIK" w:cs="Times New Roman"/>
                                      <w:b/>
                                      <w:bCs/>
                                    </w:rPr>
                                  </w:pPr>
                                  <w:bookmarkStart w:id="1" w:name="_Hlk48893857"/>
                                  <w:r w:rsidRPr="00122DF5">
                                    <w:rPr>
                                      <w:rFonts w:ascii="LIK" w:hAnsi="LIK"/>
                                      <w:b/>
                                      <w:sz w:val="20"/>
                                    </w:rPr>
                                    <w:t>Модул</w:t>
                                  </w:r>
                                  <w:r w:rsidRPr="00122DF5">
                                    <w:rPr>
                                      <w:rFonts w:ascii="LIK" w:hAnsi="LIK"/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 w:rsidRPr="00122DF5">
                                    <w:rPr>
                                      <w:rFonts w:ascii="LIK" w:hAnsi="LIK"/>
                                      <w:b/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601" w:type="dxa"/>
                                  <w:tcBorders>
                                    <w:top w:val="single" w:sz="2" w:space="0" w:color="BFBFBF"/>
                                  </w:tcBorders>
                                </w:tcPr>
                                <w:p w14:paraId="6F23D0B1" w14:textId="77777777" w:rsidR="00AD78C5" w:rsidRPr="00122DF5" w:rsidRDefault="00AD78C5" w:rsidP="00CA140C">
                                  <w:pPr>
                                    <w:pStyle w:val="TableParagraph"/>
                                    <w:ind w:left="119" w:right="232"/>
                                    <w:jc w:val="both"/>
                                    <w:rPr>
                                      <w:rFonts w:ascii="LIK" w:hAnsi="LIK"/>
                                      <w:b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122DF5">
                                    <w:rPr>
                                      <w:rFonts w:ascii="LIK" w:hAnsi="LIK"/>
                                      <w:b/>
                                      <w:sz w:val="18"/>
                                      <w:szCs w:val="18"/>
                                    </w:rPr>
                                    <w:t xml:space="preserve">Работа по граждански дела </w:t>
                                  </w:r>
                                </w:p>
                                <w:p w14:paraId="4C0A1335" w14:textId="7E2B5EF5" w:rsidR="00AD78C5" w:rsidRPr="00122DF5" w:rsidRDefault="00AD78C5" w:rsidP="006478D9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600"/>
                                    </w:tabs>
                                    <w:ind w:left="600" w:right="125" w:hanging="283"/>
                                    <w:jc w:val="both"/>
                                    <w:rPr>
                                      <w:rFonts w:ascii="LIK" w:hAnsi="LIK"/>
                                      <w:b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122DF5">
                                    <w:rPr>
                                      <w:rFonts w:ascii="LIK" w:hAnsi="LIK"/>
                                      <w:b/>
                                      <w:i/>
                                      <w:sz w:val="18"/>
                                      <w:szCs w:val="18"/>
                                    </w:rPr>
                                    <w:t>Основни задължения и отговорности на деловодителя. Видове граждански дела; деловодни книги и регистри. Движение на делото преди съдебно заседание; действия след съдебно заседание; действия при спиране, прекратяване и възобновяване на делото; действия след решаване на делото; действия при обявяване на съдебните актове. Определяне на срокове и работа по дела с влезли в сила съдебни актове</w:t>
                                  </w:r>
                                  <w:r w:rsidR="00483AB0" w:rsidRPr="00122DF5">
                                    <w:rPr>
                                      <w:rFonts w:ascii="LIK" w:hAnsi="LIK"/>
                                      <w:b/>
                                      <w:i/>
                                      <w:sz w:val="18"/>
                                      <w:szCs w:val="18"/>
                                    </w:rPr>
                                    <w:t>. Дейности по архивиране</w:t>
                                  </w:r>
                                </w:p>
                                <w:p w14:paraId="398FAA4D" w14:textId="77777777" w:rsidR="00AD78C5" w:rsidRPr="006478D9" w:rsidRDefault="00272695" w:rsidP="006478D9">
                                  <w:pPr>
                                    <w:pStyle w:val="TableParagraph"/>
                                    <w:tabs>
                                      <w:tab w:val="left" w:pos="600"/>
                                    </w:tabs>
                                    <w:ind w:left="317" w:right="125" w:firstLine="283"/>
                                    <w:jc w:val="both"/>
                                    <w:rPr>
                                      <w:rFonts w:ascii="LIK" w:hAnsi="LIK"/>
                                      <w:i/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 w:rsidRPr="006478D9">
                                    <w:rPr>
                                      <w:rFonts w:ascii="LIK" w:hAnsi="LIK"/>
                                      <w:i/>
                                      <w:sz w:val="18"/>
                                      <w:szCs w:val="18"/>
                                    </w:rPr>
                                    <w:t>Работа с учебен материал</w:t>
                                  </w:r>
                                  <w:r w:rsidR="001F0AED" w:rsidRPr="006478D9">
                                    <w:rPr>
                                      <w:rFonts w:ascii="LIK" w:hAnsi="LIK"/>
                                      <w:i/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 w:rsidRPr="006478D9">
                                    <w:rPr>
                                      <w:rFonts w:ascii="LIK" w:hAnsi="LIK"/>
                                      <w:i/>
                                      <w:sz w:val="18"/>
                                      <w:szCs w:val="18"/>
                                    </w:rPr>
                                    <w:t xml:space="preserve"> наръчник на служителя</w:t>
                                  </w:r>
                                  <w:r w:rsidR="001F0AED" w:rsidRPr="006478D9">
                                    <w:rPr>
                                      <w:rFonts w:ascii="LIK" w:hAnsi="LIK"/>
                                      <w:i/>
                                      <w:sz w:val="18"/>
                                      <w:szCs w:val="18"/>
                                    </w:rPr>
                                    <w:t xml:space="preserve"> и видеофилми</w:t>
                                  </w:r>
                                </w:p>
                              </w:tc>
                            </w:tr>
                            <w:bookmarkEnd w:id="1"/>
                          </w:tbl>
                          <w:p w14:paraId="29701517" w14:textId="77777777" w:rsidR="00ED73E7" w:rsidRPr="00122DF5" w:rsidRDefault="00ED73E7" w:rsidP="00ED73E7">
                            <w:pPr>
                              <w:rPr>
                                <w:rFonts w:ascii="LIK" w:hAnsi="LIK" w:cs="Times New Roman"/>
                                <w:lang w:val="bg-BG"/>
                              </w:rPr>
                            </w:pPr>
                          </w:p>
                          <w:p w14:paraId="4BE5E0FB" w14:textId="77777777" w:rsidR="00ED73E7" w:rsidRPr="00122DF5" w:rsidRDefault="00ED73E7" w:rsidP="00ED73E7">
                            <w:pPr>
                              <w:rPr>
                                <w:rFonts w:ascii="LIK" w:hAnsi="LIK" w:cs="Times New Roman"/>
                                <w:lang w:val="bg-BG"/>
                              </w:rPr>
                            </w:pPr>
                          </w:p>
                          <w:p w14:paraId="4CF4DDEA" w14:textId="77777777" w:rsidR="00ED73E7" w:rsidRPr="00122DF5" w:rsidRDefault="00ED73E7" w:rsidP="00ED73E7">
                            <w:pPr>
                              <w:rPr>
                                <w:rFonts w:ascii="LIK" w:hAnsi="LIK" w:cs="Times New Roman"/>
                                <w:lang w:val="bg-BG"/>
                              </w:rPr>
                            </w:pPr>
                          </w:p>
                          <w:p w14:paraId="68F246F4" w14:textId="77777777" w:rsidR="00ED73E7" w:rsidRPr="00122DF5" w:rsidRDefault="00ED73E7" w:rsidP="00ED73E7">
                            <w:pPr>
                              <w:rPr>
                                <w:rFonts w:ascii="LIK" w:hAnsi="LIK" w:cs="Times New Roman"/>
                                <w:lang w:val="bg-BG"/>
                              </w:rPr>
                            </w:pPr>
                          </w:p>
                          <w:p w14:paraId="3198DC87" w14:textId="77777777" w:rsidR="00ED73E7" w:rsidRPr="00122DF5" w:rsidRDefault="00ED73E7" w:rsidP="00ED73E7">
                            <w:pPr>
                              <w:rPr>
                                <w:rFonts w:ascii="LIK" w:hAnsi="LIK" w:cs="Times New Roman"/>
                                <w:lang w:val="bg-BG"/>
                              </w:rPr>
                            </w:pPr>
                          </w:p>
                          <w:p w14:paraId="5050F15F" w14:textId="77777777" w:rsidR="00ED73E7" w:rsidRPr="00122DF5" w:rsidRDefault="00ED73E7" w:rsidP="00ED73E7">
                            <w:pPr>
                              <w:rPr>
                                <w:rFonts w:ascii="LIK" w:hAnsi="LIK" w:cs="Times New Roman"/>
                                <w:lang w:val="bg-BG"/>
                              </w:rPr>
                            </w:pPr>
                          </w:p>
                          <w:p w14:paraId="4C48AA8B" w14:textId="77777777" w:rsidR="00ED73E7" w:rsidRPr="00122DF5" w:rsidRDefault="00ED73E7" w:rsidP="00ED73E7">
                            <w:pPr>
                              <w:rPr>
                                <w:rFonts w:ascii="LIK" w:hAnsi="LIK" w:cs="Times New Roman"/>
                                <w:lang w:val="bg-BG"/>
                              </w:rPr>
                            </w:pPr>
                          </w:p>
                          <w:p w14:paraId="1AC378F4" w14:textId="77777777" w:rsidR="00ED73E7" w:rsidRPr="00122DF5" w:rsidRDefault="00ED73E7" w:rsidP="00ED73E7">
                            <w:pPr>
                              <w:rPr>
                                <w:rFonts w:ascii="LIK" w:hAnsi="LIK" w:cs="Times New Roman"/>
                                <w:lang w:val="bg-B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9" type="#_x0000_t202" style="position:absolute;left:0;text-align:left;margin-left:-11.15pt;margin-top:117pt;width:527.75pt;height:518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" stroked="f">
                <v:textbox>
                  <w:txbxContent>
                    <w:p w14:paraId="5FB4C521" w14:textId="311E6B61" w:rsidR="00ED73E7" w:rsidRPr="00122DF5" w:rsidRDefault="00ED73E7" w:rsidP="005600DB">
                      <w:pPr>
                        <w:pStyle w:val="msotitle3"/>
                        <w:widowControl w:val="0"/>
                        <w:spacing w:before="240" w:line="286" w:lineRule="auto"/>
                        <w:ind w:hanging="142"/>
                        <w:rPr>
                          <w:rFonts w:ascii="LIK" w:hAnsi="LIK" w:cs="Times New Roman"/>
                          <w:b/>
                          <w:bCs/>
                          <w:sz w:val="28"/>
                          <w:szCs w:val="28"/>
                          <w:lang w:val="bg-BG"/>
                        </w:rPr>
                      </w:pPr>
                      <w:r w:rsidRPr="00122DF5">
                        <w:rPr>
                          <w:rFonts w:ascii="LIK" w:hAnsi="LIK"/>
                          <w:b/>
                          <w:bCs/>
                          <w:sz w:val="26"/>
                          <w:szCs w:val="26"/>
                          <w:lang w:val="bg-BG"/>
                        </w:rPr>
                        <w:t xml:space="preserve"> </w:t>
                      </w:r>
                      <w:r w:rsidRPr="00122DF5">
                        <w:rPr>
                          <w:rFonts w:ascii="LIK" w:hAnsi="LIK"/>
                          <w:b/>
                          <w:bCs/>
                          <w:sz w:val="28"/>
                          <w:szCs w:val="28"/>
                          <w:lang w:val="bg-BG"/>
                        </w:rPr>
                        <w:t>УЧЕБЕН ПЛАН</w:t>
                      </w:r>
                      <w:r w:rsidR="0006566A" w:rsidRPr="00122DF5">
                        <w:rPr>
                          <w:rFonts w:ascii="LIK" w:hAnsi="LIK"/>
                          <w:b/>
                          <w:bCs/>
                          <w:sz w:val="28"/>
                          <w:szCs w:val="28"/>
                          <w:lang w:val="bg-BG"/>
                        </w:rPr>
                        <w:t xml:space="preserve"> </w:t>
                      </w:r>
                    </w:p>
                    <w:tbl>
                      <w:tblPr>
                        <w:tblW w:w="7736" w:type="dxa"/>
                        <w:tblInd w:w="-34" w:type="dxa"/>
                        <w:tblBorders>
                          <w:top w:val="single" w:sz="2" w:space="0" w:color="999999"/>
                          <w:left w:val="single" w:sz="2" w:space="0" w:color="999999"/>
                          <w:bottom w:val="single" w:sz="2" w:space="0" w:color="999999"/>
                          <w:right w:val="single" w:sz="2" w:space="0" w:color="999999"/>
                          <w:insideH w:val="single" w:sz="2" w:space="0" w:color="999999"/>
                          <w:insideV w:val="single" w:sz="2" w:space="0" w:color="999999"/>
                        </w:tblBorders>
                        <w:tblLayout w:type="fixed"/>
                        <w:tblLook w:val="00A0" w:firstRow="1" w:lastRow="0" w:firstColumn="1" w:lastColumn="0" w:noHBand="0" w:noVBand="0"/>
                      </w:tblPr>
                      <w:tblGrid>
                        <w:gridCol w:w="1135"/>
                        <w:gridCol w:w="6601"/>
                      </w:tblGrid>
                      <w:tr w:rsidR="00AD78C5" w:rsidRPr="00122DF5" w14:paraId="2AFC98FD" w14:textId="77777777" w:rsidTr="00CA140C">
                        <w:trPr>
                          <w:trHeight w:val="397"/>
                        </w:trPr>
                        <w:tc>
                          <w:tcPr>
                            <w:tcW w:w="7736" w:type="dxa"/>
                            <w:gridSpan w:val="2"/>
                            <w:tcBorders>
                              <w:top w:val="single" w:sz="2" w:space="0" w:color="BFBFBF"/>
                              <w:left w:val="single" w:sz="2" w:space="0" w:color="BFBFBF"/>
                              <w:bottom w:val="single" w:sz="2" w:space="0" w:color="BFBFBF"/>
                              <w:right w:val="single" w:sz="2" w:space="0" w:color="BFBFBF"/>
                            </w:tcBorders>
                            <w:shd w:val="clear" w:color="auto" w:fill="D9D9D9"/>
                            <w:vAlign w:val="center"/>
                          </w:tcPr>
                          <w:p w14:paraId="34FB6273" w14:textId="77777777" w:rsidR="00AD78C5" w:rsidRPr="00122DF5" w:rsidRDefault="00AD78C5" w:rsidP="00083804">
                            <w:pPr>
                              <w:widowControl w:val="0"/>
                              <w:spacing w:after="0" w:line="273" w:lineRule="auto"/>
                              <w:ind w:left="1843" w:hanging="1843"/>
                              <w:rPr>
                                <w:rFonts w:ascii="LIK" w:hAnsi="LIK"/>
                                <w:b/>
                                <w:bCs/>
                                <w:lang w:val="bg-BG"/>
                              </w:rPr>
                            </w:pPr>
                          </w:p>
                        </w:tc>
                      </w:tr>
                      <w:tr w:rsidR="00AD78C5" w:rsidRPr="00122DF5" w14:paraId="4D03A488" w14:textId="77777777" w:rsidTr="00CA140C">
                        <w:tc>
                          <w:tcPr>
                            <w:tcW w:w="1135" w:type="dxa"/>
                            <w:tcBorders>
                              <w:top w:val="single" w:sz="2" w:space="0" w:color="BFBFBF"/>
                            </w:tcBorders>
                            <w:vAlign w:val="center"/>
                          </w:tcPr>
                          <w:p w14:paraId="3785F921" w14:textId="77777777" w:rsidR="00AD78C5" w:rsidRPr="00122DF5" w:rsidRDefault="00AD78C5" w:rsidP="00382BF8">
                            <w:pPr>
                              <w:pStyle w:val="TableParagraph"/>
                              <w:spacing w:before="1"/>
                              <w:ind w:left="107"/>
                              <w:rPr>
                                <w:rFonts w:ascii="LIK" w:hAnsi="LIK"/>
                                <w:b/>
                                <w:sz w:val="20"/>
                              </w:rPr>
                            </w:pPr>
                            <w:r w:rsidRPr="00122DF5">
                              <w:rPr>
                                <w:rFonts w:ascii="LIK" w:hAnsi="LIK"/>
                                <w:b/>
                                <w:sz w:val="20"/>
                              </w:rPr>
                              <w:t>Модул</w:t>
                            </w:r>
                            <w:r w:rsidRPr="00122DF5">
                              <w:rPr>
                                <w:rFonts w:ascii="LIK" w:hAnsi="LIK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Pr="00122DF5">
                              <w:rPr>
                                <w:rFonts w:ascii="LIK" w:hAnsi="LIK"/>
                                <w:b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601" w:type="dxa"/>
                            <w:tcBorders>
                              <w:top w:val="single" w:sz="2" w:space="0" w:color="BFBFBF"/>
                            </w:tcBorders>
                          </w:tcPr>
                          <w:p w14:paraId="29B32AF3" w14:textId="77777777" w:rsidR="00AD78C5" w:rsidRPr="00122DF5" w:rsidRDefault="00AD78C5" w:rsidP="00CA140C">
                            <w:pPr>
                              <w:pStyle w:val="TableParagraph"/>
                              <w:ind w:left="119" w:right="232"/>
                              <w:jc w:val="both"/>
                              <w:rPr>
                                <w:rFonts w:ascii="LIK" w:hAnsi="LIK"/>
                                <w:b/>
                                <w:sz w:val="18"/>
                                <w:szCs w:val="18"/>
                              </w:rPr>
                            </w:pPr>
                            <w:r w:rsidRPr="00122DF5">
                              <w:rPr>
                                <w:rFonts w:ascii="LIK" w:hAnsi="LIK"/>
                                <w:b/>
                                <w:sz w:val="18"/>
                                <w:szCs w:val="18"/>
                              </w:rPr>
                              <w:t>Съдебната власт – основни понятия. Органи на съдебната власт. Съдебна администрация</w:t>
                            </w:r>
                          </w:p>
                          <w:p w14:paraId="59837C73" w14:textId="77777777" w:rsidR="00AD78C5" w:rsidRPr="00122DF5" w:rsidRDefault="00AD78C5" w:rsidP="006478D9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600"/>
                              </w:tabs>
                              <w:ind w:left="600" w:right="125" w:hanging="283"/>
                              <w:jc w:val="both"/>
                              <w:rPr>
                                <w:rFonts w:ascii="LIK" w:hAnsi="LIK"/>
                                <w:b/>
                                <w:sz w:val="18"/>
                                <w:szCs w:val="18"/>
                              </w:rPr>
                            </w:pPr>
                            <w:r w:rsidRPr="00122DF5">
                              <w:rPr>
                                <w:rFonts w:ascii="LIK" w:hAnsi="LIK"/>
                                <w:b/>
                                <w:i/>
                                <w:sz w:val="18"/>
                                <w:szCs w:val="18"/>
                              </w:rPr>
                              <w:t>Разделение на властите</w:t>
                            </w:r>
                            <w:r w:rsidRPr="00122DF5">
                              <w:rPr>
                                <w:rFonts w:ascii="LIK" w:hAnsi="LIK"/>
                                <w:b/>
                                <w:i/>
                                <w:sz w:val="18"/>
                                <w:szCs w:val="18"/>
                                <w:lang w:val="en-US"/>
                              </w:rPr>
                              <w:t xml:space="preserve">; </w:t>
                            </w:r>
                            <w:r w:rsidRPr="00122DF5">
                              <w:rPr>
                                <w:rFonts w:ascii="LIK" w:hAnsi="LIK"/>
                                <w:b/>
                                <w:i/>
                                <w:sz w:val="18"/>
                                <w:szCs w:val="18"/>
                              </w:rPr>
                              <w:t>конституционна уредба на съдопроизводството в Република България; структура и органи на съдебната власт. Образуване на дело</w:t>
                            </w:r>
                            <w:r w:rsidRPr="00122DF5">
                              <w:rPr>
                                <w:rFonts w:ascii="LIK" w:hAnsi="LIK"/>
                                <w:b/>
                                <w:i/>
                                <w:sz w:val="18"/>
                                <w:szCs w:val="18"/>
                                <w:lang w:val="en-US"/>
                              </w:rPr>
                              <w:t>;</w:t>
                            </w:r>
                            <w:r w:rsidRPr="00122DF5">
                              <w:rPr>
                                <w:rFonts w:ascii="LIK" w:hAnsi="LIK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движение на делото в съда</w:t>
                            </w:r>
                            <w:r w:rsidRPr="00122DF5">
                              <w:rPr>
                                <w:rFonts w:ascii="LIK" w:hAnsi="LIK"/>
                                <w:b/>
                                <w:i/>
                                <w:sz w:val="18"/>
                                <w:szCs w:val="18"/>
                                <w:lang w:val="en-US"/>
                              </w:rPr>
                              <w:t>;</w:t>
                            </w:r>
                            <w:r w:rsidRPr="00122DF5">
                              <w:rPr>
                                <w:rFonts w:ascii="LIK" w:hAnsi="LIK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видове съдебни актове. Съдебна администрация – нормативна рамка</w:t>
                            </w:r>
                            <w:r w:rsidRPr="00122DF5">
                              <w:rPr>
                                <w:rFonts w:ascii="LIK" w:hAnsi="LIK"/>
                                <w:b/>
                                <w:i/>
                                <w:sz w:val="18"/>
                                <w:szCs w:val="18"/>
                                <w:lang w:val="en-US"/>
                              </w:rPr>
                              <w:t>;</w:t>
                            </w:r>
                            <w:r w:rsidRPr="00122DF5">
                              <w:rPr>
                                <w:rFonts w:ascii="LIK" w:hAnsi="LIK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права и задължения на съдебните служители</w:t>
                            </w:r>
                          </w:p>
                          <w:p w14:paraId="244A2F41" w14:textId="77777777" w:rsidR="00AD78C5" w:rsidRPr="00122DF5" w:rsidRDefault="00327AC1" w:rsidP="006478D9">
                            <w:pPr>
                              <w:pStyle w:val="TableParagraph"/>
                              <w:ind w:left="742" w:right="3362" w:hanging="142"/>
                              <w:jc w:val="both"/>
                              <w:rPr>
                                <w:rFonts w:ascii="LIK" w:hAnsi="LIK"/>
                                <w:i/>
                                <w:spacing w:val="-34"/>
                                <w:sz w:val="18"/>
                                <w:szCs w:val="18"/>
                              </w:rPr>
                            </w:pPr>
                            <w:r w:rsidRPr="00122DF5">
                              <w:rPr>
                                <w:rFonts w:ascii="LIK" w:hAnsi="LIK"/>
                                <w:i/>
                                <w:sz w:val="18"/>
                                <w:szCs w:val="18"/>
                              </w:rPr>
                              <w:t>Работа с учебен материал</w:t>
                            </w:r>
                          </w:p>
                        </w:tc>
                      </w:tr>
                      <w:tr w:rsidR="00AD78C5" w:rsidRPr="00122DF5" w14:paraId="523A2CA8" w14:textId="77777777" w:rsidTr="00CA140C">
                        <w:tc>
                          <w:tcPr>
                            <w:tcW w:w="1135" w:type="dxa"/>
                            <w:tcBorders>
                              <w:top w:val="single" w:sz="2" w:space="0" w:color="BFBFBF"/>
                            </w:tcBorders>
                            <w:vAlign w:val="center"/>
                          </w:tcPr>
                          <w:p w14:paraId="1FCBE008" w14:textId="77777777" w:rsidR="00AD78C5" w:rsidRPr="00122DF5" w:rsidRDefault="00AD78C5" w:rsidP="00393085">
                            <w:pPr>
                              <w:pStyle w:val="TableParagraph"/>
                              <w:ind w:left="108"/>
                              <w:rPr>
                                <w:rFonts w:ascii="LIK" w:hAnsi="LIK"/>
                                <w:b/>
                                <w:sz w:val="20"/>
                              </w:rPr>
                            </w:pPr>
                            <w:r w:rsidRPr="00122DF5">
                              <w:rPr>
                                <w:rFonts w:ascii="LIK" w:hAnsi="LIK"/>
                                <w:b/>
                                <w:sz w:val="20"/>
                              </w:rPr>
                              <w:t>Модул</w:t>
                            </w:r>
                            <w:r w:rsidRPr="00122DF5">
                              <w:rPr>
                                <w:rFonts w:ascii="LIK" w:hAnsi="LIK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Pr="00122DF5">
                              <w:rPr>
                                <w:rFonts w:ascii="LIK" w:hAnsi="LIK"/>
                                <w:b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601" w:type="dxa"/>
                            <w:tcBorders>
                              <w:top w:val="single" w:sz="2" w:space="0" w:color="BFBFBF"/>
                            </w:tcBorders>
                          </w:tcPr>
                          <w:p w14:paraId="6B5E5896" w14:textId="77777777" w:rsidR="00AD78C5" w:rsidRPr="00122DF5" w:rsidRDefault="00AD78C5" w:rsidP="00CA140C">
                            <w:pPr>
                              <w:pStyle w:val="TableParagraph"/>
                              <w:ind w:left="119" w:right="232"/>
                              <w:jc w:val="both"/>
                              <w:rPr>
                                <w:rFonts w:ascii="LIK" w:hAnsi="LIK"/>
                                <w:b/>
                                <w:sz w:val="18"/>
                                <w:szCs w:val="18"/>
                              </w:rPr>
                            </w:pPr>
                            <w:r w:rsidRPr="00122DF5">
                              <w:rPr>
                                <w:rFonts w:ascii="LIK" w:hAnsi="LIK"/>
                                <w:b/>
                                <w:sz w:val="18"/>
                                <w:szCs w:val="18"/>
                              </w:rPr>
                              <w:t>Етично</w:t>
                            </w:r>
                            <w:r w:rsidRPr="00122DF5">
                              <w:rPr>
                                <w:rFonts w:ascii="LIK" w:hAnsi="LIK"/>
                                <w:b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22DF5">
                              <w:rPr>
                                <w:rFonts w:ascii="LIK" w:hAnsi="LIK"/>
                                <w:b/>
                                <w:sz w:val="18"/>
                                <w:szCs w:val="18"/>
                              </w:rPr>
                              <w:t>поведение</w:t>
                            </w:r>
                            <w:r w:rsidRPr="00122DF5">
                              <w:rPr>
                                <w:rFonts w:ascii="LIK" w:hAnsi="LIK"/>
                                <w:b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22DF5">
                              <w:rPr>
                                <w:rFonts w:ascii="LIK" w:hAnsi="LIK"/>
                                <w:b/>
                                <w:sz w:val="18"/>
                                <w:szCs w:val="18"/>
                              </w:rPr>
                              <w:t>на</w:t>
                            </w:r>
                            <w:r w:rsidRPr="00122DF5">
                              <w:rPr>
                                <w:rFonts w:ascii="LIK" w:hAnsi="LIK"/>
                                <w:b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22DF5">
                              <w:rPr>
                                <w:rFonts w:ascii="LIK" w:hAnsi="LIK"/>
                                <w:b/>
                                <w:sz w:val="18"/>
                                <w:szCs w:val="18"/>
                              </w:rPr>
                              <w:t>съдебния</w:t>
                            </w:r>
                            <w:r w:rsidRPr="00122DF5">
                              <w:rPr>
                                <w:rFonts w:ascii="LIK" w:hAnsi="LIK"/>
                                <w:b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22DF5">
                              <w:rPr>
                                <w:rFonts w:ascii="LIK" w:hAnsi="LIK"/>
                                <w:b/>
                                <w:sz w:val="18"/>
                                <w:szCs w:val="18"/>
                              </w:rPr>
                              <w:t>служител</w:t>
                            </w:r>
                          </w:p>
                          <w:p w14:paraId="1D796FDA" w14:textId="77777777" w:rsidR="00AD78C5" w:rsidRPr="00122DF5" w:rsidRDefault="00AD78C5" w:rsidP="006478D9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600"/>
                              </w:tabs>
                              <w:ind w:left="600" w:right="125" w:hanging="283"/>
                              <w:jc w:val="both"/>
                              <w:rPr>
                                <w:rFonts w:ascii="LIK" w:hAnsi="LIK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122DF5">
                              <w:rPr>
                                <w:rFonts w:ascii="LIK" w:hAnsi="LIK"/>
                                <w:b/>
                                <w:i/>
                                <w:sz w:val="18"/>
                                <w:szCs w:val="18"/>
                              </w:rPr>
                              <w:t>Професионална етика; Етичен кодекс на съдебните служители; превенция на корупционния риск</w:t>
                            </w:r>
                          </w:p>
                          <w:p w14:paraId="56C4AD53" w14:textId="77777777" w:rsidR="00AD78C5" w:rsidRPr="006478D9" w:rsidRDefault="00AD78C5" w:rsidP="006478D9">
                            <w:pPr>
                              <w:pStyle w:val="TableParagraph"/>
                              <w:tabs>
                                <w:tab w:val="left" w:pos="600"/>
                              </w:tabs>
                              <w:ind w:left="600" w:right="125"/>
                              <w:jc w:val="both"/>
                              <w:rPr>
                                <w:rFonts w:ascii="LIK" w:hAnsi="LIK"/>
                                <w:i/>
                                <w:spacing w:val="-34"/>
                                <w:sz w:val="18"/>
                                <w:szCs w:val="18"/>
                              </w:rPr>
                            </w:pPr>
                            <w:r w:rsidRPr="006478D9">
                              <w:rPr>
                                <w:rFonts w:ascii="LIK" w:hAnsi="LIK"/>
                                <w:i/>
                                <w:sz w:val="18"/>
                                <w:szCs w:val="18"/>
                              </w:rPr>
                              <w:t xml:space="preserve">Работа с </w:t>
                            </w:r>
                            <w:r w:rsidR="00F71DB9" w:rsidRPr="006478D9">
                              <w:rPr>
                                <w:rFonts w:ascii="LIK" w:hAnsi="LIK"/>
                                <w:i/>
                                <w:sz w:val="18"/>
                                <w:szCs w:val="18"/>
                              </w:rPr>
                              <w:t xml:space="preserve">учебен </w:t>
                            </w:r>
                            <w:r w:rsidR="00327AC1" w:rsidRPr="006478D9">
                              <w:rPr>
                                <w:rFonts w:ascii="LIK" w:hAnsi="LIK"/>
                                <w:i/>
                                <w:sz w:val="18"/>
                                <w:szCs w:val="18"/>
                              </w:rPr>
                              <w:t>материал</w:t>
                            </w:r>
                          </w:p>
                        </w:tc>
                      </w:tr>
                      <w:tr w:rsidR="00AD78C5" w:rsidRPr="00122DF5" w14:paraId="710F78F4" w14:textId="77777777" w:rsidTr="00CA140C">
                        <w:tc>
                          <w:tcPr>
                            <w:tcW w:w="1135" w:type="dxa"/>
                            <w:tcBorders>
                              <w:top w:val="single" w:sz="2" w:space="0" w:color="BFBFBF"/>
                            </w:tcBorders>
                            <w:vAlign w:val="center"/>
                          </w:tcPr>
                          <w:p w14:paraId="1CD00B44" w14:textId="77777777" w:rsidR="00AD78C5" w:rsidRPr="00122DF5" w:rsidRDefault="00AD78C5" w:rsidP="00382BF8">
                            <w:pPr>
                              <w:pStyle w:val="TableParagraph"/>
                              <w:ind w:left="107"/>
                              <w:rPr>
                                <w:rFonts w:ascii="LIK" w:hAnsi="LIK"/>
                                <w:b/>
                                <w:sz w:val="20"/>
                              </w:rPr>
                            </w:pPr>
                            <w:r w:rsidRPr="00122DF5">
                              <w:rPr>
                                <w:rFonts w:ascii="LIK" w:hAnsi="LIK"/>
                                <w:b/>
                                <w:sz w:val="20"/>
                              </w:rPr>
                              <w:t>Модул</w:t>
                            </w:r>
                            <w:r w:rsidRPr="00122DF5">
                              <w:rPr>
                                <w:rFonts w:ascii="LIK" w:hAnsi="LIK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Pr="00122DF5">
                              <w:rPr>
                                <w:rFonts w:ascii="LIK" w:hAnsi="LIK"/>
                                <w:b/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601" w:type="dxa"/>
                            <w:tcBorders>
                              <w:top w:val="single" w:sz="2" w:space="0" w:color="BFBFBF"/>
                            </w:tcBorders>
                          </w:tcPr>
                          <w:p w14:paraId="744CE832" w14:textId="77777777" w:rsidR="00AD78C5" w:rsidRPr="00122DF5" w:rsidRDefault="00AD78C5" w:rsidP="00CA140C">
                            <w:pPr>
                              <w:pStyle w:val="TableParagraph"/>
                              <w:ind w:left="119" w:right="232"/>
                              <w:jc w:val="both"/>
                              <w:rPr>
                                <w:rFonts w:ascii="LIK" w:hAnsi="LIK"/>
                                <w:b/>
                                <w:sz w:val="18"/>
                                <w:szCs w:val="18"/>
                              </w:rPr>
                            </w:pPr>
                            <w:r w:rsidRPr="00122DF5">
                              <w:rPr>
                                <w:rFonts w:ascii="LIK" w:hAnsi="LIK"/>
                                <w:b/>
                                <w:sz w:val="18"/>
                                <w:szCs w:val="18"/>
                              </w:rPr>
                              <w:t>Електронно правосъдие</w:t>
                            </w:r>
                            <w:r w:rsidR="00BC5404" w:rsidRPr="00122DF5">
                              <w:rPr>
                                <w:rFonts w:ascii="LIK" w:hAnsi="LIK"/>
                                <w:b/>
                                <w:sz w:val="18"/>
                                <w:szCs w:val="18"/>
                              </w:rPr>
                              <w:t xml:space="preserve"> в България </w:t>
                            </w:r>
                          </w:p>
                          <w:p w14:paraId="4574C4B8" w14:textId="4A71C6CA" w:rsidR="00AD78C5" w:rsidRPr="00122DF5" w:rsidRDefault="00AD78C5" w:rsidP="006478D9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600"/>
                              </w:tabs>
                              <w:ind w:left="600" w:right="125" w:hanging="283"/>
                              <w:jc w:val="both"/>
                              <w:rPr>
                                <w:rFonts w:ascii="LIK" w:hAnsi="LIK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122DF5">
                              <w:rPr>
                                <w:rFonts w:ascii="LIK" w:hAnsi="LIK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Правна регламентация. Eдинен портал за електронно правосъдие; </w:t>
                            </w:r>
                            <w:proofErr w:type="spellStart"/>
                            <w:r w:rsidRPr="00122DF5">
                              <w:rPr>
                                <w:rFonts w:ascii="LIK" w:hAnsi="LIK"/>
                                <w:b/>
                                <w:i/>
                                <w:sz w:val="18"/>
                                <w:szCs w:val="18"/>
                              </w:rPr>
                              <w:t>eлектронни</w:t>
                            </w:r>
                            <w:proofErr w:type="spellEnd"/>
                            <w:r w:rsidRPr="00122DF5">
                              <w:rPr>
                                <w:rFonts w:ascii="LIK" w:hAnsi="LIK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услуги, достъпни чрез ЕПЕП. Информационни системи, използвани от съдилищата; ЕИСС; интернет страница на съда. Електронно дело; електронен документ; достъп до електронно дело</w:t>
                            </w:r>
                            <w:r w:rsidR="0063283F">
                              <w:rPr>
                                <w:rFonts w:ascii="LIK" w:hAnsi="LIK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="0063283F" w:rsidRPr="0063283F">
                              <w:rPr>
                                <w:rFonts w:ascii="LIK" w:hAnsi="LIK"/>
                                <w:b/>
                                <w:i/>
                                <w:sz w:val="18"/>
                                <w:szCs w:val="18"/>
                              </w:rPr>
                              <w:t>Актуални моменти в развитието на електронното правосъдие през 2025 г.</w:t>
                            </w:r>
                          </w:p>
                          <w:p w14:paraId="2BAB98BE" w14:textId="2B59C919" w:rsidR="00AD78C5" w:rsidRPr="00122DF5" w:rsidRDefault="00327AC1" w:rsidP="0063283F">
                            <w:pPr>
                              <w:pStyle w:val="TableParagraph"/>
                              <w:tabs>
                                <w:tab w:val="left" w:pos="828"/>
                              </w:tabs>
                              <w:ind w:right="147" w:firstLine="600"/>
                              <w:jc w:val="both"/>
                              <w:rPr>
                                <w:rFonts w:ascii="LIK" w:hAnsi="LIK"/>
                                <w:i/>
                                <w:spacing w:val="-34"/>
                                <w:sz w:val="18"/>
                                <w:szCs w:val="18"/>
                              </w:rPr>
                            </w:pPr>
                            <w:r w:rsidRPr="00122DF5">
                              <w:rPr>
                                <w:rFonts w:ascii="LIK" w:hAnsi="LIK"/>
                                <w:i/>
                                <w:sz w:val="18"/>
                                <w:szCs w:val="18"/>
                              </w:rPr>
                              <w:t>Работа с учеб</w:t>
                            </w:r>
                            <w:r w:rsidR="0063283F">
                              <w:rPr>
                                <w:rFonts w:ascii="LIK" w:hAnsi="LIK"/>
                                <w:i/>
                                <w:sz w:val="18"/>
                                <w:szCs w:val="18"/>
                              </w:rPr>
                              <w:t>ни материали</w:t>
                            </w:r>
                          </w:p>
                        </w:tc>
                      </w:tr>
                      <w:tr w:rsidR="00180AB6" w:rsidRPr="00122DF5" w14:paraId="68D4F9D0" w14:textId="77777777" w:rsidTr="00180AB6">
                        <w:trPr>
                          <w:trHeight w:val="1026"/>
                        </w:trPr>
                        <w:tc>
                          <w:tcPr>
                            <w:tcW w:w="1135" w:type="dxa"/>
                            <w:tcBorders>
                              <w:top w:val="single" w:sz="2" w:space="0" w:color="BFBFBF"/>
                            </w:tcBorders>
                            <w:vAlign w:val="center"/>
                          </w:tcPr>
                          <w:p w14:paraId="46C471FC" w14:textId="03E3A1A6" w:rsidR="00180AB6" w:rsidRPr="00122DF5" w:rsidRDefault="00180AB6" w:rsidP="00393085">
                            <w:pPr>
                              <w:pStyle w:val="TableParagraph"/>
                              <w:ind w:left="108"/>
                              <w:rPr>
                                <w:rFonts w:ascii="LIK" w:hAnsi="LIK"/>
                                <w:b/>
                                <w:sz w:val="20"/>
                              </w:rPr>
                            </w:pPr>
                            <w:r w:rsidRPr="00122DF5">
                              <w:rPr>
                                <w:rFonts w:ascii="LIK" w:hAnsi="LIK"/>
                                <w:b/>
                                <w:sz w:val="20"/>
                              </w:rPr>
                              <w:t>Модул 4</w:t>
                            </w:r>
                          </w:p>
                        </w:tc>
                        <w:tc>
                          <w:tcPr>
                            <w:tcW w:w="6601" w:type="dxa"/>
                            <w:tcBorders>
                              <w:top w:val="single" w:sz="2" w:space="0" w:color="BFBFBF"/>
                            </w:tcBorders>
                          </w:tcPr>
                          <w:p w14:paraId="510BA7D2" w14:textId="5ED879C9" w:rsidR="00180AB6" w:rsidRPr="00380CEC" w:rsidRDefault="00180AB6" w:rsidP="00180AB6">
                            <w:pPr>
                              <w:pStyle w:val="TableParagraph"/>
                              <w:tabs>
                                <w:tab w:val="left" w:pos="841"/>
                              </w:tabs>
                              <w:ind w:right="167"/>
                              <w:jc w:val="both"/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20"/>
                                <w:highlight w:val="lightGray"/>
                              </w:rPr>
                            </w:pPr>
                          </w:p>
                          <w:p w14:paraId="2ED2A118" w14:textId="77777777" w:rsidR="00180AB6" w:rsidRDefault="00180AB6" w:rsidP="00180AB6">
                            <w:pPr>
                              <w:pStyle w:val="TableParagraph"/>
                              <w:ind w:left="119" w:right="232"/>
                              <w:jc w:val="both"/>
                              <w:rPr>
                                <w:rFonts w:ascii="LIK" w:hAnsi="LIK"/>
                                <w:b/>
                                <w:sz w:val="18"/>
                                <w:szCs w:val="18"/>
                              </w:rPr>
                            </w:pPr>
                            <w:r w:rsidRPr="00180AB6">
                              <w:rPr>
                                <w:rFonts w:ascii="LIK" w:hAnsi="LIK"/>
                                <w:b/>
                                <w:sz w:val="18"/>
                                <w:szCs w:val="18"/>
                              </w:rPr>
                              <w:t>Регистриране и обработка на входяща и изходяща кореспонденция</w:t>
                            </w:r>
                          </w:p>
                          <w:p w14:paraId="7955BA32" w14:textId="72B8A857" w:rsidR="00DC35BC" w:rsidRPr="00122DF5" w:rsidRDefault="00DC35BC" w:rsidP="00DC35BC">
                            <w:pPr>
                              <w:pStyle w:val="TableParagraph"/>
                              <w:ind w:left="119" w:right="232"/>
                              <w:jc w:val="both"/>
                              <w:rPr>
                                <w:rFonts w:ascii="LIK" w:hAnsi="LIK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IK" w:hAnsi="LIK"/>
                                <w:i/>
                                <w:sz w:val="18"/>
                                <w:szCs w:val="18"/>
                              </w:rPr>
                              <w:t xml:space="preserve">        </w:t>
                            </w:r>
                            <w:r w:rsidRPr="00122DF5">
                              <w:rPr>
                                <w:rFonts w:ascii="LIK" w:hAnsi="LIK"/>
                                <w:i/>
                                <w:sz w:val="18"/>
                                <w:szCs w:val="18"/>
                              </w:rPr>
                              <w:t>Работа с учеб</w:t>
                            </w:r>
                            <w:r>
                              <w:rPr>
                                <w:rFonts w:ascii="LIK" w:hAnsi="LIK"/>
                                <w:i/>
                                <w:sz w:val="18"/>
                                <w:szCs w:val="18"/>
                              </w:rPr>
                              <w:t>ен материал</w:t>
                            </w:r>
                          </w:p>
                        </w:tc>
                      </w:tr>
                      <w:tr w:rsidR="00AD78C5" w:rsidRPr="00122DF5" w14:paraId="578521D7" w14:textId="77777777" w:rsidTr="006478D9">
                        <w:trPr>
                          <w:trHeight w:val="2768"/>
                        </w:trPr>
                        <w:tc>
                          <w:tcPr>
                            <w:tcW w:w="1135" w:type="dxa"/>
                            <w:tcBorders>
                              <w:top w:val="single" w:sz="2" w:space="0" w:color="BFBFBF"/>
                            </w:tcBorders>
                            <w:vAlign w:val="center"/>
                          </w:tcPr>
                          <w:p w14:paraId="6BE29966" w14:textId="5D0BF973" w:rsidR="00AD78C5" w:rsidRPr="00122DF5" w:rsidRDefault="00180AB6" w:rsidP="00393085">
                            <w:pPr>
                              <w:pStyle w:val="TableParagraph"/>
                              <w:ind w:left="108"/>
                              <w:rPr>
                                <w:rFonts w:ascii="LIK" w:hAnsi="LIK" w:cs="Times New Roman"/>
                                <w:b/>
                                <w:bCs/>
                              </w:rPr>
                            </w:pPr>
                            <w:bookmarkStart w:id="2" w:name="_Hlk48893857"/>
                            <w:r w:rsidRPr="00122DF5">
                              <w:rPr>
                                <w:rFonts w:ascii="LIK" w:hAnsi="LIK"/>
                                <w:b/>
                                <w:sz w:val="20"/>
                              </w:rPr>
                              <w:t>Модул</w:t>
                            </w:r>
                            <w:r w:rsidRPr="00122DF5">
                              <w:rPr>
                                <w:rFonts w:ascii="LIK" w:hAnsi="LIK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Pr="00122DF5">
                              <w:rPr>
                                <w:rFonts w:ascii="LIK" w:hAnsi="LIK"/>
                                <w:b/>
                                <w:sz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601" w:type="dxa"/>
                            <w:tcBorders>
                              <w:top w:val="single" w:sz="2" w:space="0" w:color="BFBFBF"/>
                            </w:tcBorders>
                          </w:tcPr>
                          <w:p w14:paraId="6F23D0B1" w14:textId="77777777" w:rsidR="00AD78C5" w:rsidRPr="00122DF5" w:rsidRDefault="00AD78C5" w:rsidP="00CA140C">
                            <w:pPr>
                              <w:pStyle w:val="TableParagraph"/>
                              <w:ind w:left="119" w:right="232"/>
                              <w:jc w:val="both"/>
                              <w:rPr>
                                <w:rFonts w:ascii="LIK" w:hAnsi="LIK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122DF5">
                              <w:rPr>
                                <w:rFonts w:ascii="LIK" w:hAnsi="LIK"/>
                                <w:b/>
                                <w:sz w:val="18"/>
                                <w:szCs w:val="18"/>
                              </w:rPr>
                              <w:t xml:space="preserve">Работа по граждански дела </w:t>
                            </w:r>
                          </w:p>
                          <w:p w14:paraId="4C0A1335" w14:textId="7E2B5EF5" w:rsidR="00AD78C5" w:rsidRPr="00122DF5" w:rsidRDefault="00AD78C5" w:rsidP="006478D9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600"/>
                              </w:tabs>
                              <w:ind w:left="600" w:right="125" w:hanging="283"/>
                              <w:jc w:val="both"/>
                              <w:rPr>
                                <w:rFonts w:ascii="LIK" w:hAnsi="LIK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122DF5">
                              <w:rPr>
                                <w:rFonts w:ascii="LIK" w:hAnsi="LIK"/>
                                <w:b/>
                                <w:i/>
                                <w:sz w:val="18"/>
                                <w:szCs w:val="18"/>
                              </w:rPr>
                              <w:t>Основни задължения и отговорности на деловодителя. Видове граждански дела; деловодни книги и регистри. Движение на делото преди съдебно заседание; действия след съдебно заседание; действия при спиране, прекратяване и възобновяване на делото; действия след решаване на делото; действия при обявяване на съдебните актове. Определяне на срокове и работа по дела с влезли в сила съдебни актове</w:t>
                            </w:r>
                            <w:r w:rsidR="00483AB0" w:rsidRPr="00122DF5">
                              <w:rPr>
                                <w:rFonts w:ascii="LIK" w:hAnsi="LIK"/>
                                <w:b/>
                                <w:i/>
                                <w:sz w:val="18"/>
                                <w:szCs w:val="18"/>
                              </w:rPr>
                              <w:t>. Дейности по архивиране</w:t>
                            </w:r>
                          </w:p>
                          <w:p w14:paraId="398FAA4D" w14:textId="77777777" w:rsidR="00AD78C5" w:rsidRPr="006478D9" w:rsidRDefault="00272695" w:rsidP="006478D9">
                            <w:pPr>
                              <w:pStyle w:val="TableParagraph"/>
                              <w:tabs>
                                <w:tab w:val="left" w:pos="600"/>
                              </w:tabs>
                              <w:ind w:left="317" w:right="125" w:firstLine="283"/>
                              <w:jc w:val="both"/>
                              <w:rPr>
                                <w:rFonts w:ascii="LIK" w:hAnsi="LIK"/>
                                <w:i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6478D9">
                              <w:rPr>
                                <w:rFonts w:ascii="LIK" w:hAnsi="LIK"/>
                                <w:i/>
                                <w:sz w:val="18"/>
                                <w:szCs w:val="18"/>
                              </w:rPr>
                              <w:t>Работа с учебен материал</w:t>
                            </w:r>
                            <w:r w:rsidR="001F0AED" w:rsidRPr="006478D9">
                              <w:rPr>
                                <w:rFonts w:ascii="LIK" w:hAnsi="LIK"/>
                                <w:i/>
                                <w:sz w:val="18"/>
                                <w:szCs w:val="18"/>
                              </w:rPr>
                              <w:t>,</w:t>
                            </w:r>
                            <w:r w:rsidRPr="006478D9">
                              <w:rPr>
                                <w:rFonts w:ascii="LIK" w:hAnsi="LIK"/>
                                <w:i/>
                                <w:sz w:val="18"/>
                                <w:szCs w:val="18"/>
                              </w:rPr>
                              <w:t xml:space="preserve"> наръчник на служителя</w:t>
                            </w:r>
                            <w:r w:rsidR="001F0AED" w:rsidRPr="006478D9">
                              <w:rPr>
                                <w:rFonts w:ascii="LIK" w:hAnsi="LIK"/>
                                <w:i/>
                                <w:sz w:val="18"/>
                                <w:szCs w:val="18"/>
                              </w:rPr>
                              <w:t xml:space="preserve"> и видеофилми</w:t>
                            </w:r>
                          </w:p>
                        </w:tc>
                      </w:tr>
                      <w:bookmarkEnd w:id="2"/>
                    </w:tbl>
                    <w:p w14:paraId="29701517" w14:textId="77777777" w:rsidR="00ED73E7" w:rsidRPr="00122DF5" w:rsidRDefault="00ED73E7" w:rsidP="00ED73E7">
                      <w:pPr>
                        <w:rPr>
                          <w:rFonts w:ascii="LIK" w:hAnsi="LIK" w:cs="Times New Roman"/>
                          <w:lang w:val="bg-BG"/>
                        </w:rPr>
                      </w:pPr>
                    </w:p>
                    <w:p w14:paraId="4BE5E0FB" w14:textId="77777777" w:rsidR="00ED73E7" w:rsidRPr="00122DF5" w:rsidRDefault="00ED73E7" w:rsidP="00ED73E7">
                      <w:pPr>
                        <w:rPr>
                          <w:rFonts w:ascii="LIK" w:hAnsi="LIK" w:cs="Times New Roman"/>
                          <w:lang w:val="bg-BG"/>
                        </w:rPr>
                      </w:pPr>
                    </w:p>
                    <w:p w14:paraId="4CF4DDEA" w14:textId="77777777" w:rsidR="00ED73E7" w:rsidRPr="00122DF5" w:rsidRDefault="00ED73E7" w:rsidP="00ED73E7">
                      <w:pPr>
                        <w:rPr>
                          <w:rFonts w:ascii="LIK" w:hAnsi="LIK" w:cs="Times New Roman"/>
                          <w:lang w:val="bg-BG"/>
                        </w:rPr>
                      </w:pPr>
                    </w:p>
                    <w:p w14:paraId="68F246F4" w14:textId="77777777" w:rsidR="00ED73E7" w:rsidRPr="00122DF5" w:rsidRDefault="00ED73E7" w:rsidP="00ED73E7">
                      <w:pPr>
                        <w:rPr>
                          <w:rFonts w:ascii="LIK" w:hAnsi="LIK" w:cs="Times New Roman"/>
                          <w:lang w:val="bg-BG"/>
                        </w:rPr>
                      </w:pPr>
                    </w:p>
                    <w:p w14:paraId="3198DC87" w14:textId="77777777" w:rsidR="00ED73E7" w:rsidRPr="00122DF5" w:rsidRDefault="00ED73E7" w:rsidP="00ED73E7">
                      <w:pPr>
                        <w:rPr>
                          <w:rFonts w:ascii="LIK" w:hAnsi="LIK" w:cs="Times New Roman"/>
                          <w:lang w:val="bg-BG"/>
                        </w:rPr>
                      </w:pPr>
                    </w:p>
                    <w:p w14:paraId="5050F15F" w14:textId="77777777" w:rsidR="00ED73E7" w:rsidRPr="00122DF5" w:rsidRDefault="00ED73E7" w:rsidP="00ED73E7">
                      <w:pPr>
                        <w:rPr>
                          <w:rFonts w:ascii="LIK" w:hAnsi="LIK" w:cs="Times New Roman"/>
                          <w:lang w:val="bg-BG"/>
                        </w:rPr>
                      </w:pPr>
                    </w:p>
                    <w:p w14:paraId="4C48AA8B" w14:textId="77777777" w:rsidR="00ED73E7" w:rsidRPr="00122DF5" w:rsidRDefault="00ED73E7" w:rsidP="00ED73E7">
                      <w:pPr>
                        <w:rPr>
                          <w:rFonts w:ascii="LIK" w:hAnsi="LIK" w:cs="Times New Roman"/>
                          <w:lang w:val="bg-BG"/>
                        </w:rPr>
                      </w:pPr>
                    </w:p>
                    <w:p w14:paraId="1AC378F4" w14:textId="77777777" w:rsidR="00ED73E7" w:rsidRPr="00122DF5" w:rsidRDefault="00ED73E7" w:rsidP="00ED73E7">
                      <w:pPr>
                        <w:rPr>
                          <w:rFonts w:ascii="LIK" w:hAnsi="LIK" w:cs="Times New Roman"/>
                          <w:lang w:val="bg-B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70EAD" w:rsidRPr="00122DF5">
        <w:rPr>
          <w:rFonts w:ascii="LIK" w:hAnsi="LIK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0462989" wp14:editId="45EE8AE2">
                <wp:simplePos x="0" y="0"/>
                <wp:positionH relativeFrom="column">
                  <wp:posOffset>6293485</wp:posOffset>
                </wp:positionH>
                <wp:positionV relativeFrom="margin">
                  <wp:posOffset>7216140</wp:posOffset>
                </wp:positionV>
                <wp:extent cx="266700" cy="152400"/>
                <wp:effectExtent l="0" t="19050" r="38100" b="38100"/>
                <wp:wrapNone/>
                <wp:docPr id="41" name="Arrow: Right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" cy="152400"/>
                        </a:xfrm>
                        <a:prstGeom prst="rightArrow">
                          <a:avLst>
                            <a:gd name="adj1" fmla="val 50000"/>
                            <a:gd name="adj2" fmla="val 4999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type w14:anchorId="121C6DF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41" o:spid="_x0000_s1026" type="#_x0000_t13" style="position:absolute;margin-left:495.55pt;margin-top:568.2pt;width:21pt;height:1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" adj="15429" strokeweight="1pt">
                <v:path arrowok="t"/>
                <w10:wrap anchory="margin"/>
              </v:shape>
            </w:pict>
          </mc:Fallback>
        </mc:AlternateContent>
      </w:r>
      <w:r w:rsidR="00ED73E7" w:rsidRPr="00122DF5">
        <w:rPr>
          <w:rFonts w:ascii="LIK" w:hAnsi="LIK" w:cs="Times New Roman"/>
          <w:lang w:val="bg-BG"/>
        </w:rPr>
        <w:br w:type="column"/>
      </w:r>
      <w:r w:rsidR="00122DF5" w:rsidRPr="00122DF5">
        <w:rPr>
          <w:rFonts w:ascii="LIK" w:hAnsi="LIK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533288F" wp14:editId="5DECAF74">
                <wp:simplePos x="0" y="0"/>
                <wp:positionH relativeFrom="column">
                  <wp:posOffset>1756908</wp:posOffset>
                </wp:positionH>
                <wp:positionV relativeFrom="paragraph">
                  <wp:posOffset>-347533</wp:posOffset>
                </wp:positionV>
                <wp:extent cx="5055235" cy="1791730"/>
                <wp:effectExtent l="0" t="0" r="0" b="0"/>
                <wp:wrapNone/>
                <wp:docPr id="3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5235" cy="1791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02CFD3" w14:textId="77777777" w:rsidR="004D21C8" w:rsidRPr="005600DB" w:rsidRDefault="004D21C8" w:rsidP="004D21C8">
                            <w:pPr>
                              <w:pStyle w:val="msoorganizationname"/>
                              <w:widowControl w:val="0"/>
                              <w:spacing w:before="240" w:after="240"/>
                              <w:rPr>
                                <w:rFonts w:ascii="LIK" w:hAnsi="LIK" w:cs="Cambria"/>
                                <w:sz w:val="24"/>
                                <w:szCs w:val="24"/>
                                <w:u w:val="single"/>
                                <w:lang w:val="bg-BG"/>
                              </w:rPr>
                            </w:pPr>
                            <w:r w:rsidRPr="005600DB">
                              <w:rPr>
                                <w:rFonts w:ascii="LIK" w:hAnsi="LIK" w:cs="Cambria"/>
                                <w:sz w:val="24"/>
                                <w:szCs w:val="24"/>
                                <w:u w:val="single"/>
                                <w:lang w:val="bg-BG"/>
                              </w:rPr>
                              <w:t>Национален институт на правосъдието</w:t>
                            </w:r>
                          </w:p>
                          <w:p w14:paraId="25EBA49A" w14:textId="77777777" w:rsidR="004D21C8" w:rsidRPr="005600DB" w:rsidRDefault="0090696A" w:rsidP="00B86D10">
                            <w:pPr>
                              <w:spacing w:before="240" w:after="0" w:line="286" w:lineRule="auto"/>
                              <w:rPr>
                                <w:rFonts w:ascii="LIK" w:hAnsi="LIK"/>
                                <w:lang w:val="bg-BG"/>
                              </w:rPr>
                            </w:pPr>
                            <w:r w:rsidRPr="005600DB">
                              <w:rPr>
                                <w:rFonts w:ascii="LIK" w:hAnsi="LIK"/>
                                <w:lang w:val="bg-BG"/>
                              </w:rPr>
                              <w:t>ОБУЧЕНИЕ</w:t>
                            </w:r>
                            <w:r w:rsidR="004D21C8" w:rsidRPr="005600DB">
                              <w:rPr>
                                <w:rFonts w:ascii="LIK" w:hAnsi="LIK"/>
                                <w:lang w:val="bg-BG"/>
                              </w:rPr>
                              <w:t xml:space="preserve"> ЗА САМОПОДГОТОВКА</w:t>
                            </w:r>
                          </w:p>
                          <w:p w14:paraId="612E2ADC" w14:textId="2CC9AA72" w:rsidR="0090696A" w:rsidRPr="005600DB" w:rsidRDefault="004D21C8" w:rsidP="00B86D10">
                            <w:pPr>
                              <w:spacing w:before="240" w:after="0" w:line="330" w:lineRule="atLeast"/>
                              <w:ind w:left="23"/>
                              <w:rPr>
                                <w:rFonts w:ascii="LIK" w:hAnsi="LIK" w:cs="Times New Roman"/>
                                <w:b/>
                                <w:bCs/>
                                <w:caps/>
                                <w:sz w:val="24"/>
                                <w:szCs w:val="24"/>
                                <w:lang w:val="bg-BG"/>
                              </w:rPr>
                            </w:pPr>
                            <w:r w:rsidRPr="005600DB">
                              <w:rPr>
                                <w:rFonts w:ascii="LIK" w:hAnsi="LIK" w:cs="Times New Roman"/>
                                <w:b/>
                                <w:bCs/>
                                <w:caps/>
                                <w:sz w:val="24"/>
                                <w:szCs w:val="24"/>
                                <w:lang w:val="bg-BG"/>
                              </w:rPr>
                              <w:t>„ВЪВЕЖДАЩО ОБУЧЕНИЕ ЗА НОВОНАЗНАЧЕНИ СЪДЕБНИ</w:t>
                            </w:r>
                            <w:r w:rsidR="003E5276" w:rsidRPr="005600DB">
                              <w:rPr>
                                <w:rFonts w:ascii="LIK" w:hAnsi="LIK" w:cs="Times New Roman"/>
                                <w:b/>
                                <w:bCs/>
                                <w:caps/>
                                <w:sz w:val="24"/>
                                <w:szCs w:val="24"/>
                                <w:lang w:val="bg-BG"/>
                              </w:rPr>
                              <w:t xml:space="preserve"> </w:t>
                            </w:r>
                            <w:r w:rsidRPr="005600DB">
                              <w:rPr>
                                <w:rFonts w:ascii="LIK" w:hAnsi="LIK" w:cs="Times New Roman"/>
                                <w:b/>
                                <w:bCs/>
                                <w:caps/>
                                <w:sz w:val="24"/>
                                <w:szCs w:val="24"/>
                                <w:lang w:val="bg-BG"/>
                              </w:rPr>
                              <w:t xml:space="preserve"> СЛУЖИТЕЛИ“</w:t>
                            </w:r>
                            <w:r w:rsidR="000C7DE5" w:rsidRPr="005600DB">
                              <w:rPr>
                                <w:rFonts w:ascii="LIK" w:hAnsi="LIK" w:cs="Times New Roman"/>
                                <w:b/>
                                <w:bCs/>
                                <w:caps/>
                                <w:sz w:val="24"/>
                                <w:szCs w:val="24"/>
                                <w:lang w:val="bg-BG"/>
                              </w:rPr>
                              <w:t xml:space="preserve"> </w:t>
                            </w:r>
                            <w:r w:rsidR="000C7DE5" w:rsidRPr="005600DB">
                              <w:rPr>
                                <w:rFonts w:ascii="LIK" w:hAnsi="LIK" w:cs="Times New Roman"/>
                                <w:b/>
                                <w:bCs/>
                                <w:sz w:val="24"/>
                                <w:szCs w:val="24"/>
                                <w:lang w:val="bg-BG"/>
                              </w:rPr>
                              <w:t>(дистанционна част от комбинирано обучение)</w:t>
                            </w:r>
                          </w:p>
                          <w:p w14:paraId="432F3268" w14:textId="040F9395" w:rsidR="00213288" w:rsidRPr="005600DB" w:rsidRDefault="0090696A" w:rsidP="00B86D10">
                            <w:pPr>
                              <w:pStyle w:val="msotitle3"/>
                              <w:widowControl w:val="0"/>
                              <w:spacing w:before="120" w:line="286" w:lineRule="auto"/>
                              <w:ind w:hanging="142"/>
                              <w:rPr>
                                <w:rFonts w:ascii="LIK" w:hAnsi="LIK" w:cs="Times New Roman"/>
                                <w:b/>
                                <w:bCs/>
                                <w:sz w:val="28"/>
                                <w:szCs w:val="28"/>
                                <w:lang w:val="bg-BG"/>
                              </w:rPr>
                            </w:pPr>
                            <w:r w:rsidRPr="005600DB">
                              <w:rPr>
                                <w:rFonts w:ascii="LIK" w:hAnsi="LIK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86D10">
                              <w:rPr>
                                <w:rFonts w:ascii="LIK" w:hAnsi="LIK"/>
                                <w:b/>
                                <w:bCs/>
                                <w:sz w:val="28"/>
                                <w:szCs w:val="28"/>
                                <w:lang w:val="bg-BG"/>
                              </w:rPr>
                              <w:t xml:space="preserve"> </w:t>
                            </w:r>
                            <w:r w:rsidR="00213288" w:rsidRPr="005600DB">
                              <w:rPr>
                                <w:rFonts w:ascii="LIK" w:hAnsi="LIK"/>
                                <w:b/>
                                <w:bCs/>
                                <w:sz w:val="28"/>
                                <w:szCs w:val="28"/>
                                <w:lang w:val="bg-BG"/>
                              </w:rPr>
                              <w:t>УЧЕБЕН ПЛАН</w:t>
                            </w:r>
                            <w:r w:rsidR="00B86D10">
                              <w:rPr>
                                <w:rFonts w:ascii="LIK" w:hAnsi="LIK"/>
                                <w:b/>
                                <w:bCs/>
                                <w:sz w:val="28"/>
                                <w:szCs w:val="28"/>
                                <w:lang w:val="bg-BG"/>
                              </w:rPr>
                              <w:t xml:space="preserve"> пр</w:t>
                            </w:r>
                            <w:r w:rsidR="007713C0" w:rsidRPr="005600DB">
                              <w:rPr>
                                <w:rFonts w:ascii="LIK" w:hAnsi="LIK"/>
                                <w:b/>
                                <w:bCs/>
                                <w:sz w:val="28"/>
                                <w:szCs w:val="28"/>
                                <w:lang w:val="bg-BG"/>
                              </w:rPr>
                              <w:t>одължение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38.35pt;margin-top:-27.35pt;width:398.05pt;height:141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" stroked="f">
                <v:textbox>
                  <w:txbxContent>
                    <w:p w14:paraId="2B02CFD3" w14:textId="77777777" w:rsidR="004D21C8" w:rsidRPr="005600DB" w:rsidRDefault="004D21C8" w:rsidP="004D21C8">
                      <w:pPr>
                        <w:pStyle w:val="msoorganizationname"/>
                        <w:widowControl w:val="0"/>
                        <w:spacing w:before="240" w:after="240"/>
                        <w:rPr>
                          <w:rFonts w:ascii="LIK" w:hAnsi="LIK" w:cs="Cambria"/>
                          <w:sz w:val="24"/>
                          <w:szCs w:val="24"/>
                          <w:u w:val="single"/>
                          <w:lang w:val="bg-BG"/>
                        </w:rPr>
                      </w:pPr>
                      <w:r w:rsidRPr="005600DB">
                        <w:rPr>
                          <w:rFonts w:ascii="LIK" w:hAnsi="LIK" w:cs="Cambria"/>
                          <w:sz w:val="24"/>
                          <w:szCs w:val="24"/>
                          <w:u w:val="single"/>
                          <w:lang w:val="bg-BG"/>
                        </w:rPr>
                        <w:t>Национален институт на правосъдието</w:t>
                      </w:r>
                    </w:p>
                    <w:p w14:paraId="25EBA49A" w14:textId="77777777" w:rsidR="004D21C8" w:rsidRPr="005600DB" w:rsidRDefault="0090696A" w:rsidP="00B86D10">
                      <w:pPr>
                        <w:spacing w:before="240" w:after="0" w:line="286" w:lineRule="auto"/>
                        <w:rPr>
                          <w:rFonts w:ascii="LIK" w:hAnsi="LIK"/>
                          <w:lang w:val="bg-BG"/>
                        </w:rPr>
                      </w:pPr>
                      <w:r w:rsidRPr="005600DB">
                        <w:rPr>
                          <w:rFonts w:ascii="LIK" w:hAnsi="LIK"/>
                          <w:lang w:val="bg-BG"/>
                        </w:rPr>
                        <w:t>ОБУЧЕНИЕ</w:t>
                      </w:r>
                      <w:r w:rsidR="004D21C8" w:rsidRPr="005600DB">
                        <w:rPr>
                          <w:rFonts w:ascii="LIK" w:hAnsi="LIK"/>
                          <w:lang w:val="bg-BG"/>
                        </w:rPr>
                        <w:t xml:space="preserve"> ЗА САМОПОДГОТОВКА</w:t>
                      </w:r>
                    </w:p>
                    <w:p w14:paraId="612E2ADC" w14:textId="2CC9AA72" w:rsidR="0090696A" w:rsidRPr="005600DB" w:rsidRDefault="004D21C8" w:rsidP="00B86D10">
                      <w:pPr>
                        <w:spacing w:before="240" w:after="0" w:line="330" w:lineRule="atLeast"/>
                        <w:ind w:left="23"/>
                        <w:rPr>
                          <w:rFonts w:ascii="LIK" w:hAnsi="LIK" w:cs="Times New Roman"/>
                          <w:b/>
                          <w:bCs/>
                          <w:caps/>
                          <w:sz w:val="24"/>
                          <w:szCs w:val="24"/>
                          <w:lang w:val="bg-BG"/>
                        </w:rPr>
                      </w:pPr>
                      <w:r w:rsidRPr="005600DB">
                        <w:rPr>
                          <w:rFonts w:ascii="LIK" w:hAnsi="LIK" w:cs="Times New Roman"/>
                          <w:b/>
                          <w:bCs/>
                          <w:caps/>
                          <w:sz w:val="24"/>
                          <w:szCs w:val="24"/>
                          <w:lang w:val="bg-BG"/>
                        </w:rPr>
                        <w:t>„ВЪВЕЖДАЩО ОБУЧЕНИЕ ЗА НОВОНАЗНАЧЕНИ СЪДЕБНИ</w:t>
                      </w:r>
                      <w:r w:rsidR="003E5276" w:rsidRPr="005600DB">
                        <w:rPr>
                          <w:rFonts w:ascii="LIK" w:hAnsi="LIK" w:cs="Times New Roman"/>
                          <w:b/>
                          <w:bCs/>
                          <w:caps/>
                          <w:sz w:val="24"/>
                          <w:szCs w:val="24"/>
                          <w:lang w:val="bg-BG"/>
                        </w:rPr>
                        <w:t xml:space="preserve"> </w:t>
                      </w:r>
                      <w:r w:rsidRPr="005600DB">
                        <w:rPr>
                          <w:rFonts w:ascii="LIK" w:hAnsi="LIK" w:cs="Times New Roman"/>
                          <w:b/>
                          <w:bCs/>
                          <w:caps/>
                          <w:sz w:val="24"/>
                          <w:szCs w:val="24"/>
                          <w:lang w:val="bg-BG"/>
                        </w:rPr>
                        <w:t xml:space="preserve"> СЛУЖИТЕЛИ“</w:t>
                      </w:r>
                      <w:r w:rsidR="000C7DE5" w:rsidRPr="005600DB">
                        <w:rPr>
                          <w:rFonts w:ascii="LIK" w:hAnsi="LIK" w:cs="Times New Roman"/>
                          <w:b/>
                          <w:bCs/>
                          <w:caps/>
                          <w:sz w:val="24"/>
                          <w:szCs w:val="24"/>
                          <w:lang w:val="bg-BG"/>
                        </w:rPr>
                        <w:t xml:space="preserve"> </w:t>
                      </w:r>
                      <w:r w:rsidR="000C7DE5" w:rsidRPr="005600DB">
                        <w:rPr>
                          <w:rFonts w:ascii="LIK" w:hAnsi="LIK" w:cs="Times New Roman"/>
                          <w:b/>
                          <w:bCs/>
                          <w:sz w:val="24"/>
                          <w:szCs w:val="24"/>
                          <w:lang w:val="bg-BG"/>
                        </w:rPr>
                        <w:t>(дистанционна част от комбинирано обучение)</w:t>
                      </w:r>
                    </w:p>
                    <w:p w14:paraId="432F3268" w14:textId="040F9395" w:rsidR="00213288" w:rsidRPr="005600DB" w:rsidRDefault="0090696A" w:rsidP="00B86D10">
                      <w:pPr>
                        <w:pStyle w:val="msotitle3"/>
                        <w:widowControl w:val="0"/>
                        <w:spacing w:before="120" w:line="286" w:lineRule="auto"/>
                        <w:ind w:hanging="142"/>
                        <w:rPr>
                          <w:rFonts w:ascii="LIK" w:hAnsi="LIK" w:cs="Times New Roman"/>
                          <w:b/>
                          <w:bCs/>
                          <w:sz w:val="28"/>
                          <w:szCs w:val="28"/>
                          <w:lang w:val="bg-BG"/>
                        </w:rPr>
                      </w:pPr>
                      <w:r w:rsidRPr="005600DB">
                        <w:rPr>
                          <w:rFonts w:ascii="LIK" w:hAnsi="LIK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B86D10">
                        <w:rPr>
                          <w:rFonts w:ascii="LIK" w:hAnsi="LIK"/>
                          <w:b/>
                          <w:bCs/>
                          <w:sz w:val="28"/>
                          <w:szCs w:val="28"/>
                          <w:lang w:val="bg-BG"/>
                        </w:rPr>
                        <w:t xml:space="preserve"> </w:t>
                      </w:r>
                      <w:r w:rsidR="00213288" w:rsidRPr="005600DB">
                        <w:rPr>
                          <w:rFonts w:ascii="LIK" w:hAnsi="LIK"/>
                          <w:b/>
                          <w:bCs/>
                          <w:sz w:val="28"/>
                          <w:szCs w:val="28"/>
                          <w:lang w:val="bg-BG"/>
                        </w:rPr>
                        <w:t>УЧЕБЕН ПЛАН</w:t>
                      </w:r>
                      <w:r w:rsidR="00B86D10">
                        <w:rPr>
                          <w:rFonts w:ascii="LIK" w:hAnsi="LIK"/>
                          <w:b/>
                          <w:bCs/>
                          <w:sz w:val="28"/>
                          <w:szCs w:val="28"/>
                          <w:lang w:val="bg-BG"/>
                        </w:rPr>
                        <w:t xml:space="preserve"> пр</w:t>
                      </w:r>
                      <w:r w:rsidR="007713C0" w:rsidRPr="005600DB">
                        <w:rPr>
                          <w:rFonts w:ascii="LIK" w:hAnsi="LIK"/>
                          <w:b/>
                          <w:bCs/>
                          <w:sz w:val="28"/>
                          <w:szCs w:val="28"/>
                          <w:lang w:val="bg-BG"/>
                        </w:rPr>
                        <w:t>одължение</w:t>
                      </w:r>
                    </w:p>
                  </w:txbxContent>
                </v:textbox>
              </v:shape>
            </w:pict>
          </mc:Fallback>
        </mc:AlternateContent>
      </w:r>
      <w:r w:rsidR="00470EAD" w:rsidRPr="00122DF5">
        <w:rPr>
          <w:rFonts w:ascii="LIK" w:hAnsi="LIK"/>
          <w:noProof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45D49708" wp14:editId="365C2F46">
                <wp:simplePos x="0" y="0"/>
                <wp:positionH relativeFrom="column">
                  <wp:posOffset>-254000</wp:posOffset>
                </wp:positionH>
                <wp:positionV relativeFrom="paragraph">
                  <wp:posOffset>-423545</wp:posOffset>
                </wp:positionV>
                <wp:extent cx="6853555" cy="9480550"/>
                <wp:effectExtent l="0" t="0" r="4445" b="6350"/>
                <wp:wrapNone/>
                <wp:docPr id="31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3555" cy="9480550"/>
                          <a:chOff x="937" y="503"/>
                          <a:chExt cx="10540" cy="14930"/>
                        </a:xfrm>
                      </wpg:grpSpPr>
                      <wps:wsp>
                        <wps:cNvPr id="32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1315" y="503"/>
                            <a:ext cx="10162" cy="2537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DA1F28"/>
                              </a:gs>
                              <a:gs pos="100000">
                                <a:srgbClr val="FFFFFF"/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EF5FA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3" name="Rectangle 3"/>
                        <wps:cNvSpPr>
                          <a:spLocks noChangeArrowheads="1"/>
                        </wps:cNvSpPr>
                        <wps:spPr bwMode="auto">
                          <a:xfrm flipH="1">
                            <a:off x="937" y="503"/>
                            <a:ext cx="379" cy="1493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DA1F28"/>
                              </a:gs>
                              <a:gs pos="100000">
                                <a:srgbClr val="FFFFFF"/>
                              </a:gs>
                            </a:gsLst>
                            <a:lin ang="0" scaled="1"/>
                          </a:gra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EF5FA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group w14:anchorId="1D8CFAA4" id="Group 86" o:spid="_x0000_s1026" style="position:absolute;margin-left:-20pt;margin-top:-33.35pt;width:539.65pt;height:746.5pt;z-index:251654656" coordorigin="937,503" coordsize="10540,14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">
                <v:rect id="Rectangle 2" o:spid="_x0000_s1027" style="position:absolute;left:1315;top:503;width:10162;height:2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" fillcolor="#da1f28" stroked="f" insetpen="t">
                  <v:fill rotate="t" focus="100%" type="gradient"/>
                  <v:shadow color="#def5fa"/>
                  <v:textbox inset="2.88pt,2.88pt,2.88pt,2.88pt"/>
                </v:rect>
                <v:rect id="Rectangle 3" o:spid="_x0000_s1028" style="position:absolute;left:937;top:503;width:379;height:1493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" fillcolor="#da1f28" stroked="f" insetpen="t">
                  <v:fill rotate="t" angle="90" focus="100%" type="gradient"/>
                  <v:shadow color="#def5fa"/>
                  <v:textbox inset="2.88pt,2.88pt,2.88pt,2.88pt"/>
                </v:rect>
              </v:group>
            </w:pict>
          </mc:Fallback>
        </mc:AlternateContent>
      </w:r>
      <w:r w:rsidR="00ED73E7" w:rsidRPr="00122DF5">
        <w:rPr>
          <w:rFonts w:ascii="LIK" w:hAnsi="LIK"/>
          <w:noProof/>
        </w:rPr>
        <w:drawing>
          <wp:anchor distT="36576" distB="36576" distL="36576" distR="36576" simplePos="0" relativeHeight="251656704" behindDoc="0" locked="0" layoutInCell="1" allowOverlap="1" wp14:anchorId="76E70B3E" wp14:editId="430155A0">
            <wp:simplePos x="0" y="0"/>
            <wp:positionH relativeFrom="column">
              <wp:posOffset>313690</wp:posOffset>
            </wp:positionH>
            <wp:positionV relativeFrom="paragraph">
              <wp:posOffset>-199390</wp:posOffset>
            </wp:positionV>
            <wp:extent cx="765810" cy="1009015"/>
            <wp:effectExtent l="0" t="0" r="0" b="0"/>
            <wp:wrapNone/>
            <wp:docPr id="40" name="Picture 9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100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70EAD" w:rsidRPr="00122DF5">
        <w:rPr>
          <w:rFonts w:ascii="LIK" w:hAnsi="LIK"/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64E6B4C3" wp14:editId="292D0AF8">
                <wp:simplePos x="0" y="0"/>
                <wp:positionH relativeFrom="column">
                  <wp:posOffset>-304800</wp:posOffset>
                </wp:positionH>
                <wp:positionV relativeFrom="paragraph">
                  <wp:posOffset>-423545</wp:posOffset>
                </wp:positionV>
                <wp:extent cx="6692900" cy="9480550"/>
                <wp:effectExtent l="0" t="0" r="0" b="6350"/>
                <wp:wrapNone/>
                <wp:docPr id="3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2900" cy="9480550"/>
                          <a:chOff x="937" y="503"/>
                          <a:chExt cx="10540" cy="14930"/>
                        </a:xfrm>
                      </wpg:grpSpPr>
                      <wps:wsp>
                        <wps:cNvPr id="35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1315" y="503"/>
                            <a:ext cx="10162" cy="2537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DA1F28"/>
                              </a:gs>
                              <a:gs pos="100000">
                                <a:srgbClr val="FFFFFF"/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EF5FA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6" name="Rectangle 3"/>
                        <wps:cNvSpPr>
                          <a:spLocks noChangeArrowheads="1"/>
                        </wps:cNvSpPr>
                        <wps:spPr bwMode="auto">
                          <a:xfrm flipH="1">
                            <a:off x="937" y="503"/>
                            <a:ext cx="379" cy="1493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DA1F28"/>
                              </a:gs>
                              <a:gs pos="100000">
                                <a:srgbClr val="FFFFFF"/>
                              </a:gs>
                            </a:gsLst>
                            <a:lin ang="0" scaled="1"/>
                          </a:gra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EF5FA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group w14:anchorId="0D6F77AA" id="Group 14" o:spid="_x0000_s1026" style="position:absolute;margin-left:-24pt;margin-top:-33.35pt;width:527pt;height:746.5pt;z-index:-251655680" coordorigin="937,503" coordsize="10540,14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">
                <v:rect id="Rectangle 2" o:spid="_x0000_s1027" style="position:absolute;left:1315;top:503;width:10162;height:2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" fillcolor="#da1f28" stroked="f" insetpen="t">
                  <v:fill rotate="t" focus="100%" type="gradient"/>
                  <v:shadow color="#def5fa"/>
                  <v:textbox inset="2.88pt,2.88pt,2.88pt,2.88pt"/>
                </v:rect>
                <v:rect id="Rectangle 3" o:spid="_x0000_s1028" style="position:absolute;left:937;top:503;width:379;height:1493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" fillcolor="#da1f28" stroked="f" insetpen="t">
                  <v:fill rotate="t" angle="90" focus="100%" type="gradient"/>
                  <v:shadow color="#def5fa"/>
                  <v:textbox inset="2.88pt,2.88pt,2.88pt,2.88pt"/>
                </v:rect>
              </v:group>
            </w:pict>
          </mc:Fallback>
        </mc:AlternateContent>
      </w:r>
      <w:r w:rsidR="00ED73E7" w:rsidRPr="00122DF5">
        <w:rPr>
          <w:rFonts w:ascii="LIK" w:hAnsi="LIK"/>
          <w:sz w:val="18"/>
          <w:szCs w:val="18"/>
          <w:lang w:val="bg-BG"/>
        </w:rPr>
        <w:t xml:space="preserve">Лекторският екип е съставен от професионалисти с дългогодишен опит в журналистиката и съдебния </w:t>
      </w:r>
      <w:r w:rsidR="00ED73E7" w:rsidRPr="00122DF5">
        <w:rPr>
          <w:rFonts w:ascii="LIK" w:hAnsi="LIK"/>
          <w:sz w:val="18"/>
          <w:szCs w:val="18"/>
        </w:rPr>
        <w:t>PR</w:t>
      </w:r>
      <w:r w:rsidR="00ED73E7" w:rsidRPr="00122DF5">
        <w:rPr>
          <w:rFonts w:ascii="LIK" w:hAnsi="LIK"/>
          <w:sz w:val="18"/>
          <w:szCs w:val="18"/>
          <w:lang w:val="bg-BG"/>
        </w:rPr>
        <w:t>, социологията и психологията.</w:t>
      </w:r>
      <w:r w:rsidR="00ED73E7" w:rsidRPr="00122DF5">
        <w:rPr>
          <w:rFonts w:ascii="LIK" w:hAnsi="LIK" w:cs="Times New Roman"/>
          <w:lang w:val="bg-BG"/>
        </w:rPr>
        <w:tab/>
      </w:r>
      <w:r w:rsidR="00ED73E7" w:rsidRPr="00122DF5">
        <w:rPr>
          <w:rFonts w:ascii="LIK" w:hAnsi="LIK" w:cs="Times New Roman"/>
          <w:lang w:val="bg-BG"/>
        </w:rPr>
        <w:tab/>
      </w:r>
      <w:r w:rsidR="00ED73E7" w:rsidRPr="00122DF5">
        <w:rPr>
          <w:rFonts w:ascii="LIK" w:hAnsi="LIK" w:cs="Times New Roman"/>
          <w:lang w:val="bg-BG"/>
        </w:rPr>
        <w:tab/>
      </w:r>
      <w:r w:rsidR="00ED73E7" w:rsidRPr="00122DF5">
        <w:rPr>
          <w:rFonts w:ascii="LIK" w:hAnsi="LIK" w:cs="Times New Roman"/>
          <w:lang w:val="bg-BG"/>
        </w:rPr>
        <w:tab/>
      </w:r>
      <w:r w:rsidR="00ED73E7" w:rsidRPr="00122DF5">
        <w:rPr>
          <w:rFonts w:ascii="LIK" w:hAnsi="LIK" w:cs="Times New Roman"/>
          <w:lang w:val="bg-BG"/>
        </w:rPr>
        <w:tab/>
      </w:r>
      <w:r w:rsidR="00ED73E7" w:rsidRPr="00122DF5">
        <w:rPr>
          <w:rFonts w:ascii="LIK" w:hAnsi="LIK" w:cs="Times New Roman"/>
          <w:lang w:val="bg-BG"/>
        </w:rPr>
        <w:tab/>
      </w:r>
      <w:r w:rsidR="00ED73E7" w:rsidRPr="00122DF5">
        <w:rPr>
          <w:rFonts w:ascii="LIK" w:hAnsi="LIK" w:cs="Times New Roman"/>
          <w:lang w:val="bg-BG"/>
        </w:rPr>
        <w:tab/>
      </w:r>
      <w:r w:rsidR="00ED73E7" w:rsidRPr="00122DF5">
        <w:rPr>
          <w:rFonts w:ascii="LIK" w:hAnsi="LIK" w:cs="Times New Roman"/>
          <w:lang w:val="bg-BG"/>
        </w:rPr>
        <w:tab/>
      </w:r>
      <w:r w:rsidR="00ED73E7" w:rsidRPr="00122DF5">
        <w:rPr>
          <w:rFonts w:ascii="LIK" w:hAnsi="LIK" w:cs="Cambria"/>
          <w:b/>
          <w:bCs/>
          <w:sz w:val="24"/>
          <w:szCs w:val="24"/>
          <w:lang w:val="bg-BG"/>
        </w:rPr>
        <w:t>УЧЕБЕН ПЛАН</w:t>
      </w:r>
    </w:p>
    <w:p w14:paraId="1DC0080B" w14:textId="06E64753" w:rsidR="00ED73E7" w:rsidRPr="00122DF5" w:rsidRDefault="005600DB" w:rsidP="00ED73E7">
      <w:pPr>
        <w:rPr>
          <w:rFonts w:ascii="LIK" w:hAnsi="LIK" w:cs="Times New Roman"/>
        </w:rPr>
      </w:pPr>
      <w:r w:rsidRPr="00122DF5">
        <w:rPr>
          <w:rFonts w:ascii="LIK" w:hAnsi="LIK"/>
          <w:noProof/>
        </w:rPr>
        <mc:AlternateContent>
          <mc:Choice Requires="wps">
            <w:drawing>
              <wp:anchor distT="91440" distB="91440" distL="114300" distR="114300" simplePos="0" relativeHeight="251662848" behindDoc="1" locked="0" layoutInCell="0" allowOverlap="1" wp14:anchorId="4C37DF73" wp14:editId="7B1A6606">
                <wp:simplePos x="0" y="0"/>
                <wp:positionH relativeFrom="margin">
                  <wp:align>left</wp:align>
                </wp:positionH>
                <wp:positionV relativeFrom="page">
                  <wp:posOffset>1706245</wp:posOffset>
                </wp:positionV>
                <wp:extent cx="1544320" cy="8086725"/>
                <wp:effectExtent l="0" t="0" r="17780" b="47625"/>
                <wp:wrapSquare wrapText="bothSides"/>
                <wp:docPr id="3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544320" cy="80867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666666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5E3543" w14:textId="77777777" w:rsidR="000E102F" w:rsidRDefault="000E102F" w:rsidP="000E102F">
                            <w:pPr>
                              <w:widowControl w:val="0"/>
                              <w:ind w:left="-300" w:right="-260"/>
                              <w:rPr>
                                <w:rFonts w:cs="Times New Roman"/>
                                <w:sz w:val="16"/>
                                <w:szCs w:val="16"/>
                                <w:lang w:val="bg-BG"/>
                              </w:rPr>
                            </w:pPr>
                          </w:p>
                          <w:p w14:paraId="202E1958" w14:textId="77777777" w:rsidR="004369BF" w:rsidRPr="004369BF" w:rsidRDefault="004369BF" w:rsidP="000E102F">
                            <w:pPr>
                              <w:widowControl w:val="0"/>
                              <w:ind w:left="-300" w:right="-260"/>
                              <w:rPr>
                                <w:rFonts w:cs="Times New Roman"/>
                                <w:sz w:val="6"/>
                                <w:szCs w:val="6"/>
                                <w:lang w:val="bg-BG"/>
                              </w:rPr>
                            </w:pPr>
                          </w:p>
                          <w:p w14:paraId="238EFBD1" w14:textId="77777777" w:rsidR="00272695" w:rsidRPr="004369BF" w:rsidRDefault="00F215BF" w:rsidP="004369BF">
                            <w:pPr>
                              <w:pStyle w:val="ListParagraph"/>
                              <w:widowControl w:val="0"/>
                              <w:ind w:left="-284" w:right="-260"/>
                              <w:rPr>
                                <w:rStyle w:val="Hyperlink"/>
                                <w:rFonts w:asciiTheme="majorHAnsi" w:hAnsiTheme="majorHAnsi"/>
                              </w:rPr>
                            </w:pPr>
                            <w:hyperlink r:id="rId10" w:history="1">
                              <w:r w:rsidR="004369BF" w:rsidRPr="004369BF">
                                <w:rPr>
                                  <w:rStyle w:val="Hyperlink"/>
                                  <w:rFonts w:asciiTheme="majorHAnsi" w:hAnsiTheme="majorHAnsi"/>
                                  <w:b/>
                                  <w:lang w:val="bg-BG"/>
                                </w:rPr>
                                <w:t xml:space="preserve">ВИДЕОФИЛМИ </w:t>
                              </w:r>
                              <w:r w:rsidR="00287E5C">
                                <w:rPr>
                                  <w:rStyle w:val="Hyperlink"/>
                                  <w:rFonts w:asciiTheme="majorHAnsi" w:hAnsiTheme="majorHAnsi"/>
                                  <w:b/>
                                  <w:lang w:val="bg-BG"/>
                                </w:rPr>
                                <w:t xml:space="preserve"> </w:t>
                              </w:r>
                              <w:r w:rsidR="004369BF" w:rsidRPr="004369BF">
                                <w:rPr>
                                  <w:rStyle w:val="Hyperlink"/>
                                  <w:rFonts w:asciiTheme="majorHAnsi" w:hAnsiTheme="majorHAnsi"/>
                                  <w:b/>
                                  <w:lang w:val="bg-BG"/>
                                </w:rPr>
                                <w:t>ЗА   РАБОТА С ЕИСС</w:t>
                              </w:r>
                            </w:hyperlink>
                          </w:p>
                          <w:p w14:paraId="3F5F5944" w14:textId="77777777" w:rsidR="004369BF" w:rsidRPr="005600DB" w:rsidRDefault="00DF2E58" w:rsidP="005600DB">
                            <w:pPr>
                              <w:spacing w:after="0" w:line="240" w:lineRule="auto"/>
                              <w:ind w:left="-284" w:right="69"/>
                              <w:rPr>
                                <w:rFonts w:ascii="LIK" w:eastAsiaTheme="minorHAnsi" w:hAnsi="LIK" w:cstheme="minorBidi"/>
                                <w:color w:val="auto"/>
                                <w:kern w:val="2"/>
                                <w:sz w:val="18"/>
                                <w:szCs w:val="18"/>
                                <w:lang w:val="bg-BG"/>
                                <w14:ligatures w14:val="standardContextual"/>
                              </w:rPr>
                            </w:pPr>
                            <w:r w:rsidRPr="005600DB">
                              <w:rPr>
                                <w:rFonts w:ascii="LIK" w:eastAsiaTheme="minorHAnsi" w:hAnsi="LIK" w:cstheme="minorBidi"/>
                                <w:color w:val="auto"/>
                                <w:kern w:val="2"/>
                                <w:sz w:val="18"/>
                                <w:szCs w:val="18"/>
                                <w:lang w:val="bg-BG"/>
                                <w14:ligatures w14:val="standardContextual"/>
                              </w:rPr>
                              <w:t>Част</w:t>
                            </w:r>
                            <w:r w:rsidR="00272695" w:rsidRPr="005600DB">
                              <w:rPr>
                                <w:rFonts w:ascii="LIK" w:eastAsiaTheme="minorHAnsi" w:hAnsi="LIK" w:cstheme="minorBidi"/>
                                <w:color w:val="auto"/>
                                <w:kern w:val="2"/>
                                <w:sz w:val="18"/>
                                <w:szCs w:val="18"/>
                                <w:lang w:val="bg-BG"/>
                                <w14:ligatures w14:val="standardContextual"/>
                              </w:rPr>
                              <w:t xml:space="preserve"> 1 </w:t>
                            </w:r>
                          </w:p>
                          <w:p w14:paraId="3DA61C1E" w14:textId="77777777" w:rsidR="00272695" w:rsidRPr="005600DB" w:rsidRDefault="00272695" w:rsidP="005600DB">
                            <w:pPr>
                              <w:spacing w:after="0" w:line="240" w:lineRule="auto"/>
                              <w:ind w:left="-284" w:right="69"/>
                              <w:rPr>
                                <w:rFonts w:ascii="LIK" w:eastAsiaTheme="minorHAnsi" w:hAnsi="LIK" w:cstheme="minorBidi"/>
                                <w:color w:val="auto"/>
                                <w:kern w:val="2"/>
                                <w:sz w:val="18"/>
                                <w:szCs w:val="18"/>
                                <w:lang w:val="bg-BG"/>
                                <w14:ligatures w14:val="standardContextual"/>
                              </w:rPr>
                            </w:pPr>
                            <w:r w:rsidRPr="005600DB">
                              <w:rPr>
                                <w:rFonts w:ascii="LIK" w:eastAsiaTheme="minorHAnsi" w:hAnsi="LIK" w:cstheme="minorBidi"/>
                                <w:color w:val="auto"/>
                                <w:kern w:val="2"/>
                                <w:sz w:val="18"/>
                                <w:szCs w:val="18"/>
                                <w:lang w:val="bg-BG"/>
                                <w14:ligatures w14:val="standardContextual"/>
                              </w:rPr>
                              <w:t>"Регистриране и разпределение на постъпващи документи в ЕИСС"</w:t>
                            </w:r>
                          </w:p>
                          <w:p w14:paraId="289186B0" w14:textId="77777777" w:rsidR="005600DB" w:rsidRPr="005600DB" w:rsidRDefault="005600DB" w:rsidP="005600DB">
                            <w:pPr>
                              <w:spacing w:after="0" w:line="240" w:lineRule="auto"/>
                              <w:ind w:left="-284" w:right="69"/>
                              <w:rPr>
                                <w:rFonts w:ascii="LIK" w:eastAsiaTheme="minorHAnsi" w:hAnsi="LIK" w:cstheme="minorBidi"/>
                                <w:color w:val="auto"/>
                                <w:kern w:val="2"/>
                                <w:sz w:val="18"/>
                                <w:szCs w:val="18"/>
                                <w:lang w:val="bg-BG"/>
                                <w14:ligatures w14:val="standardContextual"/>
                              </w:rPr>
                            </w:pPr>
                          </w:p>
                          <w:p w14:paraId="71E8D4F8" w14:textId="77777777" w:rsidR="004369BF" w:rsidRPr="005600DB" w:rsidRDefault="00DF2E58" w:rsidP="005600DB">
                            <w:pPr>
                              <w:spacing w:after="0" w:line="240" w:lineRule="auto"/>
                              <w:ind w:left="-284" w:right="69"/>
                              <w:rPr>
                                <w:rFonts w:ascii="LIK" w:eastAsiaTheme="minorHAnsi" w:hAnsi="LIK" w:cstheme="minorBidi"/>
                                <w:color w:val="auto"/>
                                <w:kern w:val="2"/>
                                <w:sz w:val="18"/>
                                <w:szCs w:val="18"/>
                                <w:lang w:val="bg-BG"/>
                                <w14:ligatures w14:val="standardContextual"/>
                              </w:rPr>
                            </w:pPr>
                            <w:r w:rsidRPr="005600DB">
                              <w:rPr>
                                <w:rFonts w:ascii="LIK" w:eastAsiaTheme="minorHAnsi" w:hAnsi="LIK" w:cstheme="minorBidi"/>
                                <w:color w:val="auto"/>
                                <w:kern w:val="2"/>
                                <w:sz w:val="18"/>
                                <w:szCs w:val="18"/>
                                <w:lang w:val="bg-BG"/>
                                <w14:ligatures w14:val="standardContextual"/>
                              </w:rPr>
                              <w:t>Част</w:t>
                            </w:r>
                            <w:r w:rsidR="00272695" w:rsidRPr="005600DB">
                              <w:rPr>
                                <w:rFonts w:ascii="LIK" w:eastAsiaTheme="minorHAnsi" w:hAnsi="LIK" w:cstheme="minorBidi"/>
                                <w:color w:val="auto"/>
                                <w:kern w:val="2"/>
                                <w:sz w:val="18"/>
                                <w:szCs w:val="18"/>
                                <w:lang w:val="bg-BG"/>
                                <w14:ligatures w14:val="standardContextual"/>
                              </w:rPr>
                              <w:t xml:space="preserve"> 2 </w:t>
                            </w:r>
                          </w:p>
                          <w:p w14:paraId="0C3F0F6E" w14:textId="77777777" w:rsidR="00272695" w:rsidRPr="005600DB" w:rsidRDefault="00272695" w:rsidP="005600DB">
                            <w:pPr>
                              <w:spacing w:after="0" w:line="240" w:lineRule="auto"/>
                              <w:ind w:left="-284" w:right="69"/>
                              <w:rPr>
                                <w:rFonts w:ascii="LIK" w:eastAsiaTheme="minorHAnsi" w:hAnsi="LIK" w:cstheme="minorBidi"/>
                                <w:color w:val="auto"/>
                                <w:kern w:val="2"/>
                                <w:sz w:val="18"/>
                                <w:szCs w:val="18"/>
                                <w:lang w:val="bg-BG"/>
                                <w14:ligatures w14:val="standardContextual"/>
                              </w:rPr>
                            </w:pPr>
                            <w:r w:rsidRPr="005600DB">
                              <w:rPr>
                                <w:rFonts w:ascii="LIK" w:eastAsiaTheme="minorHAnsi" w:hAnsi="LIK" w:cstheme="minorBidi"/>
                                <w:color w:val="auto"/>
                                <w:kern w:val="2"/>
                                <w:sz w:val="18"/>
                                <w:szCs w:val="18"/>
                                <w:lang w:val="bg-BG"/>
                                <w14:ligatures w14:val="standardContextual"/>
                              </w:rPr>
                              <w:t>"Производство на граждански дела на първа инстанция"</w:t>
                            </w:r>
                          </w:p>
                          <w:p w14:paraId="6A3FA0A3" w14:textId="77777777" w:rsidR="002B7EE1" w:rsidRPr="005600DB" w:rsidRDefault="00DF2E58" w:rsidP="005600DB">
                            <w:pPr>
                              <w:spacing w:after="0" w:line="240" w:lineRule="auto"/>
                              <w:ind w:left="-284" w:right="69"/>
                              <w:rPr>
                                <w:rFonts w:ascii="LIK" w:eastAsiaTheme="minorHAnsi" w:hAnsi="LIK" w:cstheme="minorBidi"/>
                                <w:color w:val="auto"/>
                                <w:kern w:val="2"/>
                                <w:sz w:val="18"/>
                                <w:szCs w:val="18"/>
                                <w:lang w:val="bg-BG"/>
                                <w14:ligatures w14:val="standardContextual"/>
                              </w:rPr>
                            </w:pPr>
                            <w:r w:rsidRPr="005600DB">
                              <w:rPr>
                                <w:rFonts w:ascii="LIK" w:eastAsiaTheme="minorHAnsi" w:hAnsi="LIK" w:cstheme="minorBidi"/>
                                <w:color w:val="auto"/>
                                <w:kern w:val="2"/>
                                <w:sz w:val="18"/>
                                <w:szCs w:val="18"/>
                                <w:lang w:val="bg-BG"/>
                                <w14:ligatures w14:val="standardContextual"/>
                              </w:rPr>
                              <w:t>Част</w:t>
                            </w:r>
                            <w:r w:rsidR="004369BF" w:rsidRPr="005600DB">
                              <w:rPr>
                                <w:rFonts w:ascii="LIK" w:eastAsiaTheme="minorHAnsi" w:hAnsi="LIK" w:cstheme="minorBidi"/>
                                <w:color w:val="auto"/>
                                <w:kern w:val="2"/>
                                <w:sz w:val="18"/>
                                <w:szCs w:val="18"/>
                                <w:lang w:val="bg-BG"/>
                                <w14:ligatures w14:val="standardContextual"/>
                              </w:rPr>
                              <w:t xml:space="preserve"> 3 </w:t>
                            </w:r>
                          </w:p>
                          <w:p w14:paraId="26027777" w14:textId="77777777" w:rsidR="00272695" w:rsidRPr="005600DB" w:rsidRDefault="004369BF" w:rsidP="005600DB">
                            <w:pPr>
                              <w:spacing w:after="0" w:line="240" w:lineRule="auto"/>
                              <w:ind w:left="-284" w:right="69"/>
                              <w:rPr>
                                <w:rFonts w:ascii="LIK" w:eastAsiaTheme="minorHAnsi" w:hAnsi="LIK" w:cstheme="minorBidi"/>
                                <w:color w:val="auto"/>
                                <w:kern w:val="2"/>
                                <w:sz w:val="18"/>
                                <w:szCs w:val="18"/>
                                <w:lang w:val="bg-BG"/>
                                <w14:ligatures w14:val="standardContextual"/>
                              </w:rPr>
                            </w:pPr>
                            <w:r w:rsidRPr="005600DB">
                              <w:rPr>
                                <w:rFonts w:ascii="LIK" w:eastAsiaTheme="minorHAnsi" w:hAnsi="LIK" w:cstheme="minorBidi"/>
                                <w:color w:val="auto"/>
                                <w:kern w:val="2"/>
                                <w:sz w:val="18"/>
                                <w:szCs w:val="18"/>
                                <w:lang w:val="bg-BG"/>
                                <w14:ligatures w14:val="standardContextual"/>
                              </w:rPr>
                              <w:t>„</w:t>
                            </w:r>
                            <w:r w:rsidR="00272695" w:rsidRPr="005600DB">
                              <w:rPr>
                                <w:rFonts w:ascii="LIK" w:eastAsiaTheme="minorHAnsi" w:hAnsi="LIK" w:cstheme="minorBidi"/>
                                <w:color w:val="auto"/>
                                <w:kern w:val="2"/>
                                <w:sz w:val="18"/>
                                <w:szCs w:val="18"/>
                                <w:lang w:val="bg-BG"/>
                                <w14:ligatures w14:val="standardContextual"/>
                              </w:rPr>
                              <w:t>Администриране на наказателни дела на първа инстанция"</w:t>
                            </w:r>
                          </w:p>
                          <w:p w14:paraId="47ADD96F" w14:textId="77777777" w:rsidR="004369BF" w:rsidRPr="005600DB" w:rsidRDefault="00DF2E58" w:rsidP="005600DB">
                            <w:pPr>
                              <w:spacing w:after="0" w:line="240" w:lineRule="auto"/>
                              <w:ind w:left="-284" w:right="69"/>
                              <w:rPr>
                                <w:rFonts w:ascii="LIK" w:eastAsiaTheme="minorHAnsi" w:hAnsi="LIK" w:cstheme="minorBidi"/>
                                <w:color w:val="auto"/>
                                <w:kern w:val="2"/>
                                <w:sz w:val="18"/>
                                <w:szCs w:val="18"/>
                                <w:lang w:val="bg-BG"/>
                                <w14:ligatures w14:val="standardContextual"/>
                              </w:rPr>
                            </w:pPr>
                            <w:r w:rsidRPr="005600DB">
                              <w:rPr>
                                <w:rFonts w:ascii="LIK" w:eastAsiaTheme="minorHAnsi" w:hAnsi="LIK" w:cstheme="minorBidi"/>
                                <w:color w:val="auto"/>
                                <w:kern w:val="2"/>
                                <w:sz w:val="18"/>
                                <w:szCs w:val="18"/>
                                <w:lang w:val="bg-BG"/>
                                <w14:ligatures w14:val="standardContextual"/>
                              </w:rPr>
                              <w:t>Част</w:t>
                            </w:r>
                            <w:r w:rsidR="00272695" w:rsidRPr="005600DB">
                              <w:rPr>
                                <w:rFonts w:ascii="LIK" w:eastAsiaTheme="minorHAnsi" w:hAnsi="LIK" w:cstheme="minorBidi"/>
                                <w:color w:val="auto"/>
                                <w:kern w:val="2"/>
                                <w:sz w:val="18"/>
                                <w:szCs w:val="18"/>
                                <w:lang w:val="bg-BG"/>
                                <w14:ligatures w14:val="standardContextual"/>
                              </w:rPr>
                              <w:t xml:space="preserve"> 4 </w:t>
                            </w:r>
                          </w:p>
                          <w:p w14:paraId="737B62EB" w14:textId="77777777" w:rsidR="00272695" w:rsidRPr="005600DB" w:rsidRDefault="00272695" w:rsidP="005600DB">
                            <w:pPr>
                              <w:spacing w:after="0" w:line="240" w:lineRule="auto"/>
                              <w:ind w:left="-284" w:right="69"/>
                              <w:rPr>
                                <w:rFonts w:ascii="LIK" w:eastAsiaTheme="minorHAnsi" w:hAnsi="LIK" w:cstheme="minorBidi"/>
                                <w:color w:val="auto"/>
                                <w:kern w:val="2"/>
                                <w:sz w:val="18"/>
                                <w:szCs w:val="18"/>
                                <w:lang w:val="bg-BG"/>
                                <w14:ligatures w14:val="standardContextual"/>
                              </w:rPr>
                            </w:pPr>
                            <w:r w:rsidRPr="005600DB">
                              <w:rPr>
                                <w:rFonts w:ascii="LIK" w:eastAsiaTheme="minorHAnsi" w:hAnsi="LIK" w:cstheme="minorBidi"/>
                                <w:color w:val="auto"/>
                                <w:kern w:val="2"/>
                                <w:sz w:val="18"/>
                                <w:szCs w:val="18"/>
                                <w:lang w:val="bg-BG"/>
                                <w14:ligatures w14:val="standardContextual"/>
                              </w:rPr>
                              <w:t>"Начисляване на натовареност по граждански, търговски и фирмени дела в ЕИСС"</w:t>
                            </w:r>
                          </w:p>
                          <w:p w14:paraId="5F8ECB47" w14:textId="77777777" w:rsidR="004369BF" w:rsidRPr="005600DB" w:rsidRDefault="00DF2E58" w:rsidP="005600DB">
                            <w:pPr>
                              <w:spacing w:after="0" w:line="240" w:lineRule="auto"/>
                              <w:ind w:left="-284" w:right="69"/>
                              <w:rPr>
                                <w:rFonts w:ascii="LIK" w:eastAsiaTheme="minorHAnsi" w:hAnsi="LIK" w:cstheme="minorBidi"/>
                                <w:color w:val="auto"/>
                                <w:kern w:val="2"/>
                                <w:sz w:val="18"/>
                                <w:szCs w:val="18"/>
                                <w:lang w:val="bg-BG"/>
                                <w14:ligatures w14:val="standardContextual"/>
                              </w:rPr>
                            </w:pPr>
                            <w:r w:rsidRPr="005600DB">
                              <w:rPr>
                                <w:rFonts w:ascii="LIK" w:eastAsiaTheme="minorHAnsi" w:hAnsi="LIK" w:cstheme="minorBidi"/>
                                <w:color w:val="auto"/>
                                <w:kern w:val="2"/>
                                <w:sz w:val="18"/>
                                <w:szCs w:val="18"/>
                                <w:lang w:val="bg-BG"/>
                                <w14:ligatures w14:val="standardContextual"/>
                              </w:rPr>
                              <w:t>Част</w:t>
                            </w:r>
                            <w:r w:rsidR="00272695" w:rsidRPr="005600DB">
                              <w:rPr>
                                <w:rFonts w:ascii="LIK" w:eastAsiaTheme="minorHAnsi" w:hAnsi="LIK" w:cstheme="minorBidi"/>
                                <w:color w:val="auto"/>
                                <w:kern w:val="2"/>
                                <w:sz w:val="18"/>
                                <w:szCs w:val="18"/>
                                <w:lang w:val="bg-BG"/>
                                <w14:ligatures w14:val="standardContextual"/>
                              </w:rPr>
                              <w:t xml:space="preserve"> 5 </w:t>
                            </w:r>
                          </w:p>
                          <w:p w14:paraId="04195104" w14:textId="77777777" w:rsidR="00272695" w:rsidRPr="005600DB" w:rsidRDefault="00272695" w:rsidP="005600DB">
                            <w:pPr>
                              <w:spacing w:after="0" w:line="240" w:lineRule="auto"/>
                              <w:ind w:left="-284" w:right="69"/>
                              <w:rPr>
                                <w:rFonts w:ascii="LIK" w:eastAsiaTheme="minorHAnsi" w:hAnsi="LIK" w:cstheme="minorBidi"/>
                                <w:color w:val="auto"/>
                                <w:kern w:val="2"/>
                                <w:sz w:val="18"/>
                                <w:szCs w:val="18"/>
                                <w:lang w:val="bg-BG"/>
                                <w14:ligatures w14:val="standardContextual"/>
                              </w:rPr>
                            </w:pPr>
                            <w:r w:rsidRPr="005600DB">
                              <w:rPr>
                                <w:rFonts w:ascii="LIK" w:eastAsiaTheme="minorHAnsi" w:hAnsi="LIK" w:cstheme="minorBidi"/>
                                <w:color w:val="auto"/>
                                <w:kern w:val="2"/>
                                <w:sz w:val="18"/>
                                <w:szCs w:val="18"/>
                                <w:lang w:val="bg-BG"/>
                                <w14:ligatures w14:val="standardContextual"/>
                              </w:rPr>
                              <w:t>"Начисляване на натоварен</w:t>
                            </w:r>
                            <w:r w:rsidR="00125F4A" w:rsidRPr="005600DB">
                              <w:rPr>
                                <w:rFonts w:ascii="LIK" w:eastAsiaTheme="minorHAnsi" w:hAnsi="LIK" w:cstheme="minorBidi"/>
                                <w:color w:val="auto"/>
                                <w:kern w:val="2"/>
                                <w:sz w:val="18"/>
                                <w:szCs w:val="18"/>
                                <w:lang w:val="bg-BG"/>
                                <w14:ligatures w14:val="standardContextual"/>
                              </w:rPr>
                              <w:t>о</w:t>
                            </w:r>
                            <w:r w:rsidRPr="005600DB">
                              <w:rPr>
                                <w:rFonts w:ascii="LIK" w:eastAsiaTheme="minorHAnsi" w:hAnsi="LIK" w:cstheme="minorBidi"/>
                                <w:color w:val="auto"/>
                                <w:kern w:val="2"/>
                                <w:sz w:val="18"/>
                                <w:szCs w:val="18"/>
                                <w:lang w:val="bg-BG"/>
                                <w14:ligatures w14:val="standardContextual"/>
                              </w:rPr>
                              <w:t>ст по наказателни дела в ЕИСС"</w:t>
                            </w:r>
                          </w:p>
                          <w:p w14:paraId="5A45C158" w14:textId="77777777" w:rsidR="00ED73E7" w:rsidRPr="005600DB" w:rsidRDefault="00272695" w:rsidP="005600DB">
                            <w:pPr>
                              <w:spacing w:after="0" w:line="240" w:lineRule="auto"/>
                              <w:ind w:left="-284" w:right="69"/>
                              <w:rPr>
                                <w:rFonts w:ascii="LIK" w:eastAsiaTheme="minorHAnsi" w:hAnsi="LIK" w:cstheme="minorBidi"/>
                                <w:color w:val="auto"/>
                                <w:kern w:val="2"/>
                                <w:sz w:val="18"/>
                                <w:szCs w:val="18"/>
                                <w:lang w:val="bg-BG"/>
                                <w14:ligatures w14:val="standardContextual"/>
                              </w:rPr>
                            </w:pPr>
                            <w:r w:rsidRPr="005600DB">
                              <w:rPr>
                                <w:rFonts w:ascii="LIK" w:eastAsiaTheme="minorHAnsi" w:hAnsi="LIK" w:cstheme="minorBidi"/>
                                <w:color w:val="auto"/>
                                <w:kern w:val="2"/>
                                <w:sz w:val="18"/>
                                <w:szCs w:val="18"/>
                                <w:lang w:val="bg-BG"/>
                                <w14:ligatures w14:val="standardContextual"/>
                              </w:rPr>
                              <w:t>Вс</w:t>
                            </w:r>
                            <w:r w:rsidR="00DF2E58" w:rsidRPr="005600DB">
                              <w:rPr>
                                <w:rFonts w:ascii="LIK" w:eastAsiaTheme="minorHAnsi" w:hAnsi="LIK" w:cstheme="minorBidi"/>
                                <w:color w:val="auto"/>
                                <w:kern w:val="2"/>
                                <w:sz w:val="18"/>
                                <w:szCs w:val="18"/>
                                <w:lang w:val="bg-BG"/>
                                <w14:ligatures w14:val="standardContextual"/>
                              </w:rPr>
                              <w:t>яка</w:t>
                            </w:r>
                            <w:r w:rsidRPr="005600DB">
                              <w:rPr>
                                <w:rFonts w:ascii="LIK" w:eastAsiaTheme="minorHAnsi" w:hAnsi="LIK" w:cstheme="minorBidi"/>
                                <w:color w:val="auto"/>
                                <w:kern w:val="2"/>
                                <w:sz w:val="18"/>
                                <w:szCs w:val="18"/>
                                <w:lang w:val="bg-BG"/>
                                <w14:ligatures w14:val="standardContextual"/>
                              </w:rPr>
                              <w:t xml:space="preserve"> </w:t>
                            </w:r>
                            <w:r w:rsidR="00DF2E58" w:rsidRPr="005600DB">
                              <w:rPr>
                                <w:rFonts w:ascii="LIK" w:eastAsiaTheme="minorHAnsi" w:hAnsi="LIK" w:cstheme="minorBidi"/>
                                <w:color w:val="auto"/>
                                <w:kern w:val="2"/>
                                <w:sz w:val="18"/>
                                <w:szCs w:val="18"/>
                                <w:lang w:val="bg-BG"/>
                                <w14:ligatures w14:val="standardContextual"/>
                              </w:rPr>
                              <w:t>част</w:t>
                            </w:r>
                            <w:r w:rsidRPr="005600DB">
                              <w:rPr>
                                <w:rFonts w:ascii="LIK" w:eastAsiaTheme="minorHAnsi" w:hAnsi="LIK" w:cstheme="minorBidi"/>
                                <w:color w:val="auto"/>
                                <w:kern w:val="2"/>
                                <w:sz w:val="18"/>
                                <w:szCs w:val="18"/>
                                <w:lang w:val="bg-BG"/>
                                <w14:ligatures w14:val="standardContextual"/>
                              </w:rPr>
                              <w:t xml:space="preserve"> включва набор от видеофилми, които разглеждат определени процеси и действия в ЕИСС.</w:t>
                            </w:r>
                          </w:p>
                          <w:p w14:paraId="41174454" w14:textId="77777777" w:rsidR="005600DB" w:rsidRPr="005600DB" w:rsidRDefault="005600DB" w:rsidP="005600DB">
                            <w:pPr>
                              <w:spacing w:after="0" w:line="240" w:lineRule="auto"/>
                              <w:ind w:left="-284" w:right="69"/>
                              <w:rPr>
                                <w:rFonts w:ascii="LIK" w:eastAsiaTheme="minorHAnsi" w:hAnsi="LIK" w:cstheme="minorBidi"/>
                                <w:color w:val="auto"/>
                                <w:kern w:val="2"/>
                                <w:sz w:val="18"/>
                                <w:szCs w:val="18"/>
                                <w:lang w:val="bg-BG"/>
                                <w14:ligatures w14:val="standardContextual"/>
                              </w:rPr>
                            </w:pPr>
                          </w:p>
                          <w:p w14:paraId="34A531EB" w14:textId="77777777" w:rsidR="005600DB" w:rsidRPr="00122DF5" w:rsidRDefault="005600DB" w:rsidP="005600DB">
                            <w:pPr>
                              <w:spacing w:after="0" w:line="240" w:lineRule="auto"/>
                              <w:ind w:left="-284" w:right="69"/>
                              <w:rPr>
                                <w:rFonts w:ascii="LIK" w:eastAsiaTheme="minorHAnsi" w:hAnsi="LIK" w:cstheme="minorBidi"/>
                                <w:color w:val="auto"/>
                                <w:kern w:val="2"/>
                                <w:lang w:val="bg-BG"/>
                                <w14:ligatures w14:val="standardContextual"/>
                              </w:rPr>
                            </w:pPr>
                          </w:p>
                          <w:p w14:paraId="4078D153" w14:textId="77777777" w:rsidR="00ED73E7" w:rsidRPr="002D715A" w:rsidRDefault="00ED73E7" w:rsidP="00ED73E7">
                            <w:pPr>
                              <w:pStyle w:val="NoSpacing"/>
                              <w:ind w:right="-220"/>
                              <w:rPr>
                                <w:rFonts w:cs="Times New Roman"/>
                                <w:lang w:val="bg-BG"/>
                              </w:rPr>
                            </w:pPr>
                          </w:p>
                          <w:p w14:paraId="76032588" w14:textId="77777777" w:rsidR="002E79B8" w:rsidRPr="00820865" w:rsidRDefault="00F215BF" w:rsidP="000C7DE5">
                            <w:pPr>
                              <w:widowControl w:val="0"/>
                              <w:spacing w:after="0"/>
                              <w:ind w:left="-300" w:right="-260"/>
                              <w:jc w:val="center"/>
                              <w:rPr>
                                <w:b/>
                                <w:bCs/>
                                <w:color w:val="800000"/>
                                <w:sz w:val="26"/>
                                <w:szCs w:val="26"/>
                                <w:lang w:val="bg-BG"/>
                              </w:rPr>
                            </w:pPr>
                            <w:hyperlink r:id="rId11" w:history="1">
                              <w:r w:rsidR="002E79B8" w:rsidRPr="00820865">
                                <w:rPr>
                                  <w:rStyle w:val="Hyperlink"/>
                                  <w:b/>
                                  <w:bCs/>
                                  <w:sz w:val="26"/>
                                  <w:szCs w:val="26"/>
                                  <w:lang w:val="bg-BG"/>
                                </w:rPr>
                                <w:t>www.nij.bg</w:t>
                              </w:r>
                            </w:hyperlink>
                          </w:p>
                          <w:p w14:paraId="71C3BE13" w14:textId="77777777" w:rsidR="00272695" w:rsidRDefault="00272695" w:rsidP="00ED73E7">
                            <w:pPr>
                              <w:widowControl w:val="0"/>
                              <w:ind w:right="-220"/>
                              <w:rPr>
                                <w:rFonts w:cs="Times New Roman"/>
                                <w:color w:val="FFFFFF"/>
                                <w:sz w:val="18"/>
                                <w:szCs w:val="18"/>
                                <w:lang w:val="bg-BG"/>
                              </w:rPr>
                            </w:pPr>
                          </w:p>
                          <w:p w14:paraId="7D5FDFDA" w14:textId="77777777" w:rsidR="00272695" w:rsidRDefault="00272695" w:rsidP="00ED73E7">
                            <w:pPr>
                              <w:widowControl w:val="0"/>
                              <w:ind w:right="-220"/>
                              <w:rPr>
                                <w:rFonts w:cs="Times New Roman"/>
                                <w:color w:val="FFFFFF"/>
                                <w:sz w:val="18"/>
                                <w:szCs w:val="18"/>
                                <w:lang w:val="bg-BG"/>
                              </w:rPr>
                            </w:pPr>
                          </w:p>
                          <w:p w14:paraId="621B9F43" w14:textId="77777777" w:rsidR="00272695" w:rsidRPr="00C453D8" w:rsidRDefault="00272695" w:rsidP="00ED73E7">
                            <w:pPr>
                              <w:widowControl w:val="0"/>
                              <w:ind w:right="-220"/>
                              <w:rPr>
                                <w:rFonts w:cs="Times New Roman"/>
                                <w:color w:val="FFFFFF"/>
                                <w:sz w:val="18"/>
                                <w:szCs w:val="18"/>
                                <w:lang w:val="bg-BG"/>
                              </w:rPr>
                            </w:pPr>
                          </w:p>
                          <w:p w14:paraId="58B9AAED" w14:textId="77777777" w:rsidR="004204EC" w:rsidRDefault="004204EC"/>
                          <w:tbl>
                            <w:tblPr>
                              <w:tblW w:w="8066" w:type="dxa"/>
                              <w:tblInd w:w="1880" w:type="dxa"/>
                              <w:tblBorders>
                                <w:top w:val="single" w:sz="2" w:space="0" w:color="999999"/>
                                <w:left w:val="single" w:sz="2" w:space="0" w:color="999999"/>
                                <w:bottom w:val="single" w:sz="2" w:space="0" w:color="999999"/>
                                <w:right w:val="single" w:sz="2" w:space="0" w:color="999999"/>
                                <w:insideH w:val="single" w:sz="2" w:space="0" w:color="999999"/>
                                <w:insideV w:val="single" w:sz="2" w:space="0" w:color="999999"/>
                              </w:tblBorders>
                              <w:tblLayout w:type="fixed"/>
                              <w:tblLook w:val="00A0" w:firstRow="1" w:lastRow="0" w:firstColumn="1" w:lastColumn="0" w:noHBand="0" w:noVBand="0"/>
                            </w:tblPr>
                            <w:tblGrid>
                              <w:gridCol w:w="1387"/>
                              <w:gridCol w:w="6679"/>
                            </w:tblGrid>
                            <w:tr w:rsidR="00CD4F23" w:rsidRPr="00122DF5" w14:paraId="6113E5EE" w14:textId="77777777" w:rsidTr="00CD4F23">
                              <w:trPr>
                                <w:trHeight w:val="487"/>
                              </w:trPr>
                              <w:tc>
                                <w:tcPr>
                                  <w:tcW w:w="8066" w:type="dxa"/>
                                  <w:gridSpan w:val="2"/>
                                  <w:tcBorders>
                                    <w:top w:val="single" w:sz="2" w:space="0" w:color="BFBFBF"/>
                                    <w:left w:val="single" w:sz="2" w:space="0" w:color="BFBFBF"/>
                                    <w:bottom w:val="single" w:sz="2" w:space="0" w:color="BFBFBF"/>
                                    <w:right w:val="single" w:sz="2" w:space="0" w:color="BFBFBF"/>
                                  </w:tcBorders>
                                  <w:shd w:val="clear" w:color="auto" w:fill="D9D9D9"/>
                                  <w:vAlign w:val="center"/>
                                </w:tcPr>
                                <w:p w14:paraId="74AE62DE" w14:textId="77777777" w:rsidR="00CD4F23" w:rsidRPr="00122DF5" w:rsidRDefault="00CD4F23" w:rsidP="00CD4F23">
                                  <w:pPr>
                                    <w:widowControl w:val="0"/>
                                    <w:spacing w:after="0" w:line="273" w:lineRule="auto"/>
                                    <w:rPr>
                                      <w:rFonts w:ascii="LIK" w:hAnsi="LIK"/>
                                      <w:b/>
                                      <w:bCs/>
                                      <w:lang w:val="bg-BG"/>
                                    </w:rPr>
                                  </w:pPr>
                                </w:p>
                              </w:tc>
                            </w:tr>
                            <w:tr w:rsidR="00CD4F23" w:rsidRPr="00122DF5" w14:paraId="63A85B09" w14:textId="77777777" w:rsidTr="00CD4F23">
                              <w:trPr>
                                <w:trHeight w:val="422"/>
                              </w:trPr>
                              <w:tc>
                                <w:tcPr>
                                  <w:tcW w:w="1387" w:type="dxa"/>
                                  <w:tcBorders>
                                    <w:top w:val="single" w:sz="2" w:space="0" w:color="BFBFBF"/>
                                  </w:tcBorders>
                                  <w:vAlign w:val="center"/>
                                </w:tcPr>
                                <w:p w14:paraId="5368C6AF" w14:textId="77777777" w:rsidR="00CD4F23" w:rsidRPr="00122DF5" w:rsidRDefault="00CD4F23" w:rsidP="00CD4F23">
                                  <w:pPr>
                                    <w:pStyle w:val="TableParagraph"/>
                                    <w:ind w:left="107"/>
                                    <w:rPr>
                                      <w:rFonts w:ascii="LIK" w:hAnsi="LIK"/>
                                      <w:b/>
                                      <w:sz w:val="20"/>
                                    </w:rPr>
                                  </w:pPr>
                                  <w:r w:rsidRPr="00122DF5">
                                    <w:rPr>
                                      <w:rFonts w:ascii="LIK" w:hAnsi="LIK"/>
                                      <w:b/>
                                      <w:sz w:val="20"/>
                                    </w:rPr>
                                    <w:t>Модул</w:t>
                                  </w:r>
                                  <w:r w:rsidRPr="00122DF5">
                                    <w:rPr>
                                      <w:rFonts w:ascii="LIK" w:hAnsi="LIK"/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 w:rsidRPr="00122DF5">
                                    <w:rPr>
                                      <w:rFonts w:ascii="LIK" w:hAnsi="LIK"/>
                                      <w:b/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679" w:type="dxa"/>
                                  <w:tcBorders>
                                    <w:top w:val="single" w:sz="2" w:space="0" w:color="BFBFBF"/>
                                  </w:tcBorders>
                                </w:tcPr>
                                <w:p w14:paraId="759AFEA3" w14:textId="77777777" w:rsidR="00CD4F23" w:rsidRPr="00B86D10" w:rsidRDefault="00CD4F23" w:rsidP="00CD4F23">
                                  <w:pPr>
                                    <w:pStyle w:val="TableParagraph"/>
                                    <w:spacing w:before="80" w:after="80"/>
                                    <w:ind w:left="119" w:right="232"/>
                                    <w:jc w:val="both"/>
                                    <w:rPr>
                                      <w:rFonts w:ascii="LIK" w:hAnsi="LIK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B86D10">
                                    <w:rPr>
                                      <w:rFonts w:ascii="LIK" w:hAnsi="LIK"/>
                                      <w:b/>
                                      <w:sz w:val="16"/>
                                      <w:szCs w:val="16"/>
                                    </w:rPr>
                                    <w:t>Работа по търговски дела и дела по търговска несъстоятелност</w:t>
                                  </w:r>
                                </w:p>
                                <w:p w14:paraId="5627B5F7" w14:textId="77777777" w:rsidR="00CD4F23" w:rsidRPr="00B86D10" w:rsidRDefault="00CD4F23" w:rsidP="00CD4F23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600"/>
                                    </w:tabs>
                                    <w:ind w:left="600" w:right="125" w:hanging="283"/>
                                    <w:jc w:val="both"/>
                                    <w:rPr>
                                      <w:rFonts w:ascii="LIK" w:hAnsi="LIK"/>
                                      <w:b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 w:rsidRPr="00B86D10">
                                    <w:rPr>
                                      <w:rFonts w:ascii="LIK" w:hAnsi="LIK"/>
                                      <w:b/>
                                      <w:i/>
                                      <w:sz w:val="16"/>
                                      <w:szCs w:val="16"/>
                                    </w:rPr>
                                    <w:t>Търговско деловодство. Търговски дела - видове, движение на търговските дела в съда. Действия на деловодителя в търговско деловодство от постъпването на делото в съда до предаване на делото на съдията докладчик в първоинстанционното производство по търговски дела</w:t>
                                  </w:r>
                                </w:p>
                                <w:p w14:paraId="4C7C9D38" w14:textId="77777777" w:rsidR="00CD4F23" w:rsidRPr="00B86D10" w:rsidRDefault="00CD4F23" w:rsidP="00CD4F23">
                                  <w:pPr>
                                    <w:pStyle w:val="TableParagraph"/>
                                    <w:tabs>
                                      <w:tab w:val="left" w:pos="851"/>
                                    </w:tabs>
                                    <w:spacing w:before="60" w:after="60"/>
                                    <w:ind w:right="147" w:firstLine="91"/>
                                    <w:jc w:val="both"/>
                                    <w:rPr>
                                      <w:rFonts w:ascii="LIK" w:hAnsi="LIK"/>
                                      <w:b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 w:rsidRPr="00B86D10">
                                    <w:rPr>
                                      <w:rFonts w:ascii="LIK" w:hAnsi="LIK"/>
                                      <w:i/>
                                      <w:sz w:val="16"/>
                                      <w:szCs w:val="16"/>
                                    </w:rPr>
                                    <w:t>Работа с учебен материал, наръчник на служителя и видеофилми</w:t>
                                  </w:r>
                                </w:p>
                              </w:tc>
                            </w:tr>
                            <w:tr w:rsidR="00CD4F23" w:rsidRPr="00122DF5" w14:paraId="773C8197" w14:textId="77777777" w:rsidTr="00CD4F23">
                              <w:trPr>
                                <w:trHeight w:val="2355"/>
                              </w:trPr>
                              <w:tc>
                                <w:tcPr>
                                  <w:tcW w:w="1387" w:type="dxa"/>
                                  <w:tcBorders>
                                    <w:top w:val="single" w:sz="2" w:space="0" w:color="BFBFBF"/>
                                  </w:tcBorders>
                                  <w:vAlign w:val="center"/>
                                </w:tcPr>
                                <w:p w14:paraId="4CB96579" w14:textId="77777777" w:rsidR="00CD4F23" w:rsidRPr="00122DF5" w:rsidRDefault="00CD4F23" w:rsidP="00CD4F23">
                                  <w:pPr>
                                    <w:pStyle w:val="TableParagraph"/>
                                    <w:ind w:left="107"/>
                                    <w:rPr>
                                      <w:rFonts w:ascii="LIK" w:hAnsi="LIK"/>
                                      <w:b/>
                                      <w:sz w:val="20"/>
                                    </w:rPr>
                                  </w:pPr>
                                  <w:r w:rsidRPr="00122DF5">
                                    <w:rPr>
                                      <w:rFonts w:ascii="LIK" w:hAnsi="LIK"/>
                                      <w:b/>
                                      <w:sz w:val="20"/>
                                    </w:rPr>
                                    <w:t>Модул</w:t>
                                  </w:r>
                                  <w:r w:rsidRPr="00122DF5">
                                    <w:rPr>
                                      <w:rFonts w:ascii="LIK" w:hAnsi="LIK"/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 w:rsidRPr="00122DF5">
                                    <w:rPr>
                                      <w:rFonts w:ascii="LIK" w:hAnsi="LIK"/>
                                      <w:b/>
                                      <w:sz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6679" w:type="dxa"/>
                                  <w:tcBorders>
                                    <w:top w:val="single" w:sz="2" w:space="0" w:color="BFBFBF"/>
                                  </w:tcBorders>
                                </w:tcPr>
                                <w:p w14:paraId="7F76C0CC" w14:textId="77777777" w:rsidR="00CD4F23" w:rsidRPr="00B86D10" w:rsidRDefault="00CD4F23" w:rsidP="00CD4F23">
                                  <w:pPr>
                                    <w:pStyle w:val="TableParagraph"/>
                                    <w:spacing w:before="80" w:after="80"/>
                                    <w:ind w:left="119" w:right="232"/>
                                    <w:jc w:val="both"/>
                                    <w:rPr>
                                      <w:rFonts w:ascii="LIK" w:hAnsi="LIK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B86D10">
                                    <w:rPr>
                                      <w:rFonts w:ascii="LIK" w:hAnsi="LIK"/>
                                      <w:b/>
                                      <w:sz w:val="16"/>
                                      <w:szCs w:val="16"/>
                                    </w:rPr>
                                    <w:t>Работа</w:t>
                                  </w:r>
                                  <w:r w:rsidRPr="00B86D10">
                                    <w:rPr>
                                      <w:rFonts w:ascii="LIK" w:hAnsi="LIK"/>
                                      <w:b/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B86D10">
                                    <w:rPr>
                                      <w:rFonts w:ascii="LIK" w:hAnsi="LIK"/>
                                      <w:b/>
                                      <w:sz w:val="16"/>
                                      <w:szCs w:val="16"/>
                                    </w:rPr>
                                    <w:t>по</w:t>
                                  </w:r>
                                  <w:r w:rsidRPr="00B86D10">
                                    <w:rPr>
                                      <w:rFonts w:ascii="LIK" w:hAnsi="LIK"/>
                                      <w:b/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B86D10">
                                    <w:rPr>
                                      <w:rFonts w:ascii="LIK" w:hAnsi="LIK"/>
                                      <w:b/>
                                      <w:sz w:val="16"/>
                                      <w:szCs w:val="16"/>
                                    </w:rPr>
                                    <w:t>наказателни</w:t>
                                  </w:r>
                                  <w:r w:rsidRPr="00B86D10">
                                    <w:rPr>
                                      <w:rFonts w:ascii="LIK" w:hAnsi="LIK"/>
                                      <w:b/>
                                      <w:spacing w:val="-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B86D10">
                                    <w:rPr>
                                      <w:rFonts w:ascii="LIK" w:hAnsi="LIK"/>
                                      <w:b/>
                                      <w:sz w:val="16"/>
                                      <w:szCs w:val="16"/>
                                    </w:rPr>
                                    <w:t>дела.</w:t>
                                  </w:r>
                                  <w:r w:rsidRPr="00B86D10">
                                    <w:rPr>
                                      <w:rFonts w:ascii="LIK" w:hAnsi="LIK"/>
                                      <w:b/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B86D10">
                                    <w:rPr>
                                      <w:rFonts w:ascii="LIK" w:hAnsi="LIK"/>
                                      <w:b/>
                                      <w:sz w:val="16"/>
                                      <w:szCs w:val="16"/>
                                    </w:rPr>
                                    <w:t>Работа</w:t>
                                  </w:r>
                                  <w:r w:rsidRPr="00B86D10">
                                    <w:rPr>
                                      <w:rFonts w:ascii="LIK" w:hAnsi="LIK"/>
                                      <w:b/>
                                      <w:spacing w:val="-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B86D10">
                                    <w:rPr>
                                      <w:rFonts w:ascii="LIK" w:hAnsi="LIK"/>
                                      <w:b/>
                                      <w:sz w:val="16"/>
                                      <w:szCs w:val="16"/>
                                    </w:rPr>
                                    <w:t>в</w:t>
                                  </w:r>
                                  <w:r w:rsidRPr="00B86D10">
                                    <w:rPr>
                                      <w:rFonts w:ascii="LIK" w:hAnsi="LIK"/>
                                      <w:b/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„Б</w:t>
                                  </w:r>
                                  <w:r w:rsidRPr="00B86D10">
                                    <w:rPr>
                                      <w:rFonts w:ascii="LIK" w:hAnsi="LIK"/>
                                      <w:b/>
                                      <w:sz w:val="16"/>
                                      <w:szCs w:val="16"/>
                                    </w:rPr>
                                    <w:t>юро съдимост“</w:t>
                                  </w:r>
                                </w:p>
                                <w:p w14:paraId="09CF5D41" w14:textId="77777777" w:rsidR="00CD4F23" w:rsidRPr="00B86D10" w:rsidRDefault="00CD4F23" w:rsidP="00CD4F23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600"/>
                                    </w:tabs>
                                    <w:ind w:left="600" w:right="125" w:hanging="283"/>
                                    <w:jc w:val="both"/>
                                    <w:rPr>
                                      <w:rFonts w:ascii="LIK" w:hAnsi="LIK"/>
                                      <w:b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 w:rsidRPr="00B86D10">
                                    <w:rPr>
                                      <w:rFonts w:ascii="LIK" w:hAnsi="LIK"/>
                                      <w:b/>
                                      <w:i/>
                                      <w:sz w:val="16"/>
                                      <w:szCs w:val="16"/>
                                    </w:rPr>
                                    <w:t>Основни задължения и отговорности на деловодителя в наказателното деловодство. Видове наказателни дела; обработка на постъпващи документи; деловодни книги; подготовка на делата; веществени доказателства. Движение на делата в съда; действия по отложени, прекратени, спрени и решени дела; действия по обжалвани дела; действия по изпълнение на влезли в сила актове.  Дейности по архивиране. Работа в бюрата за съдимост</w:t>
                                  </w:r>
                                </w:p>
                                <w:p w14:paraId="733945ED" w14:textId="77777777" w:rsidR="00CD4F23" w:rsidRPr="00B86D10" w:rsidRDefault="00CD4F23" w:rsidP="00CD4F23">
                                  <w:pPr>
                                    <w:pStyle w:val="TableParagraph"/>
                                    <w:tabs>
                                      <w:tab w:val="left" w:pos="851"/>
                                    </w:tabs>
                                    <w:spacing w:before="60" w:after="60"/>
                                    <w:ind w:right="147" w:firstLine="91"/>
                                    <w:jc w:val="both"/>
                                    <w:rPr>
                                      <w:rFonts w:ascii="LIK" w:hAnsi="LIK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 w:rsidRPr="00B86D10">
                                    <w:rPr>
                                      <w:rFonts w:ascii="LIK" w:hAnsi="LIK"/>
                                      <w:i/>
                                      <w:sz w:val="16"/>
                                      <w:szCs w:val="16"/>
                                    </w:rPr>
                                    <w:t>Работа с учебен материал, наръчник на служителя и видеофилми</w:t>
                                  </w:r>
                                </w:p>
                              </w:tc>
                            </w:tr>
                            <w:tr w:rsidR="00CD4F23" w:rsidRPr="00122DF5" w14:paraId="67AA4D19" w14:textId="77777777" w:rsidTr="00CD4F23">
                              <w:trPr>
                                <w:trHeight w:val="1857"/>
                              </w:trPr>
                              <w:tc>
                                <w:tcPr>
                                  <w:tcW w:w="1387" w:type="dxa"/>
                                  <w:tcBorders>
                                    <w:top w:val="single" w:sz="2" w:space="0" w:color="BFBFBF"/>
                                  </w:tcBorders>
                                  <w:vAlign w:val="center"/>
                                </w:tcPr>
                                <w:p w14:paraId="67447EA8" w14:textId="77777777" w:rsidR="00CD4F23" w:rsidRPr="00122DF5" w:rsidRDefault="00CD4F23" w:rsidP="00CD4F23">
                                  <w:pPr>
                                    <w:pStyle w:val="TableParagraph"/>
                                    <w:ind w:left="107" w:right="147"/>
                                    <w:rPr>
                                      <w:rFonts w:ascii="LIK" w:hAnsi="LIK"/>
                                      <w:b/>
                                      <w:sz w:val="20"/>
                                    </w:rPr>
                                  </w:pPr>
                                  <w:r w:rsidRPr="00122DF5">
                                    <w:rPr>
                                      <w:rFonts w:ascii="LIK" w:hAnsi="LIK"/>
                                      <w:b/>
                                      <w:sz w:val="20"/>
                                    </w:rPr>
                                    <w:t>Модул</w:t>
                                  </w:r>
                                  <w:r w:rsidRPr="00122DF5">
                                    <w:rPr>
                                      <w:rFonts w:ascii="LIK" w:hAnsi="LIK"/>
                                      <w:b/>
                                      <w:spacing w:val="-2"/>
                                      <w:sz w:val="20"/>
                                    </w:rPr>
                                    <w:t xml:space="preserve"> 7</w:t>
                                  </w:r>
                                </w:p>
                              </w:tc>
                              <w:tc>
                                <w:tcPr>
                                  <w:tcW w:w="6679" w:type="dxa"/>
                                  <w:tcBorders>
                                    <w:top w:val="single" w:sz="2" w:space="0" w:color="BFBFBF"/>
                                  </w:tcBorders>
                                </w:tcPr>
                                <w:p w14:paraId="49BBD629" w14:textId="77777777" w:rsidR="00CD4F23" w:rsidRPr="00B86D10" w:rsidRDefault="00CD4F23" w:rsidP="00CD4F23">
                                  <w:pPr>
                                    <w:pStyle w:val="TableParagraph"/>
                                    <w:spacing w:before="80" w:after="80"/>
                                    <w:ind w:left="119" w:right="232"/>
                                    <w:jc w:val="both"/>
                                    <w:rPr>
                                      <w:rFonts w:ascii="LIK" w:hAnsi="LIK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B86D10">
                                    <w:rPr>
                                      <w:rFonts w:ascii="LIK" w:hAnsi="LIK"/>
                                      <w:b/>
                                      <w:sz w:val="16"/>
                                      <w:szCs w:val="16"/>
                                    </w:rPr>
                                    <w:t>Работа</w:t>
                                  </w:r>
                                  <w:r w:rsidRPr="00B86D10">
                                    <w:rPr>
                                      <w:rFonts w:ascii="LIK" w:hAnsi="LIK"/>
                                      <w:b/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B86D10">
                                    <w:rPr>
                                      <w:rFonts w:ascii="LIK" w:hAnsi="LIK"/>
                                      <w:b/>
                                      <w:sz w:val="16"/>
                                      <w:szCs w:val="16"/>
                                    </w:rPr>
                                    <w:t>по</w:t>
                                  </w:r>
                                  <w:r w:rsidRPr="00B86D10">
                                    <w:rPr>
                                      <w:rFonts w:ascii="LIK" w:hAnsi="LIK"/>
                                      <w:b/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B86D10">
                                    <w:rPr>
                                      <w:rFonts w:ascii="LIK" w:hAnsi="LIK"/>
                                      <w:b/>
                                      <w:sz w:val="16"/>
                                      <w:szCs w:val="16"/>
                                    </w:rPr>
                                    <w:t>административни</w:t>
                                  </w:r>
                                  <w:r w:rsidRPr="00B86D10">
                                    <w:rPr>
                                      <w:rFonts w:ascii="LIK" w:hAnsi="LIK"/>
                                      <w:b/>
                                      <w:spacing w:val="-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B86D10">
                                    <w:rPr>
                                      <w:rFonts w:ascii="LIK" w:hAnsi="LIK"/>
                                      <w:b/>
                                      <w:sz w:val="16"/>
                                      <w:szCs w:val="16"/>
                                    </w:rPr>
                                    <w:t>дела</w:t>
                                  </w:r>
                                </w:p>
                                <w:p w14:paraId="4613C8A6" w14:textId="77777777" w:rsidR="00CD4F23" w:rsidRPr="00B86D10" w:rsidRDefault="00CD4F23" w:rsidP="00CD4F23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600"/>
                                    </w:tabs>
                                    <w:ind w:left="600" w:right="125" w:hanging="283"/>
                                    <w:jc w:val="both"/>
                                    <w:rPr>
                                      <w:rFonts w:ascii="LIK" w:hAnsi="LIK"/>
                                      <w:b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 w:rsidRPr="00B86D10">
                                    <w:rPr>
                                      <w:rFonts w:ascii="LIK" w:hAnsi="LIK"/>
                                      <w:b/>
                                      <w:i/>
                                      <w:sz w:val="16"/>
                                      <w:szCs w:val="16"/>
                                    </w:rPr>
                                    <w:t>Видове административни дела, състав на съда, предмет и страни, участие на прокурора. Работа по дела с чисто административен характер: първоинстанционни дела - движение на делата, особености при призоваването, обявления в Държавен вестник; касационни дела. Работа по дела с административно-наказателен характер - предмет, състав на съда, страни; първоинстанционни дела; касационни дела. Дейности по архивиране</w:t>
                                  </w:r>
                                </w:p>
                                <w:p w14:paraId="00055569" w14:textId="77777777" w:rsidR="00CD4F23" w:rsidRPr="00B86D10" w:rsidRDefault="00CD4F23" w:rsidP="00CD4F23">
                                  <w:pPr>
                                    <w:pStyle w:val="TableParagraph"/>
                                    <w:spacing w:before="60" w:after="60"/>
                                    <w:ind w:left="120" w:right="369"/>
                                    <w:jc w:val="both"/>
                                    <w:rPr>
                                      <w:rFonts w:ascii="LIK" w:hAnsi="LIK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 w:rsidRPr="00B86D10">
                                    <w:rPr>
                                      <w:rFonts w:ascii="LIK" w:hAnsi="LIK"/>
                                      <w:i/>
                                      <w:sz w:val="16"/>
                                      <w:szCs w:val="16"/>
                                    </w:rPr>
                                    <w:t>Работа с учебен материал и наръчник на служителя</w:t>
                                  </w:r>
                                </w:p>
                              </w:tc>
                            </w:tr>
                            <w:tr w:rsidR="00CD4F23" w:rsidRPr="00122DF5" w14:paraId="2BB4C8DB" w14:textId="77777777" w:rsidTr="00CD4F23">
                              <w:trPr>
                                <w:trHeight w:val="1708"/>
                              </w:trPr>
                              <w:tc>
                                <w:tcPr>
                                  <w:tcW w:w="1387" w:type="dxa"/>
                                  <w:tcBorders>
                                    <w:top w:val="single" w:sz="2" w:space="0" w:color="BFBFBF"/>
                                  </w:tcBorders>
                                  <w:vAlign w:val="center"/>
                                </w:tcPr>
                                <w:p w14:paraId="0B5C9B84" w14:textId="77777777" w:rsidR="00CD4F23" w:rsidRPr="00122DF5" w:rsidRDefault="00CD4F23" w:rsidP="00CD4F23">
                                  <w:pPr>
                                    <w:pStyle w:val="TableParagraph"/>
                                    <w:ind w:left="107" w:right="147"/>
                                    <w:rPr>
                                      <w:rFonts w:ascii="LIK" w:hAnsi="LIK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122DF5">
                                    <w:rPr>
                                      <w:rFonts w:ascii="LIK" w:hAnsi="LIK"/>
                                      <w:b/>
                                      <w:sz w:val="20"/>
                                    </w:rPr>
                                    <w:t>Модул 8</w:t>
                                  </w:r>
                                </w:p>
                              </w:tc>
                              <w:tc>
                                <w:tcPr>
                                  <w:tcW w:w="6679" w:type="dxa"/>
                                  <w:tcBorders>
                                    <w:top w:val="single" w:sz="2" w:space="0" w:color="BFBFBF"/>
                                  </w:tcBorders>
                                </w:tcPr>
                                <w:p w14:paraId="7AC6D9B6" w14:textId="77777777" w:rsidR="00CD4F23" w:rsidRPr="00B86D10" w:rsidRDefault="00CD4F23" w:rsidP="00CD4F23">
                                  <w:pPr>
                                    <w:pStyle w:val="TableParagraph"/>
                                    <w:spacing w:before="80" w:after="80"/>
                                    <w:ind w:left="119" w:right="232"/>
                                    <w:jc w:val="both"/>
                                    <w:rPr>
                                      <w:rFonts w:ascii="LIK" w:hAnsi="LIK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B86D10">
                                    <w:rPr>
                                      <w:rFonts w:ascii="LIK" w:hAnsi="LIK"/>
                                      <w:b/>
                                      <w:sz w:val="16"/>
                                      <w:szCs w:val="16"/>
                                    </w:rPr>
                                    <w:t>Съдебни</w:t>
                                  </w:r>
                                  <w:r w:rsidRPr="00B86D10">
                                    <w:rPr>
                                      <w:rFonts w:ascii="LIK" w:hAnsi="LIK"/>
                                      <w:b/>
                                      <w:spacing w:val="-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B86D10">
                                    <w:rPr>
                                      <w:rFonts w:ascii="LIK" w:hAnsi="LIK"/>
                                      <w:b/>
                                      <w:sz w:val="16"/>
                                      <w:szCs w:val="16"/>
                                    </w:rPr>
                                    <w:t>секретари</w:t>
                                  </w:r>
                                </w:p>
                                <w:p w14:paraId="399B1540" w14:textId="77777777" w:rsidR="00CD4F23" w:rsidRPr="00B86D10" w:rsidRDefault="00CD4F23" w:rsidP="00CD4F23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600"/>
                                    </w:tabs>
                                    <w:ind w:left="600" w:right="125" w:hanging="283"/>
                                    <w:jc w:val="both"/>
                                    <w:rPr>
                                      <w:rFonts w:ascii="LIK" w:hAnsi="LIK"/>
                                      <w:b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 w:rsidRPr="00B86D10">
                                    <w:rPr>
                                      <w:rFonts w:ascii="LIK" w:hAnsi="LIK"/>
                                      <w:b/>
                                      <w:i/>
                                      <w:sz w:val="16"/>
                                      <w:szCs w:val="16"/>
                                    </w:rPr>
                                    <w:t>Основни задължения и отговорности на съдебния секретар – преди, по време и след съдебно заседание. Съдебен протокол - същност, форма, съставяне съобразно процесуалните закони, обявяване; поправка и допълване на съдебния протокол</w:t>
                                  </w:r>
                                </w:p>
                                <w:p w14:paraId="0D8B1517" w14:textId="77777777" w:rsidR="00CD4F23" w:rsidRPr="006478D9" w:rsidRDefault="00CD4F23" w:rsidP="00CD4F23">
                                  <w:pPr>
                                    <w:pStyle w:val="TableParagraph"/>
                                    <w:spacing w:before="60" w:after="60"/>
                                    <w:ind w:left="119" w:right="369"/>
                                    <w:jc w:val="both"/>
                                    <w:rPr>
                                      <w:rFonts w:ascii="LIK" w:hAnsi="LIK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 w:rsidRPr="00B86D10">
                                    <w:rPr>
                                      <w:rFonts w:ascii="LIK" w:hAnsi="LIK"/>
                                      <w:i/>
                                      <w:sz w:val="16"/>
                                      <w:szCs w:val="16"/>
                                    </w:rPr>
                                    <w:t>Работа с учебен материал, наръчник на служителя и видеофилми</w:t>
                                  </w:r>
                                </w:p>
                              </w:tc>
                            </w:tr>
                            <w:tr w:rsidR="00CD4F23" w:rsidRPr="00122DF5" w14:paraId="7B010C8D" w14:textId="77777777" w:rsidTr="00CD4F23">
                              <w:trPr>
                                <w:trHeight w:val="422"/>
                              </w:trPr>
                              <w:tc>
                                <w:tcPr>
                                  <w:tcW w:w="1387" w:type="dxa"/>
                                  <w:tcBorders>
                                    <w:top w:val="single" w:sz="2" w:space="0" w:color="BFBFBF"/>
                                    <w:bottom w:val="single" w:sz="2" w:space="0" w:color="BFBFBF"/>
                                  </w:tcBorders>
                                  <w:vAlign w:val="center"/>
                                </w:tcPr>
                                <w:p w14:paraId="518A478F" w14:textId="77777777" w:rsidR="00CD4F23" w:rsidRPr="00B86D10" w:rsidRDefault="00CD4F23" w:rsidP="00CD4F23">
                                  <w:pPr>
                                    <w:pStyle w:val="TableParagraph"/>
                                    <w:tabs>
                                      <w:tab w:val="left" w:pos="1419"/>
                                    </w:tabs>
                                    <w:spacing w:before="1" w:line="240" w:lineRule="atLeast"/>
                                    <w:ind w:left="315" w:right="-108" w:hanging="315"/>
                                    <w:rPr>
                                      <w:rFonts w:ascii="LIK" w:hAnsi="LIK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B86D10">
                                    <w:rPr>
                                      <w:rFonts w:ascii="LIK" w:hAnsi="LIK"/>
                                      <w:b/>
                                      <w:sz w:val="16"/>
                                      <w:szCs w:val="16"/>
                                    </w:rPr>
                                    <w:t>Заключителен модул</w:t>
                                  </w:r>
                                </w:p>
                              </w:tc>
                              <w:tc>
                                <w:tcPr>
                                  <w:tcW w:w="6679" w:type="dxa"/>
                                  <w:tcBorders>
                                    <w:top w:val="single" w:sz="2" w:space="0" w:color="BFBFBF"/>
                                    <w:bottom w:val="single" w:sz="2" w:space="0" w:color="BFBFBF"/>
                                  </w:tcBorders>
                                </w:tcPr>
                                <w:p w14:paraId="40E81629" w14:textId="77777777" w:rsidR="00CD4F23" w:rsidRPr="006478D9" w:rsidRDefault="00CD4F23" w:rsidP="00CD4F23">
                                  <w:pPr>
                                    <w:pStyle w:val="TableParagraph"/>
                                    <w:spacing w:before="120" w:after="60"/>
                                    <w:ind w:left="119" w:right="369"/>
                                    <w:jc w:val="both"/>
                                    <w:rPr>
                                      <w:rFonts w:ascii="LIK" w:hAnsi="LIK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 w:rsidRPr="006478D9">
                                    <w:rPr>
                                      <w:rFonts w:ascii="LIK" w:hAnsi="LIK"/>
                                      <w:i/>
                                      <w:sz w:val="16"/>
                                      <w:szCs w:val="16"/>
                                    </w:rPr>
                                    <w:t>Попълване на заключителен въпросник</w:t>
                                  </w:r>
                                  <w:r>
                                    <w:rPr>
                                      <w:rFonts w:ascii="LIK" w:hAnsi="LIK"/>
                                      <w:i/>
                                      <w:sz w:val="16"/>
                                      <w:szCs w:val="16"/>
                                    </w:rPr>
                                    <w:t xml:space="preserve"> и </w:t>
                                  </w:r>
                                  <w:r w:rsidRPr="006478D9">
                                    <w:rPr>
                                      <w:rFonts w:ascii="LIK" w:hAnsi="LIK"/>
                                      <w:i/>
                                      <w:sz w:val="16"/>
                                      <w:szCs w:val="16"/>
                                    </w:rPr>
                                    <w:t xml:space="preserve"> анкета за оцен</w:t>
                                  </w:r>
                                  <w:r>
                                    <w:rPr>
                                      <w:rFonts w:ascii="LIK" w:hAnsi="LIK"/>
                                      <w:i/>
                                      <w:sz w:val="16"/>
                                      <w:szCs w:val="16"/>
                                    </w:rPr>
                                    <w:t xml:space="preserve">ка на обучението.  </w:t>
                                  </w:r>
                                </w:p>
                                <w:p w14:paraId="22A6FB3D" w14:textId="77777777" w:rsidR="00CD4F23" w:rsidRPr="006478D9" w:rsidRDefault="00CD4F23" w:rsidP="00CD4F23">
                                  <w:pPr>
                                    <w:pStyle w:val="TableParagraph"/>
                                    <w:spacing w:before="60" w:after="120"/>
                                    <w:ind w:left="119" w:right="369"/>
                                    <w:jc w:val="both"/>
                                    <w:rPr>
                                      <w:rFonts w:ascii="LIK" w:hAnsi="LIK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7F06576" w14:textId="724B82AB" w:rsidR="00272695" w:rsidRPr="005600DB" w:rsidRDefault="00CD4F23" w:rsidP="005600DB">
                            <w:pPr>
                              <w:spacing w:after="0" w:line="240" w:lineRule="auto"/>
                              <w:ind w:left="-284" w:right="69"/>
                              <w:rPr>
                                <w:rFonts w:ascii="LIK" w:eastAsiaTheme="minorHAnsi" w:hAnsi="LIK" w:cstheme="minorBidi"/>
                                <w:color w:val="auto"/>
                                <w:kern w:val="2"/>
                                <w:sz w:val="18"/>
                                <w:szCs w:val="18"/>
                                <w:lang w:val="bg-BG"/>
                                <w14:ligatures w14:val="standardContextual"/>
                              </w:rPr>
                            </w:pPr>
                            <w:r w:rsidRPr="005600DB">
                              <w:rPr>
                                <w:rFonts w:ascii="LIK" w:eastAsiaTheme="minorHAnsi" w:hAnsi="LIK" w:cstheme="minorBidi"/>
                                <w:color w:val="auto"/>
                                <w:kern w:val="2"/>
                                <w:sz w:val="18"/>
                                <w:szCs w:val="18"/>
                                <w:lang w:val="bg-BG"/>
                                <w14:ligatures w14:val="standardContextual"/>
                              </w:rPr>
                              <w:t xml:space="preserve"> </w:t>
                            </w:r>
                            <w:r w:rsidR="00272695" w:rsidRPr="005600DB">
                              <w:rPr>
                                <w:rFonts w:ascii="LIK" w:eastAsiaTheme="minorHAnsi" w:hAnsi="LIK" w:cstheme="minorBidi"/>
                                <w:color w:val="auto"/>
                                <w:kern w:val="2"/>
                                <w:sz w:val="18"/>
                                <w:szCs w:val="18"/>
                                <w:lang w:val="bg-BG"/>
                                <w14:ligatures w14:val="standardContextual"/>
                              </w:rPr>
                              <w:t>"Регистриране и разпределение на постъпващи документи в ЕИСС"</w:t>
                            </w:r>
                          </w:p>
                          <w:p w14:paraId="7C07F83F" w14:textId="77777777" w:rsidR="005600DB" w:rsidRPr="005600DB" w:rsidRDefault="005600DB" w:rsidP="005600DB">
                            <w:pPr>
                              <w:spacing w:after="0" w:line="240" w:lineRule="auto"/>
                              <w:ind w:left="-284" w:right="69"/>
                              <w:rPr>
                                <w:rFonts w:ascii="LIK" w:eastAsiaTheme="minorHAnsi" w:hAnsi="LIK" w:cstheme="minorBidi"/>
                                <w:color w:val="auto"/>
                                <w:kern w:val="2"/>
                                <w:sz w:val="18"/>
                                <w:szCs w:val="18"/>
                                <w:lang w:val="bg-BG"/>
                                <w14:ligatures w14:val="standardContextual"/>
                              </w:rPr>
                            </w:pPr>
                          </w:p>
                          <w:p w14:paraId="6C713EF3" w14:textId="77777777" w:rsidR="004369BF" w:rsidRPr="005600DB" w:rsidRDefault="00DF2E58" w:rsidP="005600DB">
                            <w:pPr>
                              <w:spacing w:after="0" w:line="240" w:lineRule="auto"/>
                              <w:ind w:left="-284" w:right="69"/>
                              <w:rPr>
                                <w:rFonts w:ascii="LIK" w:eastAsiaTheme="minorHAnsi" w:hAnsi="LIK" w:cstheme="minorBidi"/>
                                <w:color w:val="auto"/>
                                <w:kern w:val="2"/>
                                <w:sz w:val="18"/>
                                <w:szCs w:val="18"/>
                                <w:lang w:val="bg-BG"/>
                                <w14:ligatures w14:val="standardContextual"/>
                              </w:rPr>
                            </w:pPr>
                            <w:r w:rsidRPr="005600DB">
                              <w:rPr>
                                <w:rFonts w:ascii="LIK" w:eastAsiaTheme="minorHAnsi" w:hAnsi="LIK" w:cstheme="minorBidi"/>
                                <w:color w:val="auto"/>
                                <w:kern w:val="2"/>
                                <w:sz w:val="18"/>
                                <w:szCs w:val="18"/>
                                <w:lang w:val="bg-BG"/>
                                <w14:ligatures w14:val="standardContextual"/>
                              </w:rPr>
                              <w:t>Част</w:t>
                            </w:r>
                            <w:r w:rsidR="00272695" w:rsidRPr="005600DB">
                              <w:rPr>
                                <w:rFonts w:ascii="LIK" w:eastAsiaTheme="minorHAnsi" w:hAnsi="LIK" w:cstheme="minorBidi"/>
                                <w:color w:val="auto"/>
                                <w:kern w:val="2"/>
                                <w:sz w:val="18"/>
                                <w:szCs w:val="18"/>
                                <w:lang w:val="bg-BG"/>
                                <w14:ligatures w14:val="standardContextual"/>
                              </w:rPr>
                              <w:t xml:space="preserve"> 2 </w:t>
                            </w:r>
                          </w:p>
                          <w:p w14:paraId="4F88DD5F" w14:textId="77777777" w:rsidR="00272695" w:rsidRPr="005600DB" w:rsidRDefault="00272695" w:rsidP="005600DB">
                            <w:pPr>
                              <w:spacing w:after="0" w:line="240" w:lineRule="auto"/>
                              <w:ind w:left="-284" w:right="69"/>
                              <w:rPr>
                                <w:rFonts w:ascii="LIK" w:eastAsiaTheme="minorHAnsi" w:hAnsi="LIK" w:cstheme="minorBidi"/>
                                <w:color w:val="auto"/>
                                <w:kern w:val="2"/>
                                <w:sz w:val="18"/>
                                <w:szCs w:val="18"/>
                                <w:lang w:val="bg-BG"/>
                                <w14:ligatures w14:val="standardContextual"/>
                              </w:rPr>
                            </w:pPr>
                            <w:r w:rsidRPr="005600DB">
                              <w:rPr>
                                <w:rFonts w:ascii="LIK" w:eastAsiaTheme="minorHAnsi" w:hAnsi="LIK" w:cstheme="minorBidi"/>
                                <w:color w:val="auto"/>
                                <w:kern w:val="2"/>
                                <w:sz w:val="18"/>
                                <w:szCs w:val="18"/>
                                <w:lang w:val="bg-BG"/>
                                <w14:ligatures w14:val="standardContextual"/>
                              </w:rPr>
                              <w:t>"Производство на граждански дела на първа инстанция"</w:t>
                            </w:r>
                          </w:p>
                          <w:p w14:paraId="50A17155" w14:textId="77777777" w:rsidR="002B7EE1" w:rsidRPr="005600DB" w:rsidRDefault="00DF2E58" w:rsidP="005600DB">
                            <w:pPr>
                              <w:spacing w:after="0" w:line="240" w:lineRule="auto"/>
                              <w:ind w:left="-284" w:right="69"/>
                              <w:rPr>
                                <w:rFonts w:ascii="LIK" w:eastAsiaTheme="minorHAnsi" w:hAnsi="LIK" w:cstheme="minorBidi"/>
                                <w:color w:val="auto"/>
                                <w:kern w:val="2"/>
                                <w:sz w:val="18"/>
                                <w:szCs w:val="18"/>
                                <w:lang w:val="bg-BG"/>
                                <w14:ligatures w14:val="standardContextual"/>
                              </w:rPr>
                            </w:pPr>
                            <w:r w:rsidRPr="005600DB">
                              <w:rPr>
                                <w:rFonts w:ascii="LIK" w:eastAsiaTheme="minorHAnsi" w:hAnsi="LIK" w:cstheme="minorBidi"/>
                                <w:color w:val="auto"/>
                                <w:kern w:val="2"/>
                                <w:sz w:val="18"/>
                                <w:szCs w:val="18"/>
                                <w:lang w:val="bg-BG"/>
                                <w14:ligatures w14:val="standardContextual"/>
                              </w:rPr>
                              <w:t>Част</w:t>
                            </w:r>
                            <w:r w:rsidR="004369BF" w:rsidRPr="005600DB">
                              <w:rPr>
                                <w:rFonts w:ascii="LIK" w:eastAsiaTheme="minorHAnsi" w:hAnsi="LIK" w:cstheme="minorBidi"/>
                                <w:color w:val="auto"/>
                                <w:kern w:val="2"/>
                                <w:sz w:val="18"/>
                                <w:szCs w:val="18"/>
                                <w:lang w:val="bg-BG"/>
                                <w14:ligatures w14:val="standardContextual"/>
                              </w:rPr>
                              <w:t xml:space="preserve"> 3 </w:t>
                            </w:r>
                          </w:p>
                          <w:p w14:paraId="5C85B254" w14:textId="77777777" w:rsidR="00272695" w:rsidRPr="005600DB" w:rsidRDefault="004369BF" w:rsidP="005600DB">
                            <w:pPr>
                              <w:spacing w:after="0" w:line="240" w:lineRule="auto"/>
                              <w:ind w:left="-284" w:right="69"/>
                              <w:rPr>
                                <w:rFonts w:ascii="LIK" w:eastAsiaTheme="minorHAnsi" w:hAnsi="LIK" w:cstheme="minorBidi"/>
                                <w:color w:val="auto"/>
                                <w:kern w:val="2"/>
                                <w:sz w:val="18"/>
                                <w:szCs w:val="18"/>
                                <w:lang w:val="bg-BG"/>
                                <w14:ligatures w14:val="standardContextual"/>
                              </w:rPr>
                            </w:pPr>
                            <w:r w:rsidRPr="005600DB">
                              <w:rPr>
                                <w:rFonts w:ascii="LIK" w:eastAsiaTheme="minorHAnsi" w:hAnsi="LIK" w:cstheme="minorBidi"/>
                                <w:color w:val="auto"/>
                                <w:kern w:val="2"/>
                                <w:sz w:val="18"/>
                                <w:szCs w:val="18"/>
                                <w:lang w:val="bg-BG"/>
                                <w14:ligatures w14:val="standardContextual"/>
                              </w:rPr>
                              <w:t>„</w:t>
                            </w:r>
                            <w:r w:rsidR="00272695" w:rsidRPr="005600DB">
                              <w:rPr>
                                <w:rFonts w:ascii="LIK" w:eastAsiaTheme="minorHAnsi" w:hAnsi="LIK" w:cstheme="minorBidi"/>
                                <w:color w:val="auto"/>
                                <w:kern w:val="2"/>
                                <w:sz w:val="18"/>
                                <w:szCs w:val="18"/>
                                <w:lang w:val="bg-BG"/>
                                <w14:ligatures w14:val="standardContextual"/>
                              </w:rPr>
                              <w:t>Администриране на наказателни дела на първа инстанция"</w:t>
                            </w:r>
                          </w:p>
                          <w:p w14:paraId="1017224D" w14:textId="77777777" w:rsidR="004369BF" w:rsidRPr="005600DB" w:rsidRDefault="00DF2E58" w:rsidP="005600DB">
                            <w:pPr>
                              <w:spacing w:after="0" w:line="240" w:lineRule="auto"/>
                              <w:ind w:left="-284" w:right="69"/>
                              <w:rPr>
                                <w:rFonts w:ascii="LIK" w:eastAsiaTheme="minorHAnsi" w:hAnsi="LIK" w:cstheme="minorBidi"/>
                                <w:color w:val="auto"/>
                                <w:kern w:val="2"/>
                                <w:sz w:val="18"/>
                                <w:szCs w:val="18"/>
                                <w:lang w:val="bg-BG"/>
                                <w14:ligatures w14:val="standardContextual"/>
                              </w:rPr>
                            </w:pPr>
                            <w:r w:rsidRPr="005600DB">
                              <w:rPr>
                                <w:rFonts w:ascii="LIK" w:eastAsiaTheme="minorHAnsi" w:hAnsi="LIK" w:cstheme="minorBidi"/>
                                <w:color w:val="auto"/>
                                <w:kern w:val="2"/>
                                <w:sz w:val="18"/>
                                <w:szCs w:val="18"/>
                                <w:lang w:val="bg-BG"/>
                                <w14:ligatures w14:val="standardContextual"/>
                              </w:rPr>
                              <w:t>Част</w:t>
                            </w:r>
                            <w:r w:rsidR="00272695" w:rsidRPr="005600DB">
                              <w:rPr>
                                <w:rFonts w:ascii="LIK" w:eastAsiaTheme="minorHAnsi" w:hAnsi="LIK" w:cstheme="minorBidi"/>
                                <w:color w:val="auto"/>
                                <w:kern w:val="2"/>
                                <w:sz w:val="18"/>
                                <w:szCs w:val="18"/>
                                <w:lang w:val="bg-BG"/>
                                <w14:ligatures w14:val="standardContextual"/>
                              </w:rPr>
                              <w:t xml:space="preserve"> 4 </w:t>
                            </w:r>
                          </w:p>
                          <w:p w14:paraId="628B9905" w14:textId="77777777" w:rsidR="00272695" w:rsidRPr="005600DB" w:rsidRDefault="00272695" w:rsidP="005600DB">
                            <w:pPr>
                              <w:spacing w:after="0" w:line="240" w:lineRule="auto"/>
                              <w:ind w:left="-284" w:right="69"/>
                              <w:rPr>
                                <w:rFonts w:ascii="LIK" w:eastAsiaTheme="minorHAnsi" w:hAnsi="LIK" w:cstheme="minorBidi"/>
                                <w:color w:val="auto"/>
                                <w:kern w:val="2"/>
                                <w:sz w:val="18"/>
                                <w:szCs w:val="18"/>
                                <w:lang w:val="bg-BG"/>
                                <w14:ligatures w14:val="standardContextual"/>
                              </w:rPr>
                            </w:pPr>
                            <w:r w:rsidRPr="005600DB">
                              <w:rPr>
                                <w:rFonts w:ascii="LIK" w:eastAsiaTheme="minorHAnsi" w:hAnsi="LIK" w:cstheme="minorBidi"/>
                                <w:color w:val="auto"/>
                                <w:kern w:val="2"/>
                                <w:sz w:val="18"/>
                                <w:szCs w:val="18"/>
                                <w:lang w:val="bg-BG"/>
                                <w14:ligatures w14:val="standardContextual"/>
                              </w:rPr>
                              <w:t>"Начисляване на натовареност по граждански, търговски и фирмени дела в ЕИСС"</w:t>
                            </w:r>
                          </w:p>
                          <w:p w14:paraId="207A45BC" w14:textId="77777777" w:rsidR="004369BF" w:rsidRPr="005600DB" w:rsidRDefault="00DF2E58" w:rsidP="005600DB">
                            <w:pPr>
                              <w:spacing w:after="0" w:line="240" w:lineRule="auto"/>
                              <w:ind w:left="-284" w:right="69"/>
                              <w:rPr>
                                <w:rFonts w:ascii="LIK" w:eastAsiaTheme="minorHAnsi" w:hAnsi="LIK" w:cstheme="minorBidi"/>
                                <w:color w:val="auto"/>
                                <w:kern w:val="2"/>
                                <w:sz w:val="18"/>
                                <w:szCs w:val="18"/>
                                <w:lang w:val="bg-BG"/>
                                <w14:ligatures w14:val="standardContextual"/>
                              </w:rPr>
                            </w:pPr>
                            <w:r w:rsidRPr="005600DB">
                              <w:rPr>
                                <w:rFonts w:ascii="LIK" w:eastAsiaTheme="minorHAnsi" w:hAnsi="LIK" w:cstheme="minorBidi"/>
                                <w:color w:val="auto"/>
                                <w:kern w:val="2"/>
                                <w:sz w:val="18"/>
                                <w:szCs w:val="18"/>
                                <w:lang w:val="bg-BG"/>
                                <w14:ligatures w14:val="standardContextual"/>
                              </w:rPr>
                              <w:t>Част</w:t>
                            </w:r>
                            <w:r w:rsidR="00272695" w:rsidRPr="005600DB">
                              <w:rPr>
                                <w:rFonts w:ascii="LIK" w:eastAsiaTheme="minorHAnsi" w:hAnsi="LIK" w:cstheme="minorBidi"/>
                                <w:color w:val="auto"/>
                                <w:kern w:val="2"/>
                                <w:sz w:val="18"/>
                                <w:szCs w:val="18"/>
                                <w:lang w:val="bg-BG"/>
                                <w14:ligatures w14:val="standardContextual"/>
                              </w:rPr>
                              <w:t xml:space="preserve"> 5 </w:t>
                            </w:r>
                          </w:p>
                          <w:p w14:paraId="0DD20CE0" w14:textId="77777777" w:rsidR="00272695" w:rsidRPr="005600DB" w:rsidRDefault="00272695" w:rsidP="005600DB">
                            <w:pPr>
                              <w:spacing w:after="0" w:line="240" w:lineRule="auto"/>
                              <w:ind w:left="-284" w:right="69"/>
                              <w:rPr>
                                <w:rFonts w:ascii="LIK" w:eastAsiaTheme="minorHAnsi" w:hAnsi="LIK" w:cstheme="minorBidi"/>
                                <w:color w:val="auto"/>
                                <w:kern w:val="2"/>
                                <w:sz w:val="18"/>
                                <w:szCs w:val="18"/>
                                <w:lang w:val="bg-BG"/>
                                <w14:ligatures w14:val="standardContextual"/>
                              </w:rPr>
                            </w:pPr>
                            <w:r w:rsidRPr="005600DB">
                              <w:rPr>
                                <w:rFonts w:ascii="LIK" w:eastAsiaTheme="minorHAnsi" w:hAnsi="LIK" w:cstheme="minorBidi"/>
                                <w:color w:val="auto"/>
                                <w:kern w:val="2"/>
                                <w:sz w:val="18"/>
                                <w:szCs w:val="18"/>
                                <w:lang w:val="bg-BG"/>
                                <w14:ligatures w14:val="standardContextual"/>
                              </w:rPr>
                              <w:t>"Начисляване на натоварен</w:t>
                            </w:r>
                            <w:r w:rsidR="00125F4A" w:rsidRPr="005600DB">
                              <w:rPr>
                                <w:rFonts w:ascii="LIK" w:eastAsiaTheme="minorHAnsi" w:hAnsi="LIK" w:cstheme="minorBidi"/>
                                <w:color w:val="auto"/>
                                <w:kern w:val="2"/>
                                <w:sz w:val="18"/>
                                <w:szCs w:val="18"/>
                                <w:lang w:val="bg-BG"/>
                                <w14:ligatures w14:val="standardContextual"/>
                              </w:rPr>
                              <w:t>о</w:t>
                            </w:r>
                            <w:r w:rsidRPr="005600DB">
                              <w:rPr>
                                <w:rFonts w:ascii="LIK" w:eastAsiaTheme="minorHAnsi" w:hAnsi="LIK" w:cstheme="minorBidi"/>
                                <w:color w:val="auto"/>
                                <w:kern w:val="2"/>
                                <w:sz w:val="18"/>
                                <w:szCs w:val="18"/>
                                <w:lang w:val="bg-BG"/>
                                <w14:ligatures w14:val="standardContextual"/>
                              </w:rPr>
                              <w:t>ст по наказателни дела в ЕИСС"</w:t>
                            </w:r>
                          </w:p>
                          <w:p w14:paraId="4E449D1B" w14:textId="77777777" w:rsidR="00ED73E7" w:rsidRPr="005600DB" w:rsidRDefault="00272695" w:rsidP="005600DB">
                            <w:pPr>
                              <w:spacing w:after="0" w:line="240" w:lineRule="auto"/>
                              <w:ind w:left="-284" w:right="69"/>
                              <w:rPr>
                                <w:rFonts w:ascii="LIK" w:eastAsiaTheme="minorHAnsi" w:hAnsi="LIK" w:cstheme="minorBidi"/>
                                <w:color w:val="auto"/>
                                <w:kern w:val="2"/>
                                <w:sz w:val="18"/>
                                <w:szCs w:val="18"/>
                                <w:lang w:val="bg-BG"/>
                                <w14:ligatures w14:val="standardContextual"/>
                              </w:rPr>
                            </w:pPr>
                            <w:r w:rsidRPr="005600DB">
                              <w:rPr>
                                <w:rFonts w:ascii="LIK" w:eastAsiaTheme="minorHAnsi" w:hAnsi="LIK" w:cstheme="minorBidi"/>
                                <w:color w:val="auto"/>
                                <w:kern w:val="2"/>
                                <w:sz w:val="18"/>
                                <w:szCs w:val="18"/>
                                <w:lang w:val="bg-BG"/>
                                <w14:ligatures w14:val="standardContextual"/>
                              </w:rPr>
                              <w:t>Вс</w:t>
                            </w:r>
                            <w:r w:rsidR="00DF2E58" w:rsidRPr="005600DB">
                              <w:rPr>
                                <w:rFonts w:ascii="LIK" w:eastAsiaTheme="minorHAnsi" w:hAnsi="LIK" w:cstheme="minorBidi"/>
                                <w:color w:val="auto"/>
                                <w:kern w:val="2"/>
                                <w:sz w:val="18"/>
                                <w:szCs w:val="18"/>
                                <w:lang w:val="bg-BG"/>
                                <w14:ligatures w14:val="standardContextual"/>
                              </w:rPr>
                              <w:t>яка</w:t>
                            </w:r>
                            <w:r w:rsidRPr="005600DB">
                              <w:rPr>
                                <w:rFonts w:ascii="LIK" w:eastAsiaTheme="minorHAnsi" w:hAnsi="LIK" w:cstheme="minorBidi"/>
                                <w:color w:val="auto"/>
                                <w:kern w:val="2"/>
                                <w:sz w:val="18"/>
                                <w:szCs w:val="18"/>
                                <w:lang w:val="bg-BG"/>
                                <w14:ligatures w14:val="standardContextual"/>
                              </w:rPr>
                              <w:t xml:space="preserve"> </w:t>
                            </w:r>
                            <w:r w:rsidR="00DF2E58" w:rsidRPr="005600DB">
                              <w:rPr>
                                <w:rFonts w:ascii="LIK" w:eastAsiaTheme="minorHAnsi" w:hAnsi="LIK" w:cstheme="minorBidi"/>
                                <w:color w:val="auto"/>
                                <w:kern w:val="2"/>
                                <w:sz w:val="18"/>
                                <w:szCs w:val="18"/>
                                <w:lang w:val="bg-BG"/>
                                <w14:ligatures w14:val="standardContextual"/>
                              </w:rPr>
                              <w:t>част</w:t>
                            </w:r>
                            <w:r w:rsidRPr="005600DB">
                              <w:rPr>
                                <w:rFonts w:ascii="LIK" w:eastAsiaTheme="minorHAnsi" w:hAnsi="LIK" w:cstheme="minorBidi"/>
                                <w:color w:val="auto"/>
                                <w:kern w:val="2"/>
                                <w:sz w:val="18"/>
                                <w:szCs w:val="18"/>
                                <w:lang w:val="bg-BG"/>
                                <w14:ligatures w14:val="standardContextual"/>
                              </w:rPr>
                              <w:t xml:space="preserve"> включва набор от видеофилми, които разглеждат определени процеси и действия в ЕИСС.</w:t>
                            </w:r>
                          </w:p>
                          <w:p w14:paraId="1797A8ED" w14:textId="77777777" w:rsidR="005600DB" w:rsidRPr="005600DB" w:rsidRDefault="005600DB" w:rsidP="005600DB">
                            <w:pPr>
                              <w:spacing w:after="0" w:line="240" w:lineRule="auto"/>
                              <w:ind w:left="-284" w:right="69"/>
                              <w:rPr>
                                <w:rFonts w:ascii="LIK" w:eastAsiaTheme="minorHAnsi" w:hAnsi="LIK" w:cstheme="minorBidi"/>
                                <w:color w:val="auto"/>
                                <w:kern w:val="2"/>
                                <w:sz w:val="18"/>
                                <w:szCs w:val="18"/>
                                <w:lang w:val="bg-BG"/>
                                <w14:ligatures w14:val="standardContextual"/>
                              </w:rPr>
                            </w:pPr>
                          </w:p>
                          <w:p w14:paraId="30385454" w14:textId="77777777" w:rsidR="005600DB" w:rsidRPr="00122DF5" w:rsidRDefault="005600DB" w:rsidP="005600DB">
                            <w:pPr>
                              <w:spacing w:after="0" w:line="240" w:lineRule="auto"/>
                              <w:ind w:left="-284" w:right="69"/>
                              <w:rPr>
                                <w:rFonts w:ascii="LIK" w:eastAsiaTheme="minorHAnsi" w:hAnsi="LIK" w:cstheme="minorBidi"/>
                                <w:color w:val="auto"/>
                                <w:kern w:val="2"/>
                                <w:lang w:val="bg-BG"/>
                                <w14:ligatures w14:val="standardContextual"/>
                              </w:rPr>
                            </w:pPr>
                          </w:p>
                          <w:p w14:paraId="394BE356" w14:textId="77777777" w:rsidR="00ED73E7" w:rsidRPr="002D715A" w:rsidRDefault="00ED73E7" w:rsidP="00ED73E7">
                            <w:pPr>
                              <w:pStyle w:val="NoSpacing"/>
                              <w:ind w:right="-220"/>
                              <w:rPr>
                                <w:rFonts w:cs="Times New Roman"/>
                                <w:lang w:val="bg-BG"/>
                              </w:rPr>
                            </w:pPr>
                          </w:p>
                          <w:p w14:paraId="21F505B9" w14:textId="77777777" w:rsidR="002E79B8" w:rsidRPr="00820865" w:rsidRDefault="00F215BF" w:rsidP="000C7DE5">
                            <w:pPr>
                              <w:widowControl w:val="0"/>
                              <w:spacing w:after="0"/>
                              <w:ind w:left="-300" w:right="-260"/>
                              <w:jc w:val="center"/>
                              <w:rPr>
                                <w:b/>
                                <w:bCs/>
                                <w:color w:val="800000"/>
                                <w:sz w:val="26"/>
                                <w:szCs w:val="26"/>
                                <w:lang w:val="bg-BG"/>
                              </w:rPr>
                            </w:pPr>
                            <w:hyperlink r:id="rId12" w:history="1">
                              <w:r w:rsidR="002E79B8" w:rsidRPr="00820865">
                                <w:rPr>
                                  <w:rStyle w:val="Hyperlink"/>
                                  <w:b/>
                                  <w:bCs/>
                                  <w:sz w:val="26"/>
                                  <w:szCs w:val="26"/>
                                  <w:lang w:val="bg-BG"/>
                                </w:rPr>
                                <w:t>www.nij.bg</w:t>
                              </w:r>
                            </w:hyperlink>
                          </w:p>
                          <w:p w14:paraId="4FE94639" w14:textId="77777777" w:rsidR="00272695" w:rsidRDefault="00272695" w:rsidP="00ED73E7">
                            <w:pPr>
                              <w:widowControl w:val="0"/>
                              <w:ind w:right="-220"/>
                              <w:rPr>
                                <w:rFonts w:cs="Times New Roman"/>
                                <w:color w:val="FFFFFF"/>
                                <w:sz w:val="18"/>
                                <w:szCs w:val="18"/>
                                <w:lang w:val="bg-BG"/>
                              </w:rPr>
                            </w:pPr>
                          </w:p>
                          <w:p w14:paraId="4337E581" w14:textId="77777777" w:rsidR="00272695" w:rsidRDefault="00272695" w:rsidP="00ED73E7">
                            <w:pPr>
                              <w:widowControl w:val="0"/>
                              <w:ind w:right="-220"/>
                              <w:rPr>
                                <w:rFonts w:cs="Times New Roman"/>
                                <w:color w:val="FFFFFF"/>
                                <w:sz w:val="18"/>
                                <w:szCs w:val="18"/>
                                <w:lang w:val="bg-BG"/>
                              </w:rPr>
                            </w:pPr>
                          </w:p>
                          <w:p w14:paraId="526C55D0" w14:textId="77777777" w:rsidR="00272695" w:rsidRPr="00C453D8" w:rsidRDefault="00272695" w:rsidP="00ED73E7">
                            <w:pPr>
                              <w:widowControl w:val="0"/>
                              <w:ind w:right="-220"/>
                              <w:rPr>
                                <w:rFonts w:cs="Times New Roman"/>
                                <w:color w:val="FFFFFF"/>
                                <w:sz w:val="18"/>
                                <w:szCs w:val="18"/>
                                <w:lang w:val="bg-BG"/>
                              </w:rPr>
                            </w:pPr>
                          </w:p>
                        </w:txbxContent>
                      </wps:txbx>
                      <wps:bodyPr rot="0" vert="horz" wrap="square" lIns="274320" tIns="274320" rIns="274320" bIns="2743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1" style="position:absolute;margin-left:0;margin-top:134.35pt;width:121.6pt;height:636.75pt;flip:x;z-index:-251653632;visibility:visible;mso-wrap-style:square;mso-width-percent:0;mso-height-percent:0;mso-wrap-distance-left:9pt;mso-wrap-distance-top:7.2pt;mso-wrap-distance-right:9pt;mso-wrap-distance-bottom:7.2pt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" o:allowincell="f" stroked="f" strokecolor="#666" strokeweight="1pt">
                <v:fill color2="#999" focus="100%" type="gradient"/>
                <v:shadow on="t" color="#7f7f7f" opacity=".5" offset="1pt"/>
                <v:textbox inset="21.6pt,21.6pt,21.6pt,21.6pt">
                  <w:txbxContent>
                    <w:p w14:paraId="135E3543" w14:textId="77777777" w:rsidR="000E102F" w:rsidRDefault="000E102F" w:rsidP="000E102F">
                      <w:pPr>
                        <w:widowControl w:val="0"/>
                        <w:ind w:left="-300" w:right="-260"/>
                        <w:rPr>
                          <w:rFonts w:cs="Times New Roman"/>
                          <w:sz w:val="16"/>
                          <w:szCs w:val="16"/>
                          <w:lang w:val="bg-BG"/>
                        </w:rPr>
                      </w:pPr>
                    </w:p>
                    <w:p w14:paraId="202E1958" w14:textId="77777777" w:rsidR="004369BF" w:rsidRPr="004369BF" w:rsidRDefault="004369BF" w:rsidP="000E102F">
                      <w:pPr>
                        <w:widowControl w:val="0"/>
                        <w:ind w:left="-300" w:right="-260"/>
                        <w:rPr>
                          <w:rFonts w:cs="Times New Roman"/>
                          <w:sz w:val="6"/>
                          <w:szCs w:val="6"/>
                          <w:lang w:val="bg-BG"/>
                        </w:rPr>
                      </w:pPr>
                    </w:p>
                    <w:p w14:paraId="238EFBD1" w14:textId="77777777" w:rsidR="00272695" w:rsidRPr="004369BF" w:rsidRDefault="00F215BF" w:rsidP="004369BF">
                      <w:pPr>
                        <w:pStyle w:val="ListParagraph"/>
                        <w:widowControl w:val="0"/>
                        <w:ind w:left="-284" w:right="-260"/>
                        <w:rPr>
                          <w:rStyle w:val="Hyperlink"/>
                          <w:rFonts w:asciiTheme="majorHAnsi" w:hAnsiTheme="majorHAnsi"/>
                        </w:rPr>
                      </w:pPr>
                      <w:hyperlink r:id="rId13" w:history="1">
                        <w:r w:rsidR="004369BF" w:rsidRPr="004369BF">
                          <w:rPr>
                            <w:rStyle w:val="Hyperlink"/>
                            <w:rFonts w:asciiTheme="majorHAnsi" w:hAnsiTheme="majorHAnsi"/>
                            <w:b/>
                            <w:lang w:val="bg-BG"/>
                          </w:rPr>
                          <w:t xml:space="preserve">ВИДЕОФИЛМИ </w:t>
                        </w:r>
                        <w:r w:rsidR="00287E5C">
                          <w:rPr>
                            <w:rStyle w:val="Hyperlink"/>
                            <w:rFonts w:asciiTheme="majorHAnsi" w:hAnsiTheme="majorHAnsi"/>
                            <w:b/>
                            <w:lang w:val="bg-BG"/>
                          </w:rPr>
                          <w:t xml:space="preserve"> </w:t>
                        </w:r>
                        <w:r w:rsidR="004369BF" w:rsidRPr="004369BF">
                          <w:rPr>
                            <w:rStyle w:val="Hyperlink"/>
                            <w:rFonts w:asciiTheme="majorHAnsi" w:hAnsiTheme="majorHAnsi"/>
                            <w:b/>
                            <w:lang w:val="bg-BG"/>
                          </w:rPr>
                          <w:t>ЗА   РАБОТА С ЕИСС</w:t>
                        </w:r>
                      </w:hyperlink>
                    </w:p>
                    <w:p w14:paraId="3F5F5944" w14:textId="77777777" w:rsidR="004369BF" w:rsidRPr="005600DB" w:rsidRDefault="00DF2E58" w:rsidP="005600DB">
                      <w:pPr>
                        <w:spacing w:after="0" w:line="240" w:lineRule="auto"/>
                        <w:ind w:left="-284" w:right="69"/>
                        <w:rPr>
                          <w:rFonts w:ascii="LIK" w:eastAsiaTheme="minorHAnsi" w:hAnsi="LIK" w:cstheme="minorBidi"/>
                          <w:color w:val="auto"/>
                          <w:kern w:val="2"/>
                          <w:sz w:val="18"/>
                          <w:szCs w:val="18"/>
                          <w:lang w:val="bg-BG"/>
                          <w14:ligatures w14:val="standardContextual"/>
                        </w:rPr>
                      </w:pPr>
                      <w:r w:rsidRPr="005600DB">
                        <w:rPr>
                          <w:rFonts w:ascii="LIK" w:eastAsiaTheme="minorHAnsi" w:hAnsi="LIK" w:cstheme="minorBidi"/>
                          <w:color w:val="auto"/>
                          <w:kern w:val="2"/>
                          <w:sz w:val="18"/>
                          <w:szCs w:val="18"/>
                          <w:lang w:val="bg-BG"/>
                          <w14:ligatures w14:val="standardContextual"/>
                        </w:rPr>
                        <w:t>Част</w:t>
                      </w:r>
                      <w:r w:rsidR="00272695" w:rsidRPr="005600DB">
                        <w:rPr>
                          <w:rFonts w:ascii="LIK" w:eastAsiaTheme="minorHAnsi" w:hAnsi="LIK" w:cstheme="minorBidi"/>
                          <w:color w:val="auto"/>
                          <w:kern w:val="2"/>
                          <w:sz w:val="18"/>
                          <w:szCs w:val="18"/>
                          <w:lang w:val="bg-BG"/>
                          <w14:ligatures w14:val="standardContextual"/>
                        </w:rPr>
                        <w:t xml:space="preserve"> 1 </w:t>
                      </w:r>
                    </w:p>
                    <w:p w14:paraId="3DA61C1E" w14:textId="77777777" w:rsidR="00272695" w:rsidRPr="005600DB" w:rsidRDefault="00272695" w:rsidP="005600DB">
                      <w:pPr>
                        <w:spacing w:after="0" w:line="240" w:lineRule="auto"/>
                        <w:ind w:left="-284" w:right="69"/>
                        <w:rPr>
                          <w:rFonts w:ascii="LIK" w:eastAsiaTheme="minorHAnsi" w:hAnsi="LIK" w:cstheme="minorBidi"/>
                          <w:color w:val="auto"/>
                          <w:kern w:val="2"/>
                          <w:sz w:val="18"/>
                          <w:szCs w:val="18"/>
                          <w:lang w:val="bg-BG"/>
                          <w14:ligatures w14:val="standardContextual"/>
                        </w:rPr>
                      </w:pPr>
                      <w:r w:rsidRPr="005600DB">
                        <w:rPr>
                          <w:rFonts w:ascii="LIK" w:eastAsiaTheme="minorHAnsi" w:hAnsi="LIK" w:cstheme="minorBidi"/>
                          <w:color w:val="auto"/>
                          <w:kern w:val="2"/>
                          <w:sz w:val="18"/>
                          <w:szCs w:val="18"/>
                          <w:lang w:val="bg-BG"/>
                          <w14:ligatures w14:val="standardContextual"/>
                        </w:rPr>
                        <w:t>"Регистриране и разпределение на постъпващи документи в ЕИСС"</w:t>
                      </w:r>
                    </w:p>
                    <w:p w14:paraId="289186B0" w14:textId="77777777" w:rsidR="005600DB" w:rsidRPr="005600DB" w:rsidRDefault="005600DB" w:rsidP="005600DB">
                      <w:pPr>
                        <w:spacing w:after="0" w:line="240" w:lineRule="auto"/>
                        <w:ind w:left="-284" w:right="69"/>
                        <w:rPr>
                          <w:rFonts w:ascii="LIK" w:eastAsiaTheme="minorHAnsi" w:hAnsi="LIK" w:cstheme="minorBidi"/>
                          <w:color w:val="auto"/>
                          <w:kern w:val="2"/>
                          <w:sz w:val="18"/>
                          <w:szCs w:val="18"/>
                          <w:lang w:val="bg-BG"/>
                          <w14:ligatures w14:val="standardContextual"/>
                        </w:rPr>
                      </w:pPr>
                    </w:p>
                    <w:p w14:paraId="71E8D4F8" w14:textId="77777777" w:rsidR="004369BF" w:rsidRPr="005600DB" w:rsidRDefault="00DF2E58" w:rsidP="005600DB">
                      <w:pPr>
                        <w:spacing w:after="0" w:line="240" w:lineRule="auto"/>
                        <w:ind w:left="-284" w:right="69"/>
                        <w:rPr>
                          <w:rFonts w:ascii="LIK" w:eastAsiaTheme="minorHAnsi" w:hAnsi="LIK" w:cstheme="minorBidi"/>
                          <w:color w:val="auto"/>
                          <w:kern w:val="2"/>
                          <w:sz w:val="18"/>
                          <w:szCs w:val="18"/>
                          <w:lang w:val="bg-BG"/>
                          <w14:ligatures w14:val="standardContextual"/>
                        </w:rPr>
                      </w:pPr>
                      <w:r w:rsidRPr="005600DB">
                        <w:rPr>
                          <w:rFonts w:ascii="LIK" w:eastAsiaTheme="minorHAnsi" w:hAnsi="LIK" w:cstheme="minorBidi"/>
                          <w:color w:val="auto"/>
                          <w:kern w:val="2"/>
                          <w:sz w:val="18"/>
                          <w:szCs w:val="18"/>
                          <w:lang w:val="bg-BG"/>
                          <w14:ligatures w14:val="standardContextual"/>
                        </w:rPr>
                        <w:t>Част</w:t>
                      </w:r>
                      <w:r w:rsidR="00272695" w:rsidRPr="005600DB">
                        <w:rPr>
                          <w:rFonts w:ascii="LIK" w:eastAsiaTheme="minorHAnsi" w:hAnsi="LIK" w:cstheme="minorBidi"/>
                          <w:color w:val="auto"/>
                          <w:kern w:val="2"/>
                          <w:sz w:val="18"/>
                          <w:szCs w:val="18"/>
                          <w:lang w:val="bg-BG"/>
                          <w14:ligatures w14:val="standardContextual"/>
                        </w:rPr>
                        <w:t xml:space="preserve"> 2 </w:t>
                      </w:r>
                    </w:p>
                    <w:p w14:paraId="0C3F0F6E" w14:textId="77777777" w:rsidR="00272695" w:rsidRPr="005600DB" w:rsidRDefault="00272695" w:rsidP="005600DB">
                      <w:pPr>
                        <w:spacing w:after="0" w:line="240" w:lineRule="auto"/>
                        <w:ind w:left="-284" w:right="69"/>
                        <w:rPr>
                          <w:rFonts w:ascii="LIK" w:eastAsiaTheme="minorHAnsi" w:hAnsi="LIK" w:cstheme="minorBidi"/>
                          <w:color w:val="auto"/>
                          <w:kern w:val="2"/>
                          <w:sz w:val="18"/>
                          <w:szCs w:val="18"/>
                          <w:lang w:val="bg-BG"/>
                          <w14:ligatures w14:val="standardContextual"/>
                        </w:rPr>
                      </w:pPr>
                      <w:r w:rsidRPr="005600DB">
                        <w:rPr>
                          <w:rFonts w:ascii="LIK" w:eastAsiaTheme="minorHAnsi" w:hAnsi="LIK" w:cstheme="minorBidi"/>
                          <w:color w:val="auto"/>
                          <w:kern w:val="2"/>
                          <w:sz w:val="18"/>
                          <w:szCs w:val="18"/>
                          <w:lang w:val="bg-BG"/>
                          <w14:ligatures w14:val="standardContextual"/>
                        </w:rPr>
                        <w:t>"Производство на граждански дела на първа инстанция"</w:t>
                      </w:r>
                    </w:p>
                    <w:p w14:paraId="6A3FA0A3" w14:textId="77777777" w:rsidR="002B7EE1" w:rsidRPr="005600DB" w:rsidRDefault="00DF2E58" w:rsidP="005600DB">
                      <w:pPr>
                        <w:spacing w:after="0" w:line="240" w:lineRule="auto"/>
                        <w:ind w:left="-284" w:right="69"/>
                        <w:rPr>
                          <w:rFonts w:ascii="LIK" w:eastAsiaTheme="minorHAnsi" w:hAnsi="LIK" w:cstheme="minorBidi"/>
                          <w:color w:val="auto"/>
                          <w:kern w:val="2"/>
                          <w:sz w:val="18"/>
                          <w:szCs w:val="18"/>
                          <w:lang w:val="bg-BG"/>
                          <w14:ligatures w14:val="standardContextual"/>
                        </w:rPr>
                      </w:pPr>
                      <w:r w:rsidRPr="005600DB">
                        <w:rPr>
                          <w:rFonts w:ascii="LIK" w:eastAsiaTheme="minorHAnsi" w:hAnsi="LIK" w:cstheme="minorBidi"/>
                          <w:color w:val="auto"/>
                          <w:kern w:val="2"/>
                          <w:sz w:val="18"/>
                          <w:szCs w:val="18"/>
                          <w:lang w:val="bg-BG"/>
                          <w14:ligatures w14:val="standardContextual"/>
                        </w:rPr>
                        <w:t>Част</w:t>
                      </w:r>
                      <w:r w:rsidR="004369BF" w:rsidRPr="005600DB">
                        <w:rPr>
                          <w:rFonts w:ascii="LIK" w:eastAsiaTheme="minorHAnsi" w:hAnsi="LIK" w:cstheme="minorBidi"/>
                          <w:color w:val="auto"/>
                          <w:kern w:val="2"/>
                          <w:sz w:val="18"/>
                          <w:szCs w:val="18"/>
                          <w:lang w:val="bg-BG"/>
                          <w14:ligatures w14:val="standardContextual"/>
                        </w:rPr>
                        <w:t xml:space="preserve"> 3 </w:t>
                      </w:r>
                    </w:p>
                    <w:p w14:paraId="26027777" w14:textId="77777777" w:rsidR="00272695" w:rsidRPr="005600DB" w:rsidRDefault="004369BF" w:rsidP="005600DB">
                      <w:pPr>
                        <w:spacing w:after="0" w:line="240" w:lineRule="auto"/>
                        <w:ind w:left="-284" w:right="69"/>
                        <w:rPr>
                          <w:rFonts w:ascii="LIK" w:eastAsiaTheme="minorHAnsi" w:hAnsi="LIK" w:cstheme="minorBidi"/>
                          <w:color w:val="auto"/>
                          <w:kern w:val="2"/>
                          <w:sz w:val="18"/>
                          <w:szCs w:val="18"/>
                          <w:lang w:val="bg-BG"/>
                          <w14:ligatures w14:val="standardContextual"/>
                        </w:rPr>
                      </w:pPr>
                      <w:r w:rsidRPr="005600DB">
                        <w:rPr>
                          <w:rFonts w:ascii="LIK" w:eastAsiaTheme="minorHAnsi" w:hAnsi="LIK" w:cstheme="minorBidi"/>
                          <w:color w:val="auto"/>
                          <w:kern w:val="2"/>
                          <w:sz w:val="18"/>
                          <w:szCs w:val="18"/>
                          <w:lang w:val="bg-BG"/>
                          <w14:ligatures w14:val="standardContextual"/>
                        </w:rPr>
                        <w:t>„</w:t>
                      </w:r>
                      <w:r w:rsidR="00272695" w:rsidRPr="005600DB">
                        <w:rPr>
                          <w:rFonts w:ascii="LIK" w:eastAsiaTheme="minorHAnsi" w:hAnsi="LIK" w:cstheme="minorBidi"/>
                          <w:color w:val="auto"/>
                          <w:kern w:val="2"/>
                          <w:sz w:val="18"/>
                          <w:szCs w:val="18"/>
                          <w:lang w:val="bg-BG"/>
                          <w14:ligatures w14:val="standardContextual"/>
                        </w:rPr>
                        <w:t>Администриране на наказателни дела на първа инстанция"</w:t>
                      </w:r>
                    </w:p>
                    <w:p w14:paraId="47ADD96F" w14:textId="77777777" w:rsidR="004369BF" w:rsidRPr="005600DB" w:rsidRDefault="00DF2E58" w:rsidP="005600DB">
                      <w:pPr>
                        <w:spacing w:after="0" w:line="240" w:lineRule="auto"/>
                        <w:ind w:left="-284" w:right="69"/>
                        <w:rPr>
                          <w:rFonts w:ascii="LIK" w:eastAsiaTheme="minorHAnsi" w:hAnsi="LIK" w:cstheme="minorBidi"/>
                          <w:color w:val="auto"/>
                          <w:kern w:val="2"/>
                          <w:sz w:val="18"/>
                          <w:szCs w:val="18"/>
                          <w:lang w:val="bg-BG"/>
                          <w14:ligatures w14:val="standardContextual"/>
                        </w:rPr>
                      </w:pPr>
                      <w:r w:rsidRPr="005600DB">
                        <w:rPr>
                          <w:rFonts w:ascii="LIK" w:eastAsiaTheme="minorHAnsi" w:hAnsi="LIK" w:cstheme="minorBidi"/>
                          <w:color w:val="auto"/>
                          <w:kern w:val="2"/>
                          <w:sz w:val="18"/>
                          <w:szCs w:val="18"/>
                          <w:lang w:val="bg-BG"/>
                          <w14:ligatures w14:val="standardContextual"/>
                        </w:rPr>
                        <w:t>Част</w:t>
                      </w:r>
                      <w:r w:rsidR="00272695" w:rsidRPr="005600DB">
                        <w:rPr>
                          <w:rFonts w:ascii="LIK" w:eastAsiaTheme="minorHAnsi" w:hAnsi="LIK" w:cstheme="minorBidi"/>
                          <w:color w:val="auto"/>
                          <w:kern w:val="2"/>
                          <w:sz w:val="18"/>
                          <w:szCs w:val="18"/>
                          <w:lang w:val="bg-BG"/>
                          <w14:ligatures w14:val="standardContextual"/>
                        </w:rPr>
                        <w:t xml:space="preserve"> 4 </w:t>
                      </w:r>
                    </w:p>
                    <w:p w14:paraId="737B62EB" w14:textId="77777777" w:rsidR="00272695" w:rsidRPr="005600DB" w:rsidRDefault="00272695" w:rsidP="005600DB">
                      <w:pPr>
                        <w:spacing w:after="0" w:line="240" w:lineRule="auto"/>
                        <w:ind w:left="-284" w:right="69"/>
                        <w:rPr>
                          <w:rFonts w:ascii="LIK" w:eastAsiaTheme="minorHAnsi" w:hAnsi="LIK" w:cstheme="minorBidi"/>
                          <w:color w:val="auto"/>
                          <w:kern w:val="2"/>
                          <w:sz w:val="18"/>
                          <w:szCs w:val="18"/>
                          <w:lang w:val="bg-BG"/>
                          <w14:ligatures w14:val="standardContextual"/>
                        </w:rPr>
                      </w:pPr>
                      <w:r w:rsidRPr="005600DB">
                        <w:rPr>
                          <w:rFonts w:ascii="LIK" w:eastAsiaTheme="minorHAnsi" w:hAnsi="LIK" w:cstheme="minorBidi"/>
                          <w:color w:val="auto"/>
                          <w:kern w:val="2"/>
                          <w:sz w:val="18"/>
                          <w:szCs w:val="18"/>
                          <w:lang w:val="bg-BG"/>
                          <w14:ligatures w14:val="standardContextual"/>
                        </w:rPr>
                        <w:t>"Начисляване на натовареност по граждански, търговски и фирмени дела в ЕИСС"</w:t>
                      </w:r>
                    </w:p>
                    <w:p w14:paraId="5F8ECB47" w14:textId="77777777" w:rsidR="004369BF" w:rsidRPr="005600DB" w:rsidRDefault="00DF2E58" w:rsidP="005600DB">
                      <w:pPr>
                        <w:spacing w:after="0" w:line="240" w:lineRule="auto"/>
                        <w:ind w:left="-284" w:right="69"/>
                        <w:rPr>
                          <w:rFonts w:ascii="LIK" w:eastAsiaTheme="minorHAnsi" w:hAnsi="LIK" w:cstheme="minorBidi"/>
                          <w:color w:val="auto"/>
                          <w:kern w:val="2"/>
                          <w:sz w:val="18"/>
                          <w:szCs w:val="18"/>
                          <w:lang w:val="bg-BG"/>
                          <w14:ligatures w14:val="standardContextual"/>
                        </w:rPr>
                      </w:pPr>
                      <w:r w:rsidRPr="005600DB">
                        <w:rPr>
                          <w:rFonts w:ascii="LIK" w:eastAsiaTheme="minorHAnsi" w:hAnsi="LIK" w:cstheme="minorBidi"/>
                          <w:color w:val="auto"/>
                          <w:kern w:val="2"/>
                          <w:sz w:val="18"/>
                          <w:szCs w:val="18"/>
                          <w:lang w:val="bg-BG"/>
                          <w14:ligatures w14:val="standardContextual"/>
                        </w:rPr>
                        <w:t>Част</w:t>
                      </w:r>
                      <w:r w:rsidR="00272695" w:rsidRPr="005600DB">
                        <w:rPr>
                          <w:rFonts w:ascii="LIK" w:eastAsiaTheme="minorHAnsi" w:hAnsi="LIK" w:cstheme="minorBidi"/>
                          <w:color w:val="auto"/>
                          <w:kern w:val="2"/>
                          <w:sz w:val="18"/>
                          <w:szCs w:val="18"/>
                          <w:lang w:val="bg-BG"/>
                          <w14:ligatures w14:val="standardContextual"/>
                        </w:rPr>
                        <w:t xml:space="preserve"> 5 </w:t>
                      </w:r>
                    </w:p>
                    <w:p w14:paraId="04195104" w14:textId="77777777" w:rsidR="00272695" w:rsidRPr="005600DB" w:rsidRDefault="00272695" w:rsidP="005600DB">
                      <w:pPr>
                        <w:spacing w:after="0" w:line="240" w:lineRule="auto"/>
                        <w:ind w:left="-284" w:right="69"/>
                        <w:rPr>
                          <w:rFonts w:ascii="LIK" w:eastAsiaTheme="minorHAnsi" w:hAnsi="LIK" w:cstheme="minorBidi"/>
                          <w:color w:val="auto"/>
                          <w:kern w:val="2"/>
                          <w:sz w:val="18"/>
                          <w:szCs w:val="18"/>
                          <w:lang w:val="bg-BG"/>
                          <w14:ligatures w14:val="standardContextual"/>
                        </w:rPr>
                      </w:pPr>
                      <w:r w:rsidRPr="005600DB">
                        <w:rPr>
                          <w:rFonts w:ascii="LIK" w:eastAsiaTheme="minorHAnsi" w:hAnsi="LIK" w:cstheme="minorBidi"/>
                          <w:color w:val="auto"/>
                          <w:kern w:val="2"/>
                          <w:sz w:val="18"/>
                          <w:szCs w:val="18"/>
                          <w:lang w:val="bg-BG"/>
                          <w14:ligatures w14:val="standardContextual"/>
                        </w:rPr>
                        <w:t>"Начисляване на натоварен</w:t>
                      </w:r>
                      <w:r w:rsidR="00125F4A" w:rsidRPr="005600DB">
                        <w:rPr>
                          <w:rFonts w:ascii="LIK" w:eastAsiaTheme="minorHAnsi" w:hAnsi="LIK" w:cstheme="minorBidi"/>
                          <w:color w:val="auto"/>
                          <w:kern w:val="2"/>
                          <w:sz w:val="18"/>
                          <w:szCs w:val="18"/>
                          <w:lang w:val="bg-BG"/>
                          <w14:ligatures w14:val="standardContextual"/>
                        </w:rPr>
                        <w:t>о</w:t>
                      </w:r>
                      <w:r w:rsidRPr="005600DB">
                        <w:rPr>
                          <w:rFonts w:ascii="LIK" w:eastAsiaTheme="minorHAnsi" w:hAnsi="LIK" w:cstheme="minorBidi"/>
                          <w:color w:val="auto"/>
                          <w:kern w:val="2"/>
                          <w:sz w:val="18"/>
                          <w:szCs w:val="18"/>
                          <w:lang w:val="bg-BG"/>
                          <w14:ligatures w14:val="standardContextual"/>
                        </w:rPr>
                        <w:t>ст по наказателни дела в ЕИСС"</w:t>
                      </w:r>
                    </w:p>
                    <w:p w14:paraId="5A45C158" w14:textId="77777777" w:rsidR="00ED73E7" w:rsidRPr="005600DB" w:rsidRDefault="00272695" w:rsidP="005600DB">
                      <w:pPr>
                        <w:spacing w:after="0" w:line="240" w:lineRule="auto"/>
                        <w:ind w:left="-284" w:right="69"/>
                        <w:rPr>
                          <w:rFonts w:ascii="LIK" w:eastAsiaTheme="minorHAnsi" w:hAnsi="LIK" w:cstheme="minorBidi"/>
                          <w:color w:val="auto"/>
                          <w:kern w:val="2"/>
                          <w:sz w:val="18"/>
                          <w:szCs w:val="18"/>
                          <w:lang w:val="bg-BG"/>
                          <w14:ligatures w14:val="standardContextual"/>
                        </w:rPr>
                      </w:pPr>
                      <w:r w:rsidRPr="005600DB">
                        <w:rPr>
                          <w:rFonts w:ascii="LIK" w:eastAsiaTheme="minorHAnsi" w:hAnsi="LIK" w:cstheme="minorBidi"/>
                          <w:color w:val="auto"/>
                          <w:kern w:val="2"/>
                          <w:sz w:val="18"/>
                          <w:szCs w:val="18"/>
                          <w:lang w:val="bg-BG"/>
                          <w14:ligatures w14:val="standardContextual"/>
                        </w:rPr>
                        <w:t>Вс</w:t>
                      </w:r>
                      <w:r w:rsidR="00DF2E58" w:rsidRPr="005600DB">
                        <w:rPr>
                          <w:rFonts w:ascii="LIK" w:eastAsiaTheme="minorHAnsi" w:hAnsi="LIK" w:cstheme="minorBidi"/>
                          <w:color w:val="auto"/>
                          <w:kern w:val="2"/>
                          <w:sz w:val="18"/>
                          <w:szCs w:val="18"/>
                          <w:lang w:val="bg-BG"/>
                          <w14:ligatures w14:val="standardContextual"/>
                        </w:rPr>
                        <w:t>яка</w:t>
                      </w:r>
                      <w:r w:rsidRPr="005600DB">
                        <w:rPr>
                          <w:rFonts w:ascii="LIK" w:eastAsiaTheme="minorHAnsi" w:hAnsi="LIK" w:cstheme="minorBidi"/>
                          <w:color w:val="auto"/>
                          <w:kern w:val="2"/>
                          <w:sz w:val="18"/>
                          <w:szCs w:val="18"/>
                          <w:lang w:val="bg-BG"/>
                          <w14:ligatures w14:val="standardContextual"/>
                        </w:rPr>
                        <w:t xml:space="preserve"> </w:t>
                      </w:r>
                      <w:r w:rsidR="00DF2E58" w:rsidRPr="005600DB">
                        <w:rPr>
                          <w:rFonts w:ascii="LIK" w:eastAsiaTheme="minorHAnsi" w:hAnsi="LIK" w:cstheme="minorBidi"/>
                          <w:color w:val="auto"/>
                          <w:kern w:val="2"/>
                          <w:sz w:val="18"/>
                          <w:szCs w:val="18"/>
                          <w:lang w:val="bg-BG"/>
                          <w14:ligatures w14:val="standardContextual"/>
                        </w:rPr>
                        <w:t>част</w:t>
                      </w:r>
                      <w:r w:rsidRPr="005600DB">
                        <w:rPr>
                          <w:rFonts w:ascii="LIK" w:eastAsiaTheme="minorHAnsi" w:hAnsi="LIK" w:cstheme="minorBidi"/>
                          <w:color w:val="auto"/>
                          <w:kern w:val="2"/>
                          <w:sz w:val="18"/>
                          <w:szCs w:val="18"/>
                          <w:lang w:val="bg-BG"/>
                          <w14:ligatures w14:val="standardContextual"/>
                        </w:rPr>
                        <w:t xml:space="preserve"> включва набор от видеофилми, които разглеждат определени процеси и действия в ЕИСС.</w:t>
                      </w:r>
                    </w:p>
                    <w:p w14:paraId="41174454" w14:textId="77777777" w:rsidR="005600DB" w:rsidRPr="005600DB" w:rsidRDefault="005600DB" w:rsidP="005600DB">
                      <w:pPr>
                        <w:spacing w:after="0" w:line="240" w:lineRule="auto"/>
                        <w:ind w:left="-284" w:right="69"/>
                        <w:rPr>
                          <w:rFonts w:ascii="LIK" w:eastAsiaTheme="minorHAnsi" w:hAnsi="LIK" w:cstheme="minorBidi"/>
                          <w:color w:val="auto"/>
                          <w:kern w:val="2"/>
                          <w:sz w:val="18"/>
                          <w:szCs w:val="18"/>
                          <w:lang w:val="bg-BG"/>
                          <w14:ligatures w14:val="standardContextual"/>
                        </w:rPr>
                      </w:pPr>
                    </w:p>
                    <w:p w14:paraId="34A531EB" w14:textId="77777777" w:rsidR="005600DB" w:rsidRPr="00122DF5" w:rsidRDefault="005600DB" w:rsidP="005600DB">
                      <w:pPr>
                        <w:spacing w:after="0" w:line="240" w:lineRule="auto"/>
                        <w:ind w:left="-284" w:right="69"/>
                        <w:rPr>
                          <w:rFonts w:ascii="LIK" w:eastAsiaTheme="minorHAnsi" w:hAnsi="LIK" w:cstheme="minorBidi"/>
                          <w:color w:val="auto"/>
                          <w:kern w:val="2"/>
                          <w:lang w:val="bg-BG"/>
                          <w14:ligatures w14:val="standardContextual"/>
                        </w:rPr>
                      </w:pPr>
                    </w:p>
                    <w:p w14:paraId="4078D153" w14:textId="77777777" w:rsidR="00ED73E7" w:rsidRPr="002D715A" w:rsidRDefault="00ED73E7" w:rsidP="00ED73E7">
                      <w:pPr>
                        <w:pStyle w:val="NoSpacing"/>
                        <w:ind w:right="-220"/>
                        <w:rPr>
                          <w:rFonts w:cs="Times New Roman"/>
                          <w:lang w:val="bg-BG"/>
                        </w:rPr>
                      </w:pPr>
                    </w:p>
                    <w:p w14:paraId="76032588" w14:textId="77777777" w:rsidR="002E79B8" w:rsidRPr="00820865" w:rsidRDefault="00F215BF" w:rsidP="000C7DE5">
                      <w:pPr>
                        <w:widowControl w:val="0"/>
                        <w:spacing w:after="0"/>
                        <w:ind w:left="-300" w:right="-260"/>
                        <w:jc w:val="center"/>
                        <w:rPr>
                          <w:b/>
                          <w:bCs/>
                          <w:color w:val="800000"/>
                          <w:sz w:val="26"/>
                          <w:szCs w:val="26"/>
                          <w:lang w:val="bg-BG"/>
                        </w:rPr>
                      </w:pPr>
                      <w:hyperlink r:id="rId14" w:history="1">
                        <w:r w:rsidR="002E79B8" w:rsidRPr="00820865">
                          <w:rPr>
                            <w:rStyle w:val="Hyperlink"/>
                            <w:b/>
                            <w:bCs/>
                            <w:sz w:val="26"/>
                            <w:szCs w:val="26"/>
                            <w:lang w:val="bg-BG"/>
                          </w:rPr>
                          <w:t>www.nij.bg</w:t>
                        </w:r>
                      </w:hyperlink>
                    </w:p>
                    <w:p w14:paraId="71C3BE13" w14:textId="77777777" w:rsidR="00272695" w:rsidRDefault="00272695" w:rsidP="00ED73E7">
                      <w:pPr>
                        <w:widowControl w:val="0"/>
                        <w:ind w:right="-220"/>
                        <w:rPr>
                          <w:rFonts w:cs="Times New Roman"/>
                          <w:color w:val="FFFFFF"/>
                          <w:sz w:val="18"/>
                          <w:szCs w:val="18"/>
                          <w:lang w:val="bg-BG"/>
                        </w:rPr>
                      </w:pPr>
                    </w:p>
                    <w:p w14:paraId="7D5FDFDA" w14:textId="77777777" w:rsidR="00272695" w:rsidRDefault="00272695" w:rsidP="00ED73E7">
                      <w:pPr>
                        <w:widowControl w:val="0"/>
                        <w:ind w:right="-220"/>
                        <w:rPr>
                          <w:rFonts w:cs="Times New Roman"/>
                          <w:color w:val="FFFFFF"/>
                          <w:sz w:val="18"/>
                          <w:szCs w:val="18"/>
                          <w:lang w:val="bg-BG"/>
                        </w:rPr>
                      </w:pPr>
                    </w:p>
                    <w:p w14:paraId="621B9F43" w14:textId="77777777" w:rsidR="00272695" w:rsidRPr="00C453D8" w:rsidRDefault="00272695" w:rsidP="00ED73E7">
                      <w:pPr>
                        <w:widowControl w:val="0"/>
                        <w:ind w:right="-220"/>
                        <w:rPr>
                          <w:rFonts w:cs="Times New Roman"/>
                          <w:color w:val="FFFFFF"/>
                          <w:sz w:val="18"/>
                          <w:szCs w:val="18"/>
                          <w:lang w:val="bg-BG"/>
                        </w:rPr>
                      </w:pPr>
                    </w:p>
                    <w:p w14:paraId="58B9AAED" w14:textId="77777777" w:rsidR="004204EC" w:rsidRDefault="004204EC"/>
                    <w:tbl>
                      <w:tblPr>
                        <w:tblW w:w="8066" w:type="dxa"/>
                        <w:tblInd w:w="1880" w:type="dxa"/>
                        <w:tblBorders>
                          <w:top w:val="single" w:sz="2" w:space="0" w:color="999999"/>
                          <w:left w:val="single" w:sz="2" w:space="0" w:color="999999"/>
                          <w:bottom w:val="single" w:sz="2" w:space="0" w:color="999999"/>
                          <w:right w:val="single" w:sz="2" w:space="0" w:color="999999"/>
                          <w:insideH w:val="single" w:sz="2" w:space="0" w:color="999999"/>
                          <w:insideV w:val="single" w:sz="2" w:space="0" w:color="999999"/>
                        </w:tblBorders>
                        <w:tblLayout w:type="fixed"/>
                        <w:tblLook w:val="00A0" w:firstRow="1" w:lastRow="0" w:firstColumn="1" w:lastColumn="0" w:noHBand="0" w:noVBand="0"/>
                      </w:tblPr>
                      <w:tblGrid>
                        <w:gridCol w:w="1387"/>
                        <w:gridCol w:w="6679"/>
                      </w:tblGrid>
                      <w:tr w:rsidR="00CD4F23" w:rsidRPr="00122DF5" w14:paraId="6113E5EE" w14:textId="77777777" w:rsidTr="00CD4F23">
                        <w:trPr>
                          <w:trHeight w:val="487"/>
                        </w:trPr>
                        <w:tc>
                          <w:tcPr>
                            <w:tcW w:w="8066" w:type="dxa"/>
                            <w:gridSpan w:val="2"/>
                            <w:tcBorders>
                              <w:top w:val="single" w:sz="2" w:space="0" w:color="BFBFBF"/>
                              <w:left w:val="single" w:sz="2" w:space="0" w:color="BFBFBF"/>
                              <w:bottom w:val="single" w:sz="2" w:space="0" w:color="BFBFBF"/>
                              <w:right w:val="single" w:sz="2" w:space="0" w:color="BFBFBF"/>
                            </w:tcBorders>
                            <w:shd w:val="clear" w:color="auto" w:fill="D9D9D9"/>
                            <w:vAlign w:val="center"/>
                          </w:tcPr>
                          <w:p w14:paraId="74AE62DE" w14:textId="77777777" w:rsidR="00CD4F23" w:rsidRPr="00122DF5" w:rsidRDefault="00CD4F23" w:rsidP="00CD4F23">
                            <w:pPr>
                              <w:widowControl w:val="0"/>
                              <w:spacing w:after="0" w:line="273" w:lineRule="auto"/>
                              <w:rPr>
                                <w:rFonts w:ascii="LIK" w:hAnsi="LIK"/>
                                <w:b/>
                                <w:bCs/>
                                <w:lang w:val="bg-BG"/>
                              </w:rPr>
                            </w:pPr>
                          </w:p>
                        </w:tc>
                      </w:tr>
                      <w:tr w:rsidR="00CD4F23" w:rsidRPr="00122DF5" w14:paraId="63A85B09" w14:textId="77777777" w:rsidTr="00CD4F23">
                        <w:trPr>
                          <w:trHeight w:val="422"/>
                        </w:trPr>
                        <w:tc>
                          <w:tcPr>
                            <w:tcW w:w="1387" w:type="dxa"/>
                            <w:tcBorders>
                              <w:top w:val="single" w:sz="2" w:space="0" w:color="BFBFBF"/>
                            </w:tcBorders>
                            <w:vAlign w:val="center"/>
                          </w:tcPr>
                          <w:p w14:paraId="5368C6AF" w14:textId="77777777" w:rsidR="00CD4F23" w:rsidRPr="00122DF5" w:rsidRDefault="00CD4F23" w:rsidP="00CD4F23">
                            <w:pPr>
                              <w:pStyle w:val="TableParagraph"/>
                              <w:ind w:left="107"/>
                              <w:rPr>
                                <w:rFonts w:ascii="LIK" w:hAnsi="LIK"/>
                                <w:b/>
                                <w:sz w:val="20"/>
                              </w:rPr>
                            </w:pPr>
                            <w:r w:rsidRPr="00122DF5">
                              <w:rPr>
                                <w:rFonts w:ascii="LIK" w:hAnsi="LIK"/>
                                <w:b/>
                                <w:sz w:val="20"/>
                              </w:rPr>
                              <w:t>Модул</w:t>
                            </w:r>
                            <w:r w:rsidRPr="00122DF5">
                              <w:rPr>
                                <w:rFonts w:ascii="LIK" w:hAnsi="LIK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Pr="00122DF5">
                              <w:rPr>
                                <w:rFonts w:ascii="LIK" w:hAnsi="LIK"/>
                                <w:b/>
                                <w:sz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679" w:type="dxa"/>
                            <w:tcBorders>
                              <w:top w:val="single" w:sz="2" w:space="0" w:color="BFBFBF"/>
                            </w:tcBorders>
                          </w:tcPr>
                          <w:p w14:paraId="759AFEA3" w14:textId="77777777" w:rsidR="00CD4F23" w:rsidRPr="00B86D10" w:rsidRDefault="00CD4F23" w:rsidP="00CD4F23">
                            <w:pPr>
                              <w:pStyle w:val="TableParagraph"/>
                              <w:spacing w:before="80" w:after="80"/>
                              <w:ind w:left="119" w:right="232"/>
                              <w:jc w:val="both"/>
                              <w:rPr>
                                <w:rFonts w:ascii="LIK" w:hAnsi="LIK"/>
                                <w:b/>
                                <w:sz w:val="16"/>
                                <w:szCs w:val="16"/>
                              </w:rPr>
                            </w:pPr>
                            <w:r w:rsidRPr="00B86D10">
                              <w:rPr>
                                <w:rFonts w:ascii="LIK" w:hAnsi="LIK"/>
                                <w:b/>
                                <w:sz w:val="16"/>
                                <w:szCs w:val="16"/>
                              </w:rPr>
                              <w:t>Работа по търговски дела и дела по търговска несъстоятелност</w:t>
                            </w:r>
                          </w:p>
                          <w:p w14:paraId="5627B5F7" w14:textId="77777777" w:rsidR="00CD4F23" w:rsidRPr="00B86D10" w:rsidRDefault="00CD4F23" w:rsidP="00CD4F23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600"/>
                              </w:tabs>
                              <w:ind w:left="600" w:right="125" w:hanging="283"/>
                              <w:jc w:val="both"/>
                              <w:rPr>
                                <w:rFonts w:ascii="LIK" w:hAnsi="LIK"/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  <w:r w:rsidRPr="00B86D10">
                              <w:rPr>
                                <w:rFonts w:ascii="LIK" w:hAnsi="LIK"/>
                                <w:b/>
                                <w:i/>
                                <w:sz w:val="16"/>
                                <w:szCs w:val="16"/>
                              </w:rPr>
                              <w:t>Търговско деловодство. Търговски дела - видове, движение на търговските дела в съда. Действия на деловодителя в търговско деловодство от постъпването на делото в съда до предаване на делото на съдията докладчик в първоинстанционното производство по търговски дела</w:t>
                            </w:r>
                          </w:p>
                          <w:p w14:paraId="4C7C9D38" w14:textId="77777777" w:rsidR="00CD4F23" w:rsidRPr="00B86D10" w:rsidRDefault="00CD4F23" w:rsidP="00CD4F23">
                            <w:pPr>
                              <w:pStyle w:val="TableParagraph"/>
                              <w:tabs>
                                <w:tab w:val="left" w:pos="851"/>
                              </w:tabs>
                              <w:spacing w:before="60" w:after="60"/>
                              <w:ind w:right="147" w:firstLine="91"/>
                              <w:jc w:val="both"/>
                              <w:rPr>
                                <w:rFonts w:ascii="LIK" w:hAnsi="LIK"/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  <w:r w:rsidRPr="00B86D10">
                              <w:rPr>
                                <w:rFonts w:ascii="LIK" w:hAnsi="LIK"/>
                                <w:i/>
                                <w:sz w:val="16"/>
                                <w:szCs w:val="16"/>
                              </w:rPr>
                              <w:t>Работа с учебен материал, наръчник на служителя и видеофилми</w:t>
                            </w:r>
                          </w:p>
                        </w:tc>
                      </w:tr>
                      <w:tr w:rsidR="00CD4F23" w:rsidRPr="00122DF5" w14:paraId="773C8197" w14:textId="77777777" w:rsidTr="00CD4F23">
                        <w:trPr>
                          <w:trHeight w:val="2355"/>
                        </w:trPr>
                        <w:tc>
                          <w:tcPr>
                            <w:tcW w:w="1387" w:type="dxa"/>
                            <w:tcBorders>
                              <w:top w:val="single" w:sz="2" w:space="0" w:color="BFBFBF"/>
                            </w:tcBorders>
                            <w:vAlign w:val="center"/>
                          </w:tcPr>
                          <w:p w14:paraId="4CB96579" w14:textId="77777777" w:rsidR="00CD4F23" w:rsidRPr="00122DF5" w:rsidRDefault="00CD4F23" w:rsidP="00CD4F23">
                            <w:pPr>
                              <w:pStyle w:val="TableParagraph"/>
                              <w:ind w:left="107"/>
                              <w:rPr>
                                <w:rFonts w:ascii="LIK" w:hAnsi="LIK"/>
                                <w:b/>
                                <w:sz w:val="20"/>
                              </w:rPr>
                            </w:pPr>
                            <w:r w:rsidRPr="00122DF5">
                              <w:rPr>
                                <w:rFonts w:ascii="LIK" w:hAnsi="LIK"/>
                                <w:b/>
                                <w:sz w:val="20"/>
                              </w:rPr>
                              <w:t>Модул</w:t>
                            </w:r>
                            <w:r w:rsidRPr="00122DF5">
                              <w:rPr>
                                <w:rFonts w:ascii="LIK" w:hAnsi="LIK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Pr="00122DF5">
                              <w:rPr>
                                <w:rFonts w:ascii="LIK" w:hAnsi="LIK"/>
                                <w:b/>
                                <w:sz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6679" w:type="dxa"/>
                            <w:tcBorders>
                              <w:top w:val="single" w:sz="2" w:space="0" w:color="BFBFBF"/>
                            </w:tcBorders>
                          </w:tcPr>
                          <w:p w14:paraId="7F76C0CC" w14:textId="77777777" w:rsidR="00CD4F23" w:rsidRPr="00B86D10" w:rsidRDefault="00CD4F23" w:rsidP="00CD4F23">
                            <w:pPr>
                              <w:pStyle w:val="TableParagraph"/>
                              <w:spacing w:before="80" w:after="80"/>
                              <w:ind w:left="119" w:right="232"/>
                              <w:jc w:val="both"/>
                              <w:rPr>
                                <w:rFonts w:ascii="LIK" w:hAnsi="LIK"/>
                                <w:b/>
                                <w:sz w:val="16"/>
                                <w:szCs w:val="16"/>
                              </w:rPr>
                            </w:pPr>
                            <w:r w:rsidRPr="00B86D10">
                              <w:rPr>
                                <w:rFonts w:ascii="LIK" w:hAnsi="LIK"/>
                                <w:b/>
                                <w:sz w:val="16"/>
                                <w:szCs w:val="16"/>
                              </w:rPr>
                              <w:t>Работа</w:t>
                            </w:r>
                            <w:r w:rsidRPr="00B86D10">
                              <w:rPr>
                                <w:rFonts w:ascii="LIK" w:hAnsi="LIK"/>
                                <w:b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86D10">
                              <w:rPr>
                                <w:rFonts w:ascii="LIK" w:hAnsi="LIK"/>
                                <w:b/>
                                <w:sz w:val="16"/>
                                <w:szCs w:val="16"/>
                              </w:rPr>
                              <w:t>по</w:t>
                            </w:r>
                            <w:r w:rsidRPr="00B86D10">
                              <w:rPr>
                                <w:rFonts w:ascii="LIK" w:hAnsi="LIK"/>
                                <w:b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86D10">
                              <w:rPr>
                                <w:rFonts w:ascii="LIK" w:hAnsi="LIK"/>
                                <w:b/>
                                <w:sz w:val="16"/>
                                <w:szCs w:val="16"/>
                              </w:rPr>
                              <w:t>наказателни</w:t>
                            </w:r>
                            <w:r w:rsidRPr="00B86D10">
                              <w:rPr>
                                <w:rFonts w:ascii="LIK" w:hAnsi="LIK"/>
                                <w:b/>
                                <w:spacing w:val="-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86D10">
                              <w:rPr>
                                <w:rFonts w:ascii="LIK" w:hAnsi="LIK"/>
                                <w:b/>
                                <w:sz w:val="16"/>
                                <w:szCs w:val="16"/>
                              </w:rPr>
                              <w:t>дела.</w:t>
                            </w:r>
                            <w:r w:rsidRPr="00B86D10">
                              <w:rPr>
                                <w:rFonts w:ascii="LIK" w:hAnsi="LIK"/>
                                <w:b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86D10">
                              <w:rPr>
                                <w:rFonts w:ascii="LIK" w:hAnsi="LIK"/>
                                <w:b/>
                                <w:sz w:val="16"/>
                                <w:szCs w:val="16"/>
                              </w:rPr>
                              <w:t>Работа</w:t>
                            </w:r>
                            <w:r w:rsidRPr="00B86D10">
                              <w:rPr>
                                <w:rFonts w:ascii="LIK" w:hAnsi="LIK"/>
                                <w:b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86D10">
                              <w:rPr>
                                <w:rFonts w:ascii="LIK" w:hAnsi="LIK"/>
                                <w:b/>
                                <w:sz w:val="16"/>
                                <w:szCs w:val="16"/>
                              </w:rPr>
                              <w:t>в</w:t>
                            </w:r>
                            <w:r w:rsidRPr="00B86D10">
                              <w:rPr>
                                <w:rFonts w:ascii="LIK" w:hAnsi="LIK"/>
                                <w:b/>
                                <w:spacing w:val="-3"/>
                                <w:sz w:val="16"/>
                                <w:szCs w:val="16"/>
                              </w:rPr>
                              <w:t xml:space="preserve"> „Б</w:t>
                            </w:r>
                            <w:r w:rsidRPr="00B86D10">
                              <w:rPr>
                                <w:rFonts w:ascii="LIK" w:hAnsi="LIK"/>
                                <w:b/>
                                <w:sz w:val="16"/>
                                <w:szCs w:val="16"/>
                              </w:rPr>
                              <w:t>юро съдимост“</w:t>
                            </w:r>
                          </w:p>
                          <w:p w14:paraId="09CF5D41" w14:textId="77777777" w:rsidR="00CD4F23" w:rsidRPr="00B86D10" w:rsidRDefault="00CD4F23" w:rsidP="00CD4F23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600"/>
                              </w:tabs>
                              <w:ind w:left="600" w:right="125" w:hanging="283"/>
                              <w:jc w:val="both"/>
                              <w:rPr>
                                <w:rFonts w:ascii="LIK" w:hAnsi="LIK"/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  <w:r w:rsidRPr="00B86D10">
                              <w:rPr>
                                <w:rFonts w:ascii="LIK" w:hAnsi="LIK"/>
                                <w:b/>
                                <w:i/>
                                <w:sz w:val="16"/>
                                <w:szCs w:val="16"/>
                              </w:rPr>
                              <w:t>Основни задължения и отговорности на деловодителя в наказателното деловодство. Видове наказателни дела; обработка на постъпващи документи; деловодни книги; подготовка на делата; веществени доказателства. Движение на делата в съда; действия по отложени, прекратени, спрени и решени дела; действия по обжалвани дела; действия по изпълнение на влезли в сила актове.  Дейности по архивиране. Работа в бюрата за съдимост</w:t>
                            </w:r>
                          </w:p>
                          <w:p w14:paraId="733945ED" w14:textId="77777777" w:rsidR="00CD4F23" w:rsidRPr="00B86D10" w:rsidRDefault="00CD4F23" w:rsidP="00CD4F23">
                            <w:pPr>
                              <w:pStyle w:val="TableParagraph"/>
                              <w:tabs>
                                <w:tab w:val="left" w:pos="851"/>
                              </w:tabs>
                              <w:spacing w:before="60" w:after="60"/>
                              <w:ind w:right="147" w:firstLine="91"/>
                              <w:jc w:val="both"/>
                              <w:rPr>
                                <w:rFonts w:ascii="LIK" w:hAnsi="LIK"/>
                                <w:i/>
                                <w:sz w:val="16"/>
                                <w:szCs w:val="16"/>
                              </w:rPr>
                            </w:pPr>
                            <w:r w:rsidRPr="00B86D10">
                              <w:rPr>
                                <w:rFonts w:ascii="LIK" w:hAnsi="LIK"/>
                                <w:i/>
                                <w:sz w:val="16"/>
                                <w:szCs w:val="16"/>
                              </w:rPr>
                              <w:t>Работа с учебен материал, наръчник на служителя и видеофилми</w:t>
                            </w:r>
                          </w:p>
                        </w:tc>
                      </w:tr>
                      <w:tr w:rsidR="00CD4F23" w:rsidRPr="00122DF5" w14:paraId="67AA4D19" w14:textId="77777777" w:rsidTr="00CD4F23">
                        <w:trPr>
                          <w:trHeight w:val="1857"/>
                        </w:trPr>
                        <w:tc>
                          <w:tcPr>
                            <w:tcW w:w="1387" w:type="dxa"/>
                            <w:tcBorders>
                              <w:top w:val="single" w:sz="2" w:space="0" w:color="BFBFBF"/>
                            </w:tcBorders>
                            <w:vAlign w:val="center"/>
                          </w:tcPr>
                          <w:p w14:paraId="67447EA8" w14:textId="77777777" w:rsidR="00CD4F23" w:rsidRPr="00122DF5" w:rsidRDefault="00CD4F23" w:rsidP="00CD4F23">
                            <w:pPr>
                              <w:pStyle w:val="TableParagraph"/>
                              <w:ind w:left="107" w:right="147"/>
                              <w:rPr>
                                <w:rFonts w:ascii="LIK" w:hAnsi="LIK"/>
                                <w:b/>
                                <w:sz w:val="20"/>
                              </w:rPr>
                            </w:pPr>
                            <w:r w:rsidRPr="00122DF5">
                              <w:rPr>
                                <w:rFonts w:ascii="LIK" w:hAnsi="LIK"/>
                                <w:b/>
                                <w:sz w:val="20"/>
                              </w:rPr>
                              <w:t>Модул</w:t>
                            </w:r>
                            <w:r w:rsidRPr="00122DF5">
                              <w:rPr>
                                <w:rFonts w:ascii="LIK" w:hAnsi="LIK"/>
                                <w:b/>
                                <w:spacing w:val="-2"/>
                                <w:sz w:val="20"/>
                              </w:rPr>
                              <w:t xml:space="preserve"> 7</w:t>
                            </w:r>
                          </w:p>
                        </w:tc>
                        <w:tc>
                          <w:tcPr>
                            <w:tcW w:w="6679" w:type="dxa"/>
                            <w:tcBorders>
                              <w:top w:val="single" w:sz="2" w:space="0" w:color="BFBFBF"/>
                            </w:tcBorders>
                          </w:tcPr>
                          <w:p w14:paraId="49BBD629" w14:textId="77777777" w:rsidR="00CD4F23" w:rsidRPr="00B86D10" w:rsidRDefault="00CD4F23" w:rsidP="00CD4F23">
                            <w:pPr>
                              <w:pStyle w:val="TableParagraph"/>
                              <w:spacing w:before="80" w:after="80"/>
                              <w:ind w:left="119" w:right="232"/>
                              <w:jc w:val="both"/>
                              <w:rPr>
                                <w:rFonts w:ascii="LIK" w:hAnsi="LIK"/>
                                <w:b/>
                                <w:sz w:val="16"/>
                                <w:szCs w:val="16"/>
                              </w:rPr>
                            </w:pPr>
                            <w:r w:rsidRPr="00B86D10">
                              <w:rPr>
                                <w:rFonts w:ascii="LIK" w:hAnsi="LIK"/>
                                <w:b/>
                                <w:sz w:val="16"/>
                                <w:szCs w:val="16"/>
                              </w:rPr>
                              <w:t>Работа</w:t>
                            </w:r>
                            <w:r w:rsidRPr="00B86D10">
                              <w:rPr>
                                <w:rFonts w:ascii="LIK" w:hAnsi="LIK"/>
                                <w:b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86D10">
                              <w:rPr>
                                <w:rFonts w:ascii="LIK" w:hAnsi="LIK"/>
                                <w:b/>
                                <w:sz w:val="16"/>
                                <w:szCs w:val="16"/>
                              </w:rPr>
                              <w:t>по</w:t>
                            </w:r>
                            <w:r w:rsidRPr="00B86D10">
                              <w:rPr>
                                <w:rFonts w:ascii="LIK" w:hAnsi="LIK"/>
                                <w:b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86D10">
                              <w:rPr>
                                <w:rFonts w:ascii="LIK" w:hAnsi="LIK"/>
                                <w:b/>
                                <w:sz w:val="16"/>
                                <w:szCs w:val="16"/>
                              </w:rPr>
                              <w:t>административни</w:t>
                            </w:r>
                            <w:r w:rsidRPr="00B86D10">
                              <w:rPr>
                                <w:rFonts w:ascii="LIK" w:hAnsi="LIK"/>
                                <w:b/>
                                <w:spacing w:val="-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86D10">
                              <w:rPr>
                                <w:rFonts w:ascii="LIK" w:hAnsi="LIK"/>
                                <w:b/>
                                <w:sz w:val="16"/>
                                <w:szCs w:val="16"/>
                              </w:rPr>
                              <w:t>дела</w:t>
                            </w:r>
                          </w:p>
                          <w:p w14:paraId="4613C8A6" w14:textId="77777777" w:rsidR="00CD4F23" w:rsidRPr="00B86D10" w:rsidRDefault="00CD4F23" w:rsidP="00CD4F23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600"/>
                              </w:tabs>
                              <w:ind w:left="600" w:right="125" w:hanging="283"/>
                              <w:jc w:val="both"/>
                              <w:rPr>
                                <w:rFonts w:ascii="LIK" w:hAnsi="LIK"/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  <w:r w:rsidRPr="00B86D10">
                              <w:rPr>
                                <w:rFonts w:ascii="LIK" w:hAnsi="LIK"/>
                                <w:b/>
                                <w:i/>
                                <w:sz w:val="16"/>
                                <w:szCs w:val="16"/>
                              </w:rPr>
                              <w:t>Видове административни дела, състав на съда, предмет и страни, участие на прокурора. Работа по дела с чисто административен характер: първоинстанционни дела - движение на делата, особености при призоваването, обявления в Държавен вестник; касационни дела. Работа по дела с административно-наказателен характер - предмет, състав на съда, страни; първоинстанционни дела; касационни дела. Дейности по архивиране</w:t>
                            </w:r>
                          </w:p>
                          <w:p w14:paraId="00055569" w14:textId="77777777" w:rsidR="00CD4F23" w:rsidRPr="00B86D10" w:rsidRDefault="00CD4F23" w:rsidP="00CD4F23">
                            <w:pPr>
                              <w:pStyle w:val="TableParagraph"/>
                              <w:spacing w:before="60" w:after="60"/>
                              <w:ind w:left="120" w:right="369"/>
                              <w:jc w:val="both"/>
                              <w:rPr>
                                <w:rFonts w:ascii="LIK" w:hAnsi="LIK"/>
                                <w:i/>
                                <w:sz w:val="16"/>
                                <w:szCs w:val="16"/>
                              </w:rPr>
                            </w:pPr>
                            <w:r w:rsidRPr="00B86D10">
                              <w:rPr>
                                <w:rFonts w:ascii="LIK" w:hAnsi="LIK"/>
                                <w:i/>
                                <w:sz w:val="16"/>
                                <w:szCs w:val="16"/>
                              </w:rPr>
                              <w:t>Работа с учебен материал и наръчник на служителя</w:t>
                            </w:r>
                          </w:p>
                        </w:tc>
                      </w:tr>
                      <w:tr w:rsidR="00CD4F23" w:rsidRPr="00122DF5" w14:paraId="2BB4C8DB" w14:textId="77777777" w:rsidTr="00CD4F23">
                        <w:trPr>
                          <w:trHeight w:val="1708"/>
                        </w:trPr>
                        <w:tc>
                          <w:tcPr>
                            <w:tcW w:w="1387" w:type="dxa"/>
                            <w:tcBorders>
                              <w:top w:val="single" w:sz="2" w:space="0" w:color="BFBFBF"/>
                            </w:tcBorders>
                            <w:vAlign w:val="center"/>
                          </w:tcPr>
                          <w:p w14:paraId="0B5C9B84" w14:textId="77777777" w:rsidR="00CD4F23" w:rsidRPr="00122DF5" w:rsidRDefault="00CD4F23" w:rsidP="00CD4F23">
                            <w:pPr>
                              <w:pStyle w:val="TableParagraph"/>
                              <w:ind w:left="107" w:right="147"/>
                              <w:rPr>
                                <w:rFonts w:ascii="LIK" w:hAnsi="LIK"/>
                                <w:b/>
                                <w:sz w:val="16"/>
                                <w:szCs w:val="16"/>
                              </w:rPr>
                            </w:pPr>
                            <w:r w:rsidRPr="00122DF5">
                              <w:rPr>
                                <w:rFonts w:ascii="LIK" w:hAnsi="LIK"/>
                                <w:b/>
                                <w:sz w:val="20"/>
                              </w:rPr>
                              <w:t>Модул 8</w:t>
                            </w:r>
                          </w:p>
                        </w:tc>
                        <w:tc>
                          <w:tcPr>
                            <w:tcW w:w="6679" w:type="dxa"/>
                            <w:tcBorders>
                              <w:top w:val="single" w:sz="2" w:space="0" w:color="BFBFBF"/>
                            </w:tcBorders>
                          </w:tcPr>
                          <w:p w14:paraId="7AC6D9B6" w14:textId="77777777" w:rsidR="00CD4F23" w:rsidRPr="00B86D10" w:rsidRDefault="00CD4F23" w:rsidP="00CD4F23">
                            <w:pPr>
                              <w:pStyle w:val="TableParagraph"/>
                              <w:spacing w:before="80" w:after="80"/>
                              <w:ind w:left="119" w:right="232"/>
                              <w:jc w:val="both"/>
                              <w:rPr>
                                <w:rFonts w:ascii="LIK" w:hAnsi="LIK"/>
                                <w:b/>
                                <w:sz w:val="16"/>
                                <w:szCs w:val="16"/>
                              </w:rPr>
                            </w:pPr>
                            <w:r w:rsidRPr="00B86D10">
                              <w:rPr>
                                <w:rFonts w:ascii="LIK" w:hAnsi="LIK"/>
                                <w:b/>
                                <w:sz w:val="16"/>
                                <w:szCs w:val="16"/>
                              </w:rPr>
                              <w:t>Съдебни</w:t>
                            </w:r>
                            <w:r w:rsidRPr="00B86D10">
                              <w:rPr>
                                <w:rFonts w:ascii="LIK" w:hAnsi="LIK"/>
                                <w:b/>
                                <w:spacing w:val="-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86D10">
                              <w:rPr>
                                <w:rFonts w:ascii="LIK" w:hAnsi="LIK"/>
                                <w:b/>
                                <w:sz w:val="16"/>
                                <w:szCs w:val="16"/>
                              </w:rPr>
                              <w:t>секретари</w:t>
                            </w:r>
                          </w:p>
                          <w:p w14:paraId="399B1540" w14:textId="77777777" w:rsidR="00CD4F23" w:rsidRPr="00B86D10" w:rsidRDefault="00CD4F23" w:rsidP="00CD4F23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600"/>
                              </w:tabs>
                              <w:ind w:left="600" w:right="125" w:hanging="283"/>
                              <w:jc w:val="both"/>
                              <w:rPr>
                                <w:rFonts w:ascii="LIK" w:hAnsi="LIK"/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  <w:r w:rsidRPr="00B86D10">
                              <w:rPr>
                                <w:rFonts w:ascii="LIK" w:hAnsi="LIK"/>
                                <w:b/>
                                <w:i/>
                                <w:sz w:val="16"/>
                                <w:szCs w:val="16"/>
                              </w:rPr>
                              <w:t>Основни задължения и отговорности на съдебния секретар – преди, по време и след съдебно заседание. Съдебен протокол - същност, форма, съставяне съобразно процесуалните закони, обявяване; поправка и допълване на съдебния протокол</w:t>
                            </w:r>
                          </w:p>
                          <w:p w14:paraId="0D8B1517" w14:textId="77777777" w:rsidR="00CD4F23" w:rsidRPr="006478D9" w:rsidRDefault="00CD4F23" w:rsidP="00CD4F23">
                            <w:pPr>
                              <w:pStyle w:val="TableParagraph"/>
                              <w:spacing w:before="60" w:after="60"/>
                              <w:ind w:left="119" w:right="369"/>
                              <w:jc w:val="both"/>
                              <w:rPr>
                                <w:rFonts w:ascii="LIK" w:hAnsi="LIK"/>
                                <w:i/>
                                <w:sz w:val="16"/>
                                <w:szCs w:val="16"/>
                              </w:rPr>
                            </w:pPr>
                            <w:r w:rsidRPr="00B86D10">
                              <w:rPr>
                                <w:rFonts w:ascii="LIK" w:hAnsi="LIK"/>
                                <w:i/>
                                <w:sz w:val="16"/>
                                <w:szCs w:val="16"/>
                              </w:rPr>
                              <w:t>Работа с учебен материал, наръчник на служителя и видеофилми</w:t>
                            </w:r>
                          </w:p>
                        </w:tc>
                      </w:tr>
                      <w:tr w:rsidR="00CD4F23" w:rsidRPr="00122DF5" w14:paraId="7B010C8D" w14:textId="77777777" w:rsidTr="00CD4F23">
                        <w:trPr>
                          <w:trHeight w:val="422"/>
                        </w:trPr>
                        <w:tc>
                          <w:tcPr>
                            <w:tcW w:w="1387" w:type="dxa"/>
                            <w:tcBorders>
                              <w:top w:val="single" w:sz="2" w:space="0" w:color="BFBFBF"/>
                              <w:bottom w:val="single" w:sz="2" w:space="0" w:color="BFBFBF"/>
                            </w:tcBorders>
                            <w:vAlign w:val="center"/>
                          </w:tcPr>
                          <w:p w14:paraId="518A478F" w14:textId="77777777" w:rsidR="00CD4F23" w:rsidRPr="00B86D10" w:rsidRDefault="00CD4F23" w:rsidP="00CD4F23">
                            <w:pPr>
                              <w:pStyle w:val="TableParagraph"/>
                              <w:tabs>
                                <w:tab w:val="left" w:pos="1419"/>
                              </w:tabs>
                              <w:spacing w:before="1" w:line="240" w:lineRule="atLeast"/>
                              <w:ind w:left="315" w:right="-108" w:hanging="315"/>
                              <w:rPr>
                                <w:rFonts w:ascii="LIK" w:hAnsi="LIK"/>
                                <w:b/>
                                <w:sz w:val="16"/>
                                <w:szCs w:val="16"/>
                              </w:rPr>
                            </w:pPr>
                            <w:r w:rsidRPr="00B86D10">
                              <w:rPr>
                                <w:rFonts w:ascii="LIK" w:hAnsi="LIK"/>
                                <w:b/>
                                <w:sz w:val="16"/>
                                <w:szCs w:val="16"/>
                              </w:rPr>
                              <w:t>Заключителен модул</w:t>
                            </w:r>
                          </w:p>
                        </w:tc>
                        <w:tc>
                          <w:tcPr>
                            <w:tcW w:w="6679" w:type="dxa"/>
                            <w:tcBorders>
                              <w:top w:val="single" w:sz="2" w:space="0" w:color="BFBFBF"/>
                              <w:bottom w:val="single" w:sz="2" w:space="0" w:color="BFBFBF"/>
                            </w:tcBorders>
                          </w:tcPr>
                          <w:p w14:paraId="40E81629" w14:textId="77777777" w:rsidR="00CD4F23" w:rsidRPr="006478D9" w:rsidRDefault="00CD4F23" w:rsidP="00CD4F23">
                            <w:pPr>
                              <w:pStyle w:val="TableParagraph"/>
                              <w:spacing w:before="120" w:after="60"/>
                              <w:ind w:left="119" w:right="369"/>
                              <w:jc w:val="both"/>
                              <w:rPr>
                                <w:rFonts w:ascii="LIK" w:hAnsi="LIK"/>
                                <w:i/>
                                <w:sz w:val="16"/>
                                <w:szCs w:val="16"/>
                              </w:rPr>
                            </w:pPr>
                            <w:r w:rsidRPr="006478D9">
                              <w:rPr>
                                <w:rFonts w:ascii="LIK" w:hAnsi="LIK"/>
                                <w:i/>
                                <w:sz w:val="16"/>
                                <w:szCs w:val="16"/>
                              </w:rPr>
                              <w:t>Попълване на заключителен въпросник</w:t>
                            </w:r>
                            <w:r>
                              <w:rPr>
                                <w:rFonts w:ascii="LIK" w:hAnsi="LIK"/>
                                <w:i/>
                                <w:sz w:val="16"/>
                                <w:szCs w:val="16"/>
                              </w:rPr>
                              <w:t xml:space="preserve"> и </w:t>
                            </w:r>
                            <w:r w:rsidRPr="006478D9">
                              <w:rPr>
                                <w:rFonts w:ascii="LIK" w:hAnsi="LIK"/>
                                <w:i/>
                                <w:sz w:val="16"/>
                                <w:szCs w:val="16"/>
                              </w:rPr>
                              <w:t xml:space="preserve"> анкета за оцен</w:t>
                            </w:r>
                            <w:r>
                              <w:rPr>
                                <w:rFonts w:ascii="LIK" w:hAnsi="LIK"/>
                                <w:i/>
                                <w:sz w:val="16"/>
                                <w:szCs w:val="16"/>
                              </w:rPr>
                              <w:t xml:space="preserve">ка на обучението.  </w:t>
                            </w:r>
                          </w:p>
                          <w:p w14:paraId="22A6FB3D" w14:textId="77777777" w:rsidR="00CD4F23" w:rsidRPr="006478D9" w:rsidRDefault="00CD4F23" w:rsidP="00CD4F23">
                            <w:pPr>
                              <w:pStyle w:val="TableParagraph"/>
                              <w:spacing w:before="60" w:after="120"/>
                              <w:ind w:left="119" w:right="369"/>
                              <w:jc w:val="both"/>
                              <w:rPr>
                                <w:rFonts w:ascii="LIK" w:hAnsi="LIK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14:paraId="47F06576" w14:textId="724B82AB" w:rsidR="00272695" w:rsidRPr="005600DB" w:rsidRDefault="00CD4F23" w:rsidP="005600DB">
                      <w:pPr>
                        <w:spacing w:after="0" w:line="240" w:lineRule="auto"/>
                        <w:ind w:left="-284" w:right="69"/>
                        <w:rPr>
                          <w:rFonts w:ascii="LIK" w:eastAsiaTheme="minorHAnsi" w:hAnsi="LIK" w:cstheme="minorBidi"/>
                          <w:color w:val="auto"/>
                          <w:kern w:val="2"/>
                          <w:sz w:val="18"/>
                          <w:szCs w:val="18"/>
                          <w:lang w:val="bg-BG"/>
                          <w14:ligatures w14:val="standardContextual"/>
                        </w:rPr>
                      </w:pPr>
                      <w:r w:rsidRPr="005600DB">
                        <w:rPr>
                          <w:rFonts w:ascii="LIK" w:eastAsiaTheme="minorHAnsi" w:hAnsi="LIK" w:cstheme="minorBidi"/>
                          <w:color w:val="auto"/>
                          <w:kern w:val="2"/>
                          <w:sz w:val="18"/>
                          <w:szCs w:val="18"/>
                          <w:lang w:val="bg-BG"/>
                          <w14:ligatures w14:val="standardContextual"/>
                        </w:rPr>
                        <w:t xml:space="preserve"> </w:t>
                      </w:r>
                      <w:r w:rsidR="00272695" w:rsidRPr="005600DB">
                        <w:rPr>
                          <w:rFonts w:ascii="LIK" w:eastAsiaTheme="minorHAnsi" w:hAnsi="LIK" w:cstheme="minorBidi"/>
                          <w:color w:val="auto"/>
                          <w:kern w:val="2"/>
                          <w:sz w:val="18"/>
                          <w:szCs w:val="18"/>
                          <w:lang w:val="bg-BG"/>
                          <w14:ligatures w14:val="standardContextual"/>
                        </w:rPr>
                        <w:t>"Регистриране и разпределение на постъпващи документи в ЕИСС"</w:t>
                      </w:r>
                    </w:p>
                    <w:p w14:paraId="7C07F83F" w14:textId="77777777" w:rsidR="005600DB" w:rsidRPr="005600DB" w:rsidRDefault="005600DB" w:rsidP="005600DB">
                      <w:pPr>
                        <w:spacing w:after="0" w:line="240" w:lineRule="auto"/>
                        <w:ind w:left="-284" w:right="69"/>
                        <w:rPr>
                          <w:rFonts w:ascii="LIK" w:eastAsiaTheme="minorHAnsi" w:hAnsi="LIK" w:cstheme="minorBidi"/>
                          <w:color w:val="auto"/>
                          <w:kern w:val="2"/>
                          <w:sz w:val="18"/>
                          <w:szCs w:val="18"/>
                          <w:lang w:val="bg-BG"/>
                          <w14:ligatures w14:val="standardContextual"/>
                        </w:rPr>
                      </w:pPr>
                    </w:p>
                    <w:p w14:paraId="6C713EF3" w14:textId="77777777" w:rsidR="004369BF" w:rsidRPr="005600DB" w:rsidRDefault="00DF2E58" w:rsidP="005600DB">
                      <w:pPr>
                        <w:spacing w:after="0" w:line="240" w:lineRule="auto"/>
                        <w:ind w:left="-284" w:right="69"/>
                        <w:rPr>
                          <w:rFonts w:ascii="LIK" w:eastAsiaTheme="minorHAnsi" w:hAnsi="LIK" w:cstheme="minorBidi"/>
                          <w:color w:val="auto"/>
                          <w:kern w:val="2"/>
                          <w:sz w:val="18"/>
                          <w:szCs w:val="18"/>
                          <w:lang w:val="bg-BG"/>
                          <w14:ligatures w14:val="standardContextual"/>
                        </w:rPr>
                      </w:pPr>
                      <w:r w:rsidRPr="005600DB">
                        <w:rPr>
                          <w:rFonts w:ascii="LIK" w:eastAsiaTheme="minorHAnsi" w:hAnsi="LIK" w:cstheme="minorBidi"/>
                          <w:color w:val="auto"/>
                          <w:kern w:val="2"/>
                          <w:sz w:val="18"/>
                          <w:szCs w:val="18"/>
                          <w:lang w:val="bg-BG"/>
                          <w14:ligatures w14:val="standardContextual"/>
                        </w:rPr>
                        <w:t>Част</w:t>
                      </w:r>
                      <w:r w:rsidR="00272695" w:rsidRPr="005600DB">
                        <w:rPr>
                          <w:rFonts w:ascii="LIK" w:eastAsiaTheme="minorHAnsi" w:hAnsi="LIK" w:cstheme="minorBidi"/>
                          <w:color w:val="auto"/>
                          <w:kern w:val="2"/>
                          <w:sz w:val="18"/>
                          <w:szCs w:val="18"/>
                          <w:lang w:val="bg-BG"/>
                          <w14:ligatures w14:val="standardContextual"/>
                        </w:rPr>
                        <w:t xml:space="preserve"> 2 </w:t>
                      </w:r>
                    </w:p>
                    <w:p w14:paraId="4F88DD5F" w14:textId="77777777" w:rsidR="00272695" w:rsidRPr="005600DB" w:rsidRDefault="00272695" w:rsidP="005600DB">
                      <w:pPr>
                        <w:spacing w:after="0" w:line="240" w:lineRule="auto"/>
                        <w:ind w:left="-284" w:right="69"/>
                        <w:rPr>
                          <w:rFonts w:ascii="LIK" w:eastAsiaTheme="minorHAnsi" w:hAnsi="LIK" w:cstheme="minorBidi"/>
                          <w:color w:val="auto"/>
                          <w:kern w:val="2"/>
                          <w:sz w:val="18"/>
                          <w:szCs w:val="18"/>
                          <w:lang w:val="bg-BG"/>
                          <w14:ligatures w14:val="standardContextual"/>
                        </w:rPr>
                      </w:pPr>
                      <w:r w:rsidRPr="005600DB">
                        <w:rPr>
                          <w:rFonts w:ascii="LIK" w:eastAsiaTheme="minorHAnsi" w:hAnsi="LIK" w:cstheme="minorBidi"/>
                          <w:color w:val="auto"/>
                          <w:kern w:val="2"/>
                          <w:sz w:val="18"/>
                          <w:szCs w:val="18"/>
                          <w:lang w:val="bg-BG"/>
                          <w14:ligatures w14:val="standardContextual"/>
                        </w:rPr>
                        <w:t>"Производство на граждански дела на първа инстанция"</w:t>
                      </w:r>
                    </w:p>
                    <w:p w14:paraId="50A17155" w14:textId="77777777" w:rsidR="002B7EE1" w:rsidRPr="005600DB" w:rsidRDefault="00DF2E58" w:rsidP="005600DB">
                      <w:pPr>
                        <w:spacing w:after="0" w:line="240" w:lineRule="auto"/>
                        <w:ind w:left="-284" w:right="69"/>
                        <w:rPr>
                          <w:rFonts w:ascii="LIK" w:eastAsiaTheme="minorHAnsi" w:hAnsi="LIK" w:cstheme="minorBidi"/>
                          <w:color w:val="auto"/>
                          <w:kern w:val="2"/>
                          <w:sz w:val="18"/>
                          <w:szCs w:val="18"/>
                          <w:lang w:val="bg-BG"/>
                          <w14:ligatures w14:val="standardContextual"/>
                        </w:rPr>
                      </w:pPr>
                      <w:r w:rsidRPr="005600DB">
                        <w:rPr>
                          <w:rFonts w:ascii="LIK" w:eastAsiaTheme="minorHAnsi" w:hAnsi="LIK" w:cstheme="minorBidi"/>
                          <w:color w:val="auto"/>
                          <w:kern w:val="2"/>
                          <w:sz w:val="18"/>
                          <w:szCs w:val="18"/>
                          <w:lang w:val="bg-BG"/>
                          <w14:ligatures w14:val="standardContextual"/>
                        </w:rPr>
                        <w:t>Част</w:t>
                      </w:r>
                      <w:r w:rsidR="004369BF" w:rsidRPr="005600DB">
                        <w:rPr>
                          <w:rFonts w:ascii="LIK" w:eastAsiaTheme="minorHAnsi" w:hAnsi="LIK" w:cstheme="minorBidi"/>
                          <w:color w:val="auto"/>
                          <w:kern w:val="2"/>
                          <w:sz w:val="18"/>
                          <w:szCs w:val="18"/>
                          <w:lang w:val="bg-BG"/>
                          <w14:ligatures w14:val="standardContextual"/>
                        </w:rPr>
                        <w:t xml:space="preserve"> 3 </w:t>
                      </w:r>
                    </w:p>
                    <w:p w14:paraId="5C85B254" w14:textId="77777777" w:rsidR="00272695" w:rsidRPr="005600DB" w:rsidRDefault="004369BF" w:rsidP="005600DB">
                      <w:pPr>
                        <w:spacing w:after="0" w:line="240" w:lineRule="auto"/>
                        <w:ind w:left="-284" w:right="69"/>
                        <w:rPr>
                          <w:rFonts w:ascii="LIK" w:eastAsiaTheme="minorHAnsi" w:hAnsi="LIK" w:cstheme="minorBidi"/>
                          <w:color w:val="auto"/>
                          <w:kern w:val="2"/>
                          <w:sz w:val="18"/>
                          <w:szCs w:val="18"/>
                          <w:lang w:val="bg-BG"/>
                          <w14:ligatures w14:val="standardContextual"/>
                        </w:rPr>
                      </w:pPr>
                      <w:r w:rsidRPr="005600DB">
                        <w:rPr>
                          <w:rFonts w:ascii="LIK" w:eastAsiaTheme="minorHAnsi" w:hAnsi="LIK" w:cstheme="minorBidi"/>
                          <w:color w:val="auto"/>
                          <w:kern w:val="2"/>
                          <w:sz w:val="18"/>
                          <w:szCs w:val="18"/>
                          <w:lang w:val="bg-BG"/>
                          <w14:ligatures w14:val="standardContextual"/>
                        </w:rPr>
                        <w:t>„</w:t>
                      </w:r>
                      <w:r w:rsidR="00272695" w:rsidRPr="005600DB">
                        <w:rPr>
                          <w:rFonts w:ascii="LIK" w:eastAsiaTheme="minorHAnsi" w:hAnsi="LIK" w:cstheme="minorBidi"/>
                          <w:color w:val="auto"/>
                          <w:kern w:val="2"/>
                          <w:sz w:val="18"/>
                          <w:szCs w:val="18"/>
                          <w:lang w:val="bg-BG"/>
                          <w14:ligatures w14:val="standardContextual"/>
                        </w:rPr>
                        <w:t>Администриране на наказателни дела на първа инстанция"</w:t>
                      </w:r>
                    </w:p>
                    <w:p w14:paraId="1017224D" w14:textId="77777777" w:rsidR="004369BF" w:rsidRPr="005600DB" w:rsidRDefault="00DF2E58" w:rsidP="005600DB">
                      <w:pPr>
                        <w:spacing w:after="0" w:line="240" w:lineRule="auto"/>
                        <w:ind w:left="-284" w:right="69"/>
                        <w:rPr>
                          <w:rFonts w:ascii="LIK" w:eastAsiaTheme="minorHAnsi" w:hAnsi="LIK" w:cstheme="minorBidi"/>
                          <w:color w:val="auto"/>
                          <w:kern w:val="2"/>
                          <w:sz w:val="18"/>
                          <w:szCs w:val="18"/>
                          <w:lang w:val="bg-BG"/>
                          <w14:ligatures w14:val="standardContextual"/>
                        </w:rPr>
                      </w:pPr>
                      <w:r w:rsidRPr="005600DB">
                        <w:rPr>
                          <w:rFonts w:ascii="LIK" w:eastAsiaTheme="minorHAnsi" w:hAnsi="LIK" w:cstheme="minorBidi"/>
                          <w:color w:val="auto"/>
                          <w:kern w:val="2"/>
                          <w:sz w:val="18"/>
                          <w:szCs w:val="18"/>
                          <w:lang w:val="bg-BG"/>
                          <w14:ligatures w14:val="standardContextual"/>
                        </w:rPr>
                        <w:t>Част</w:t>
                      </w:r>
                      <w:r w:rsidR="00272695" w:rsidRPr="005600DB">
                        <w:rPr>
                          <w:rFonts w:ascii="LIK" w:eastAsiaTheme="minorHAnsi" w:hAnsi="LIK" w:cstheme="minorBidi"/>
                          <w:color w:val="auto"/>
                          <w:kern w:val="2"/>
                          <w:sz w:val="18"/>
                          <w:szCs w:val="18"/>
                          <w:lang w:val="bg-BG"/>
                          <w14:ligatures w14:val="standardContextual"/>
                        </w:rPr>
                        <w:t xml:space="preserve"> 4 </w:t>
                      </w:r>
                    </w:p>
                    <w:p w14:paraId="628B9905" w14:textId="77777777" w:rsidR="00272695" w:rsidRPr="005600DB" w:rsidRDefault="00272695" w:rsidP="005600DB">
                      <w:pPr>
                        <w:spacing w:after="0" w:line="240" w:lineRule="auto"/>
                        <w:ind w:left="-284" w:right="69"/>
                        <w:rPr>
                          <w:rFonts w:ascii="LIK" w:eastAsiaTheme="minorHAnsi" w:hAnsi="LIK" w:cstheme="minorBidi"/>
                          <w:color w:val="auto"/>
                          <w:kern w:val="2"/>
                          <w:sz w:val="18"/>
                          <w:szCs w:val="18"/>
                          <w:lang w:val="bg-BG"/>
                          <w14:ligatures w14:val="standardContextual"/>
                        </w:rPr>
                      </w:pPr>
                      <w:r w:rsidRPr="005600DB">
                        <w:rPr>
                          <w:rFonts w:ascii="LIK" w:eastAsiaTheme="minorHAnsi" w:hAnsi="LIK" w:cstheme="minorBidi"/>
                          <w:color w:val="auto"/>
                          <w:kern w:val="2"/>
                          <w:sz w:val="18"/>
                          <w:szCs w:val="18"/>
                          <w:lang w:val="bg-BG"/>
                          <w14:ligatures w14:val="standardContextual"/>
                        </w:rPr>
                        <w:t>"Начисляване на натовареност по граждански, търговски и фирмени дела в ЕИСС"</w:t>
                      </w:r>
                    </w:p>
                    <w:p w14:paraId="207A45BC" w14:textId="77777777" w:rsidR="004369BF" w:rsidRPr="005600DB" w:rsidRDefault="00DF2E58" w:rsidP="005600DB">
                      <w:pPr>
                        <w:spacing w:after="0" w:line="240" w:lineRule="auto"/>
                        <w:ind w:left="-284" w:right="69"/>
                        <w:rPr>
                          <w:rFonts w:ascii="LIK" w:eastAsiaTheme="minorHAnsi" w:hAnsi="LIK" w:cstheme="minorBidi"/>
                          <w:color w:val="auto"/>
                          <w:kern w:val="2"/>
                          <w:sz w:val="18"/>
                          <w:szCs w:val="18"/>
                          <w:lang w:val="bg-BG"/>
                          <w14:ligatures w14:val="standardContextual"/>
                        </w:rPr>
                      </w:pPr>
                      <w:r w:rsidRPr="005600DB">
                        <w:rPr>
                          <w:rFonts w:ascii="LIK" w:eastAsiaTheme="minorHAnsi" w:hAnsi="LIK" w:cstheme="minorBidi"/>
                          <w:color w:val="auto"/>
                          <w:kern w:val="2"/>
                          <w:sz w:val="18"/>
                          <w:szCs w:val="18"/>
                          <w:lang w:val="bg-BG"/>
                          <w14:ligatures w14:val="standardContextual"/>
                        </w:rPr>
                        <w:t>Част</w:t>
                      </w:r>
                      <w:r w:rsidR="00272695" w:rsidRPr="005600DB">
                        <w:rPr>
                          <w:rFonts w:ascii="LIK" w:eastAsiaTheme="minorHAnsi" w:hAnsi="LIK" w:cstheme="minorBidi"/>
                          <w:color w:val="auto"/>
                          <w:kern w:val="2"/>
                          <w:sz w:val="18"/>
                          <w:szCs w:val="18"/>
                          <w:lang w:val="bg-BG"/>
                          <w14:ligatures w14:val="standardContextual"/>
                        </w:rPr>
                        <w:t xml:space="preserve"> 5 </w:t>
                      </w:r>
                    </w:p>
                    <w:p w14:paraId="0DD20CE0" w14:textId="77777777" w:rsidR="00272695" w:rsidRPr="005600DB" w:rsidRDefault="00272695" w:rsidP="005600DB">
                      <w:pPr>
                        <w:spacing w:after="0" w:line="240" w:lineRule="auto"/>
                        <w:ind w:left="-284" w:right="69"/>
                        <w:rPr>
                          <w:rFonts w:ascii="LIK" w:eastAsiaTheme="minorHAnsi" w:hAnsi="LIK" w:cstheme="minorBidi"/>
                          <w:color w:val="auto"/>
                          <w:kern w:val="2"/>
                          <w:sz w:val="18"/>
                          <w:szCs w:val="18"/>
                          <w:lang w:val="bg-BG"/>
                          <w14:ligatures w14:val="standardContextual"/>
                        </w:rPr>
                      </w:pPr>
                      <w:r w:rsidRPr="005600DB">
                        <w:rPr>
                          <w:rFonts w:ascii="LIK" w:eastAsiaTheme="minorHAnsi" w:hAnsi="LIK" w:cstheme="minorBidi"/>
                          <w:color w:val="auto"/>
                          <w:kern w:val="2"/>
                          <w:sz w:val="18"/>
                          <w:szCs w:val="18"/>
                          <w:lang w:val="bg-BG"/>
                          <w14:ligatures w14:val="standardContextual"/>
                        </w:rPr>
                        <w:t>"Начисляване на натоварен</w:t>
                      </w:r>
                      <w:r w:rsidR="00125F4A" w:rsidRPr="005600DB">
                        <w:rPr>
                          <w:rFonts w:ascii="LIK" w:eastAsiaTheme="minorHAnsi" w:hAnsi="LIK" w:cstheme="minorBidi"/>
                          <w:color w:val="auto"/>
                          <w:kern w:val="2"/>
                          <w:sz w:val="18"/>
                          <w:szCs w:val="18"/>
                          <w:lang w:val="bg-BG"/>
                          <w14:ligatures w14:val="standardContextual"/>
                        </w:rPr>
                        <w:t>о</w:t>
                      </w:r>
                      <w:r w:rsidRPr="005600DB">
                        <w:rPr>
                          <w:rFonts w:ascii="LIK" w:eastAsiaTheme="minorHAnsi" w:hAnsi="LIK" w:cstheme="minorBidi"/>
                          <w:color w:val="auto"/>
                          <w:kern w:val="2"/>
                          <w:sz w:val="18"/>
                          <w:szCs w:val="18"/>
                          <w:lang w:val="bg-BG"/>
                          <w14:ligatures w14:val="standardContextual"/>
                        </w:rPr>
                        <w:t>ст по наказателни дела в ЕИСС"</w:t>
                      </w:r>
                    </w:p>
                    <w:p w14:paraId="4E449D1B" w14:textId="77777777" w:rsidR="00ED73E7" w:rsidRPr="005600DB" w:rsidRDefault="00272695" w:rsidP="005600DB">
                      <w:pPr>
                        <w:spacing w:after="0" w:line="240" w:lineRule="auto"/>
                        <w:ind w:left="-284" w:right="69"/>
                        <w:rPr>
                          <w:rFonts w:ascii="LIK" w:eastAsiaTheme="minorHAnsi" w:hAnsi="LIK" w:cstheme="minorBidi"/>
                          <w:color w:val="auto"/>
                          <w:kern w:val="2"/>
                          <w:sz w:val="18"/>
                          <w:szCs w:val="18"/>
                          <w:lang w:val="bg-BG"/>
                          <w14:ligatures w14:val="standardContextual"/>
                        </w:rPr>
                      </w:pPr>
                      <w:r w:rsidRPr="005600DB">
                        <w:rPr>
                          <w:rFonts w:ascii="LIK" w:eastAsiaTheme="minorHAnsi" w:hAnsi="LIK" w:cstheme="minorBidi"/>
                          <w:color w:val="auto"/>
                          <w:kern w:val="2"/>
                          <w:sz w:val="18"/>
                          <w:szCs w:val="18"/>
                          <w:lang w:val="bg-BG"/>
                          <w14:ligatures w14:val="standardContextual"/>
                        </w:rPr>
                        <w:t>Вс</w:t>
                      </w:r>
                      <w:r w:rsidR="00DF2E58" w:rsidRPr="005600DB">
                        <w:rPr>
                          <w:rFonts w:ascii="LIK" w:eastAsiaTheme="minorHAnsi" w:hAnsi="LIK" w:cstheme="minorBidi"/>
                          <w:color w:val="auto"/>
                          <w:kern w:val="2"/>
                          <w:sz w:val="18"/>
                          <w:szCs w:val="18"/>
                          <w:lang w:val="bg-BG"/>
                          <w14:ligatures w14:val="standardContextual"/>
                        </w:rPr>
                        <w:t>яка</w:t>
                      </w:r>
                      <w:r w:rsidRPr="005600DB">
                        <w:rPr>
                          <w:rFonts w:ascii="LIK" w:eastAsiaTheme="minorHAnsi" w:hAnsi="LIK" w:cstheme="minorBidi"/>
                          <w:color w:val="auto"/>
                          <w:kern w:val="2"/>
                          <w:sz w:val="18"/>
                          <w:szCs w:val="18"/>
                          <w:lang w:val="bg-BG"/>
                          <w14:ligatures w14:val="standardContextual"/>
                        </w:rPr>
                        <w:t xml:space="preserve"> </w:t>
                      </w:r>
                      <w:r w:rsidR="00DF2E58" w:rsidRPr="005600DB">
                        <w:rPr>
                          <w:rFonts w:ascii="LIK" w:eastAsiaTheme="minorHAnsi" w:hAnsi="LIK" w:cstheme="minorBidi"/>
                          <w:color w:val="auto"/>
                          <w:kern w:val="2"/>
                          <w:sz w:val="18"/>
                          <w:szCs w:val="18"/>
                          <w:lang w:val="bg-BG"/>
                          <w14:ligatures w14:val="standardContextual"/>
                        </w:rPr>
                        <w:t>част</w:t>
                      </w:r>
                      <w:r w:rsidRPr="005600DB">
                        <w:rPr>
                          <w:rFonts w:ascii="LIK" w:eastAsiaTheme="minorHAnsi" w:hAnsi="LIK" w:cstheme="minorBidi"/>
                          <w:color w:val="auto"/>
                          <w:kern w:val="2"/>
                          <w:sz w:val="18"/>
                          <w:szCs w:val="18"/>
                          <w:lang w:val="bg-BG"/>
                          <w14:ligatures w14:val="standardContextual"/>
                        </w:rPr>
                        <w:t xml:space="preserve"> включва набор от видеофилми, които разглеждат определени процеси и действия в ЕИСС.</w:t>
                      </w:r>
                    </w:p>
                    <w:p w14:paraId="1797A8ED" w14:textId="77777777" w:rsidR="005600DB" w:rsidRPr="005600DB" w:rsidRDefault="005600DB" w:rsidP="005600DB">
                      <w:pPr>
                        <w:spacing w:after="0" w:line="240" w:lineRule="auto"/>
                        <w:ind w:left="-284" w:right="69"/>
                        <w:rPr>
                          <w:rFonts w:ascii="LIK" w:eastAsiaTheme="minorHAnsi" w:hAnsi="LIK" w:cstheme="minorBidi"/>
                          <w:color w:val="auto"/>
                          <w:kern w:val="2"/>
                          <w:sz w:val="18"/>
                          <w:szCs w:val="18"/>
                          <w:lang w:val="bg-BG"/>
                          <w14:ligatures w14:val="standardContextual"/>
                        </w:rPr>
                      </w:pPr>
                    </w:p>
                    <w:p w14:paraId="30385454" w14:textId="77777777" w:rsidR="005600DB" w:rsidRPr="00122DF5" w:rsidRDefault="005600DB" w:rsidP="005600DB">
                      <w:pPr>
                        <w:spacing w:after="0" w:line="240" w:lineRule="auto"/>
                        <w:ind w:left="-284" w:right="69"/>
                        <w:rPr>
                          <w:rFonts w:ascii="LIK" w:eastAsiaTheme="minorHAnsi" w:hAnsi="LIK" w:cstheme="minorBidi"/>
                          <w:color w:val="auto"/>
                          <w:kern w:val="2"/>
                          <w:lang w:val="bg-BG"/>
                          <w14:ligatures w14:val="standardContextual"/>
                        </w:rPr>
                      </w:pPr>
                    </w:p>
                    <w:p w14:paraId="394BE356" w14:textId="77777777" w:rsidR="00ED73E7" w:rsidRPr="002D715A" w:rsidRDefault="00ED73E7" w:rsidP="00ED73E7">
                      <w:pPr>
                        <w:pStyle w:val="NoSpacing"/>
                        <w:ind w:right="-220"/>
                        <w:rPr>
                          <w:rFonts w:cs="Times New Roman"/>
                          <w:lang w:val="bg-BG"/>
                        </w:rPr>
                      </w:pPr>
                    </w:p>
                    <w:p w14:paraId="21F505B9" w14:textId="77777777" w:rsidR="002E79B8" w:rsidRPr="00820865" w:rsidRDefault="00F215BF" w:rsidP="000C7DE5">
                      <w:pPr>
                        <w:widowControl w:val="0"/>
                        <w:spacing w:after="0"/>
                        <w:ind w:left="-300" w:right="-260"/>
                        <w:jc w:val="center"/>
                        <w:rPr>
                          <w:b/>
                          <w:bCs/>
                          <w:color w:val="800000"/>
                          <w:sz w:val="26"/>
                          <w:szCs w:val="26"/>
                          <w:lang w:val="bg-BG"/>
                        </w:rPr>
                      </w:pPr>
                      <w:hyperlink r:id="rId15" w:history="1">
                        <w:r w:rsidR="002E79B8" w:rsidRPr="00820865">
                          <w:rPr>
                            <w:rStyle w:val="Hyperlink"/>
                            <w:b/>
                            <w:bCs/>
                            <w:sz w:val="26"/>
                            <w:szCs w:val="26"/>
                            <w:lang w:val="bg-BG"/>
                          </w:rPr>
                          <w:t>www.nij.bg</w:t>
                        </w:r>
                      </w:hyperlink>
                    </w:p>
                    <w:p w14:paraId="4FE94639" w14:textId="77777777" w:rsidR="00272695" w:rsidRDefault="00272695" w:rsidP="00ED73E7">
                      <w:pPr>
                        <w:widowControl w:val="0"/>
                        <w:ind w:right="-220"/>
                        <w:rPr>
                          <w:rFonts w:cs="Times New Roman"/>
                          <w:color w:val="FFFFFF"/>
                          <w:sz w:val="18"/>
                          <w:szCs w:val="18"/>
                          <w:lang w:val="bg-BG"/>
                        </w:rPr>
                      </w:pPr>
                    </w:p>
                    <w:p w14:paraId="4337E581" w14:textId="77777777" w:rsidR="00272695" w:rsidRDefault="00272695" w:rsidP="00ED73E7">
                      <w:pPr>
                        <w:widowControl w:val="0"/>
                        <w:ind w:right="-220"/>
                        <w:rPr>
                          <w:rFonts w:cs="Times New Roman"/>
                          <w:color w:val="FFFFFF"/>
                          <w:sz w:val="18"/>
                          <w:szCs w:val="18"/>
                          <w:lang w:val="bg-BG"/>
                        </w:rPr>
                      </w:pPr>
                    </w:p>
                    <w:p w14:paraId="526C55D0" w14:textId="77777777" w:rsidR="00272695" w:rsidRPr="00C453D8" w:rsidRDefault="00272695" w:rsidP="00ED73E7">
                      <w:pPr>
                        <w:widowControl w:val="0"/>
                        <w:ind w:right="-220"/>
                        <w:rPr>
                          <w:rFonts w:cs="Times New Roman"/>
                          <w:color w:val="FFFFFF"/>
                          <w:sz w:val="18"/>
                          <w:szCs w:val="18"/>
                          <w:lang w:val="bg-BG"/>
                        </w:rPr>
                      </w:pPr>
                    </w:p>
                  </w:txbxContent>
                </v:textbox>
                <w10:wrap type="square" anchorx="margin" anchory="page"/>
              </v:rect>
            </w:pict>
          </mc:Fallback>
        </mc:AlternateContent>
      </w:r>
    </w:p>
    <w:p w14:paraId="6B0159AC" w14:textId="77777777" w:rsidR="00ED73E7" w:rsidRPr="00122DF5" w:rsidRDefault="00ED73E7" w:rsidP="00ED73E7">
      <w:pPr>
        <w:spacing w:after="0" w:line="240" w:lineRule="auto"/>
        <w:rPr>
          <w:rFonts w:ascii="LIK" w:hAnsi="LIK" w:cs="Times New Roman"/>
          <w:lang w:val="bg-BG"/>
        </w:rPr>
      </w:pPr>
    </w:p>
    <w:p w14:paraId="2DDA06DC" w14:textId="77777777" w:rsidR="00ED73E7" w:rsidRPr="00122DF5" w:rsidRDefault="00ED73E7" w:rsidP="00ED73E7">
      <w:pPr>
        <w:spacing w:after="0" w:line="240" w:lineRule="auto"/>
        <w:rPr>
          <w:rFonts w:ascii="LIK" w:hAnsi="LIK" w:cs="Times New Roman"/>
          <w:lang w:val="bg-BG"/>
        </w:rPr>
      </w:pPr>
    </w:p>
    <w:tbl>
      <w:tblPr>
        <w:tblpPr w:leftFromText="180" w:rightFromText="180" w:vertAnchor="text" w:horzAnchor="page" w:tblpX="3997" w:tblpY="65"/>
        <w:tblW w:w="8066" w:type="dxa"/>
        <w:tblBorders>
          <w:top w:val="single" w:sz="2" w:space="0" w:color="999999"/>
          <w:left w:val="single" w:sz="2" w:space="0" w:color="999999"/>
          <w:bottom w:val="single" w:sz="2" w:space="0" w:color="999999"/>
          <w:right w:val="single" w:sz="2" w:space="0" w:color="999999"/>
          <w:insideH w:val="single" w:sz="2" w:space="0" w:color="999999"/>
          <w:insideV w:val="single" w:sz="2" w:space="0" w:color="999999"/>
        </w:tblBorders>
        <w:tblLayout w:type="fixed"/>
        <w:tblLook w:val="00A0" w:firstRow="1" w:lastRow="0" w:firstColumn="1" w:lastColumn="0" w:noHBand="0" w:noVBand="0"/>
      </w:tblPr>
      <w:tblGrid>
        <w:gridCol w:w="1387"/>
        <w:gridCol w:w="6679"/>
      </w:tblGrid>
      <w:tr w:rsidR="00B86D10" w:rsidRPr="00122DF5" w14:paraId="4C89001D" w14:textId="77777777" w:rsidTr="00CD4F23">
        <w:trPr>
          <w:trHeight w:val="487"/>
        </w:trPr>
        <w:tc>
          <w:tcPr>
            <w:tcW w:w="8066" w:type="dxa"/>
            <w:gridSpan w:val="2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D9D9D9"/>
            <w:vAlign w:val="center"/>
          </w:tcPr>
          <w:p w14:paraId="6DBED1F1" w14:textId="77777777" w:rsidR="00B86D10" w:rsidRPr="00122DF5" w:rsidRDefault="00B86D10" w:rsidP="00B86D10">
            <w:pPr>
              <w:widowControl w:val="0"/>
              <w:spacing w:after="0" w:line="273" w:lineRule="auto"/>
              <w:rPr>
                <w:rFonts w:ascii="LIK" w:hAnsi="LIK"/>
                <w:b/>
                <w:bCs/>
                <w:lang w:val="bg-BG"/>
              </w:rPr>
            </w:pPr>
          </w:p>
        </w:tc>
      </w:tr>
      <w:tr w:rsidR="00B86D10" w:rsidRPr="00122DF5" w14:paraId="0A366057" w14:textId="77777777" w:rsidTr="00CD4F23">
        <w:trPr>
          <w:trHeight w:val="422"/>
        </w:trPr>
        <w:tc>
          <w:tcPr>
            <w:tcW w:w="1387" w:type="dxa"/>
            <w:tcBorders>
              <w:top w:val="single" w:sz="2" w:space="0" w:color="BFBFBF"/>
            </w:tcBorders>
            <w:vAlign w:val="center"/>
          </w:tcPr>
          <w:p w14:paraId="3ED6323A" w14:textId="476D1184" w:rsidR="00B86D10" w:rsidRPr="00122DF5" w:rsidRDefault="00180AB6" w:rsidP="00B86D10">
            <w:pPr>
              <w:pStyle w:val="TableParagraph"/>
              <w:ind w:left="107"/>
              <w:rPr>
                <w:rFonts w:ascii="LIK" w:hAnsi="LIK"/>
                <w:b/>
                <w:sz w:val="20"/>
              </w:rPr>
            </w:pPr>
            <w:r w:rsidRPr="00122DF5">
              <w:rPr>
                <w:rFonts w:ascii="LIK" w:hAnsi="LIK"/>
                <w:b/>
                <w:sz w:val="20"/>
              </w:rPr>
              <w:t>Модул</w:t>
            </w:r>
            <w:r w:rsidRPr="00122DF5">
              <w:rPr>
                <w:rFonts w:ascii="LIK" w:hAnsi="LIK"/>
                <w:b/>
                <w:spacing w:val="-2"/>
                <w:sz w:val="20"/>
              </w:rPr>
              <w:t xml:space="preserve"> </w:t>
            </w:r>
            <w:r w:rsidRPr="00122DF5">
              <w:rPr>
                <w:rFonts w:ascii="LIK" w:hAnsi="LIK"/>
                <w:b/>
                <w:sz w:val="20"/>
              </w:rPr>
              <w:t>6</w:t>
            </w:r>
          </w:p>
        </w:tc>
        <w:tc>
          <w:tcPr>
            <w:tcW w:w="6679" w:type="dxa"/>
            <w:tcBorders>
              <w:top w:val="single" w:sz="2" w:space="0" w:color="BFBFBF"/>
            </w:tcBorders>
          </w:tcPr>
          <w:p w14:paraId="3A519ECE" w14:textId="77777777" w:rsidR="00B86D10" w:rsidRPr="00CD4F23" w:rsidRDefault="00B86D10" w:rsidP="00B86D10">
            <w:pPr>
              <w:pStyle w:val="TableParagraph"/>
              <w:spacing w:before="80" w:after="80"/>
              <w:ind w:left="119" w:right="232"/>
              <w:jc w:val="both"/>
              <w:rPr>
                <w:rFonts w:ascii="LIK" w:hAnsi="LIK"/>
                <w:b/>
                <w:sz w:val="18"/>
                <w:szCs w:val="18"/>
              </w:rPr>
            </w:pPr>
            <w:r w:rsidRPr="00CD4F23">
              <w:rPr>
                <w:rFonts w:ascii="LIK" w:hAnsi="LIK"/>
                <w:b/>
                <w:sz w:val="18"/>
                <w:szCs w:val="18"/>
              </w:rPr>
              <w:t>Работа по търговски дела и дела по търговска несъстоятелност</w:t>
            </w:r>
          </w:p>
          <w:p w14:paraId="68462677" w14:textId="77777777" w:rsidR="00B86D10" w:rsidRPr="00B86D10" w:rsidRDefault="00B86D10" w:rsidP="00B86D10">
            <w:pPr>
              <w:pStyle w:val="TableParagraph"/>
              <w:numPr>
                <w:ilvl w:val="0"/>
                <w:numId w:val="1"/>
              </w:numPr>
              <w:tabs>
                <w:tab w:val="left" w:pos="600"/>
              </w:tabs>
              <w:ind w:left="600" w:right="125" w:hanging="283"/>
              <w:jc w:val="both"/>
              <w:rPr>
                <w:rFonts w:ascii="LIK" w:hAnsi="LIK"/>
                <w:b/>
                <w:i/>
                <w:sz w:val="16"/>
                <w:szCs w:val="16"/>
              </w:rPr>
            </w:pPr>
            <w:r w:rsidRPr="00B86D10">
              <w:rPr>
                <w:rFonts w:ascii="LIK" w:hAnsi="LIK"/>
                <w:b/>
                <w:i/>
                <w:sz w:val="16"/>
                <w:szCs w:val="16"/>
              </w:rPr>
              <w:t>Търговско деловодство. Търговски дела - видове, движение на търговските дела в съда. Действия на деловодителя в търговско деловодство от постъпването на делото в съда до предаване на делото на съдията докладчик в първоинстанционното производство по търговски дела</w:t>
            </w:r>
          </w:p>
          <w:p w14:paraId="663E9711" w14:textId="147E3A24" w:rsidR="00B86D10" w:rsidRPr="00B86D10" w:rsidRDefault="00CD4F23" w:rsidP="00B86D10">
            <w:pPr>
              <w:pStyle w:val="TableParagraph"/>
              <w:tabs>
                <w:tab w:val="left" w:pos="851"/>
              </w:tabs>
              <w:spacing w:before="60" w:after="60"/>
              <w:ind w:right="147" w:firstLine="91"/>
              <w:jc w:val="both"/>
              <w:rPr>
                <w:rFonts w:ascii="LIK" w:hAnsi="LIK"/>
                <w:b/>
                <w:i/>
                <w:sz w:val="16"/>
                <w:szCs w:val="16"/>
              </w:rPr>
            </w:pPr>
            <w:r>
              <w:rPr>
                <w:rFonts w:ascii="LIK" w:hAnsi="LIK"/>
                <w:i/>
                <w:sz w:val="16"/>
                <w:szCs w:val="16"/>
              </w:rPr>
              <w:t xml:space="preserve">         </w:t>
            </w:r>
            <w:r w:rsidR="00B86D10" w:rsidRPr="00B86D10">
              <w:rPr>
                <w:rFonts w:ascii="LIK" w:hAnsi="LIK"/>
                <w:i/>
                <w:sz w:val="16"/>
                <w:szCs w:val="16"/>
              </w:rPr>
              <w:t>Работа с учебен материал, наръчник на служителя и видеофилми</w:t>
            </w:r>
          </w:p>
        </w:tc>
      </w:tr>
      <w:tr w:rsidR="00B86D10" w:rsidRPr="00122DF5" w14:paraId="1506549A" w14:textId="77777777" w:rsidTr="00CD4F23">
        <w:trPr>
          <w:trHeight w:val="2355"/>
        </w:trPr>
        <w:tc>
          <w:tcPr>
            <w:tcW w:w="1387" w:type="dxa"/>
            <w:tcBorders>
              <w:top w:val="single" w:sz="2" w:space="0" w:color="BFBFBF"/>
            </w:tcBorders>
            <w:vAlign w:val="center"/>
          </w:tcPr>
          <w:p w14:paraId="631A9211" w14:textId="243C098C" w:rsidR="00B86D10" w:rsidRPr="00122DF5" w:rsidRDefault="00180AB6" w:rsidP="00B86D10">
            <w:pPr>
              <w:pStyle w:val="TableParagraph"/>
              <w:ind w:left="107"/>
              <w:rPr>
                <w:rFonts w:ascii="LIK" w:hAnsi="LIK"/>
                <w:b/>
                <w:sz w:val="20"/>
              </w:rPr>
            </w:pPr>
            <w:bookmarkStart w:id="3" w:name="_GoBack"/>
            <w:bookmarkEnd w:id="3"/>
            <w:r w:rsidRPr="00122DF5">
              <w:rPr>
                <w:rFonts w:ascii="LIK" w:hAnsi="LIK"/>
                <w:b/>
                <w:sz w:val="20"/>
              </w:rPr>
              <w:t>Модул</w:t>
            </w:r>
            <w:r w:rsidRPr="00122DF5">
              <w:rPr>
                <w:rFonts w:ascii="LIK" w:hAnsi="LIK"/>
                <w:b/>
                <w:spacing w:val="-2"/>
                <w:sz w:val="20"/>
              </w:rPr>
              <w:t xml:space="preserve"> 7</w:t>
            </w:r>
          </w:p>
        </w:tc>
        <w:tc>
          <w:tcPr>
            <w:tcW w:w="6679" w:type="dxa"/>
            <w:tcBorders>
              <w:top w:val="single" w:sz="2" w:space="0" w:color="BFBFBF"/>
            </w:tcBorders>
          </w:tcPr>
          <w:p w14:paraId="0D627351" w14:textId="77777777" w:rsidR="00B86D10" w:rsidRPr="00CD4F23" w:rsidRDefault="00B86D10" w:rsidP="00B86D10">
            <w:pPr>
              <w:pStyle w:val="TableParagraph"/>
              <w:spacing w:before="80" w:after="80"/>
              <w:ind w:left="119" w:right="232"/>
              <w:jc w:val="both"/>
              <w:rPr>
                <w:rFonts w:ascii="LIK" w:hAnsi="LIK"/>
                <w:b/>
                <w:sz w:val="18"/>
                <w:szCs w:val="18"/>
              </w:rPr>
            </w:pPr>
            <w:r w:rsidRPr="00CD4F23">
              <w:rPr>
                <w:rFonts w:ascii="LIK" w:hAnsi="LIK"/>
                <w:b/>
                <w:sz w:val="18"/>
                <w:szCs w:val="18"/>
              </w:rPr>
              <w:t>Работа</w:t>
            </w:r>
            <w:r w:rsidRPr="00CD4F23">
              <w:rPr>
                <w:rFonts w:ascii="LIK" w:hAnsi="LIK"/>
                <w:b/>
                <w:spacing w:val="-2"/>
                <w:sz w:val="18"/>
                <w:szCs w:val="18"/>
              </w:rPr>
              <w:t xml:space="preserve"> </w:t>
            </w:r>
            <w:r w:rsidRPr="00CD4F23">
              <w:rPr>
                <w:rFonts w:ascii="LIK" w:hAnsi="LIK"/>
                <w:b/>
                <w:sz w:val="18"/>
                <w:szCs w:val="18"/>
              </w:rPr>
              <w:t>по</w:t>
            </w:r>
            <w:r w:rsidRPr="00CD4F23">
              <w:rPr>
                <w:rFonts w:ascii="LIK" w:hAnsi="LIK"/>
                <w:b/>
                <w:spacing w:val="-3"/>
                <w:sz w:val="18"/>
                <w:szCs w:val="18"/>
              </w:rPr>
              <w:t xml:space="preserve"> </w:t>
            </w:r>
            <w:r w:rsidRPr="00CD4F23">
              <w:rPr>
                <w:rFonts w:ascii="LIK" w:hAnsi="LIK"/>
                <w:b/>
                <w:sz w:val="18"/>
                <w:szCs w:val="18"/>
              </w:rPr>
              <w:t>наказателни</w:t>
            </w:r>
            <w:r w:rsidRPr="00CD4F23">
              <w:rPr>
                <w:rFonts w:ascii="LIK" w:hAnsi="LIK"/>
                <w:b/>
                <w:spacing w:val="-5"/>
                <w:sz w:val="18"/>
                <w:szCs w:val="18"/>
              </w:rPr>
              <w:t xml:space="preserve"> </w:t>
            </w:r>
            <w:r w:rsidRPr="00CD4F23">
              <w:rPr>
                <w:rFonts w:ascii="LIK" w:hAnsi="LIK"/>
                <w:b/>
                <w:sz w:val="18"/>
                <w:szCs w:val="18"/>
              </w:rPr>
              <w:t>дела.</w:t>
            </w:r>
            <w:r w:rsidRPr="00CD4F23">
              <w:rPr>
                <w:rFonts w:ascii="LIK" w:hAnsi="LIK"/>
                <w:b/>
                <w:spacing w:val="-2"/>
                <w:sz w:val="18"/>
                <w:szCs w:val="18"/>
              </w:rPr>
              <w:t xml:space="preserve"> </w:t>
            </w:r>
            <w:r w:rsidRPr="00CD4F23">
              <w:rPr>
                <w:rFonts w:ascii="LIK" w:hAnsi="LIK"/>
                <w:b/>
                <w:sz w:val="18"/>
                <w:szCs w:val="18"/>
              </w:rPr>
              <w:t>Работа</w:t>
            </w:r>
            <w:r w:rsidRPr="00CD4F23">
              <w:rPr>
                <w:rFonts w:ascii="LIK" w:hAnsi="LIK"/>
                <w:b/>
                <w:spacing w:val="-4"/>
                <w:sz w:val="18"/>
                <w:szCs w:val="18"/>
              </w:rPr>
              <w:t xml:space="preserve"> </w:t>
            </w:r>
            <w:r w:rsidRPr="00CD4F23">
              <w:rPr>
                <w:rFonts w:ascii="LIK" w:hAnsi="LIK"/>
                <w:b/>
                <w:sz w:val="18"/>
                <w:szCs w:val="18"/>
              </w:rPr>
              <w:t>в</w:t>
            </w:r>
            <w:r w:rsidRPr="00CD4F23">
              <w:rPr>
                <w:rFonts w:ascii="LIK" w:hAnsi="LIK"/>
                <w:b/>
                <w:spacing w:val="-3"/>
                <w:sz w:val="18"/>
                <w:szCs w:val="18"/>
              </w:rPr>
              <w:t xml:space="preserve"> „Б</w:t>
            </w:r>
            <w:r w:rsidRPr="00CD4F23">
              <w:rPr>
                <w:rFonts w:ascii="LIK" w:hAnsi="LIK"/>
                <w:b/>
                <w:sz w:val="18"/>
                <w:szCs w:val="18"/>
              </w:rPr>
              <w:t>юро съдимост“</w:t>
            </w:r>
          </w:p>
          <w:p w14:paraId="14EE9570" w14:textId="77777777" w:rsidR="00B86D10" w:rsidRPr="00B86D10" w:rsidRDefault="00B86D10" w:rsidP="00B86D10">
            <w:pPr>
              <w:pStyle w:val="TableParagraph"/>
              <w:numPr>
                <w:ilvl w:val="0"/>
                <w:numId w:val="1"/>
              </w:numPr>
              <w:tabs>
                <w:tab w:val="left" w:pos="600"/>
              </w:tabs>
              <w:ind w:left="600" w:right="125" w:hanging="283"/>
              <w:jc w:val="both"/>
              <w:rPr>
                <w:rFonts w:ascii="LIK" w:hAnsi="LIK"/>
                <w:b/>
                <w:i/>
                <w:sz w:val="16"/>
                <w:szCs w:val="16"/>
              </w:rPr>
            </w:pPr>
            <w:r w:rsidRPr="00B86D10">
              <w:rPr>
                <w:rFonts w:ascii="LIK" w:hAnsi="LIK"/>
                <w:b/>
                <w:i/>
                <w:sz w:val="16"/>
                <w:szCs w:val="16"/>
              </w:rPr>
              <w:t>Основни задължения и отговорности на деловодителя в наказателното деловодство. Видове наказателни дела; обработка на постъпващи документи; деловодни книги; подготовка на делата; веществени доказателства. Движение на делата в съда; действия по отложени, прекратени, спрени и решени дела; действия по обжалвани дела; действия по изпълнение на влезли в сила актове.  Дейности по архивиране. Работа в бюрата за съдимост</w:t>
            </w:r>
          </w:p>
          <w:p w14:paraId="1FE7A735" w14:textId="0BBAB353" w:rsidR="00B86D10" w:rsidRPr="00B86D10" w:rsidRDefault="00CD4F23" w:rsidP="00B86D10">
            <w:pPr>
              <w:pStyle w:val="TableParagraph"/>
              <w:tabs>
                <w:tab w:val="left" w:pos="851"/>
              </w:tabs>
              <w:spacing w:before="60" w:after="60"/>
              <w:ind w:right="147" w:firstLine="91"/>
              <w:jc w:val="both"/>
              <w:rPr>
                <w:rFonts w:ascii="LIK" w:hAnsi="LIK"/>
                <w:i/>
                <w:sz w:val="16"/>
                <w:szCs w:val="16"/>
              </w:rPr>
            </w:pPr>
            <w:r>
              <w:rPr>
                <w:rFonts w:ascii="LIK" w:hAnsi="LIK"/>
                <w:i/>
                <w:sz w:val="16"/>
                <w:szCs w:val="16"/>
              </w:rPr>
              <w:t xml:space="preserve">         </w:t>
            </w:r>
            <w:r w:rsidR="00B86D10" w:rsidRPr="00B86D10">
              <w:rPr>
                <w:rFonts w:ascii="LIK" w:hAnsi="LIK"/>
                <w:i/>
                <w:sz w:val="16"/>
                <w:szCs w:val="16"/>
              </w:rPr>
              <w:t>Работа с учебен материал, наръчник на служителя и видеофилми</w:t>
            </w:r>
          </w:p>
        </w:tc>
      </w:tr>
      <w:tr w:rsidR="00B86D10" w:rsidRPr="00122DF5" w14:paraId="04D2160C" w14:textId="77777777" w:rsidTr="00CD4F23">
        <w:trPr>
          <w:trHeight w:val="1857"/>
        </w:trPr>
        <w:tc>
          <w:tcPr>
            <w:tcW w:w="1387" w:type="dxa"/>
            <w:tcBorders>
              <w:top w:val="single" w:sz="2" w:space="0" w:color="BFBFBF"/>
            </w:tcBorders>
            <w:vAlign w:val="center"/>
          </w:tcPr>
          <w:p w14:paraId="2EE86233" w14:textId="3936999E" w:rsidR="00B86D10" w:rsidRPr="00122DF5" w:rsidRDefault="00180AB6" w:rsidP="00B86D10">
            <w:pPr>
              <w:pStyle w:val="TableParagraph"/>
              <w:ind w:left="107" w:right="147"/>
              <w:rPr>
                <w:rFonts w:ascii="LIK" w:hAnsi="LIK"/>
                <w:b/>
                <w:sz w:val="20"/>
              </w:rPr>
            </w:pPr>
            <w:r w:rsidRPr="00122DF5">
              <w:rPr>
                <w:rFonts w:ascii="LIK" w:hAnsi="LIK"/>
                <w:b/>
                <w:sz w:val="20"/>
              </w:rPr>
              <w:t>Модул 8</w:t>
            </w:r>
          </w:p>
        </w:tc>
        <w:tc>
          <w:tcPr>
            <w:tcW w:w="6679" w:type="dxa"/>
            <w:tcBorders>
              <w:top w:val="single" w:sz="2" w:space="0" w:color="BFBFBF"/>
            </w:tcBorders>
          </w:tcPr>
          <w:p w14:paraId="240C1898" w14:textId="77777777" w:rsidR="00B86D10" w:rsidRPr="00CD4F23" w:rsidRDefault="00B86D10" w:rsidP="00B86D10">
            <w:pPr>
              <w:pStyle w:val="TableParagraph"/>
              <w:spacing w:before="80" w:after="80"/>
              <w:ind w:left="119" w:right="232"/>
              <w:jc w:val="both"/>
              <w:rPr>
                <w:rFonts w:ascii="LIK" w:hAnsi="LIK"/>
                <w:b/>
                <w:sz w:val="18"/>
                <w:szCs w:val="18"/>
              </w:rPr>
            </w:pPr>
            <w:r w:rsidRPr="00CD4F23">
              <w:rPr>
                <w:rFonts w:ascii="LIK" w:hAnsi="LIK"/>
                <w:b/>
                <w:sz w:val="18"/>
                <w:szCs w:val="18"/>
              </w:rPr>
              <w:t>Работа</w:t>
            </w:r>
            <w:r w:rsidRPr="00CD4F23">
              <w:rPr>
                <w:rFonts w:ascii="LIK" w:hAnsi="LIK"/>
                <w:b/>
                <w:spacing w:val="-2"/>
                <w:sz w:val="18"/>
                <w:szCs w:val="18"/>
              </w:rPr>
              <w:t xml:space="preserve"> </w:t>
            </w:r>
            <w:r w:rsidRPr="00CD4F23">
              <w:rPr>
                <w:rFonts w:ascii="LIK" w:hAnsi="LIK"/>
                <w:b/>
                <w:sz w:val="18"/>
                <w:szCs w:val="18"/>
              </w:rPr>
              <w:t>по</w:t>
            </w:r>
            <w:r w:rsidRPr="00CD4F23">
              <w:rPr>
                <w:rFonts w:ascii="LIK" w:hAnsi="LIK"/>
                <w:b/>
                <w:spacing w:val="-3"/>
                <w:sz w:val="18"/>
                <w:szCs w:val="18"/>
              </w:rPr>
              <w:t xml:space="preserve"> </w:t>
            </w:r>
            <w:r w:rsidRPr="00CD4F23">
              <w:rPr>
                <w:rFonts w:ascii="LIK" w:hAnsi="LIK"/>
                <w:b/>
                <w:sz w:val="18"/>
                <w:szCs w:val="18"/>
              </w:rPr>
              <w:t>административни</w:t>
            </w:r>
            <w:r w:rsidRPr="00CD4F23">
              <w:rPr>
                <w:rFonts w:ascii="LIK" w:hAnsi="LIK"/>
                <w:b/>
                <w:spacing w:val="-5"/>
                <w:sz w:val="18"/>
                <w:szCs w:val="18"/>
              </w:rPr>
              <w:t xml:space="preserve"> </w:t>
            </w:r>
            <w:r w:rsidRPr="00CD4F23">
              <w:rPr>
                <w:rFonts w:ascii="LIK" w:hAnsi="LIK"/>
                <w:b/>
                <w:sz w:val="18"/>
                <w:szCs w:val="18"/>
              </w:rPr>
              <w:t>дела</w:t>
            </w:r>
          </w:p>
          <w:p w14:paraId="7F183F6E" w14:textId="77777777" w:rsidR="00B86D10" w:rsidRPr="00B86D10" w:rsidRDefault="00B86D10" w:rsidP="00B86D10">
            <w:pPr>
              <w:pStyle w:val="TableParagraph"/>
              <w:numPr>
                <w:ilvl w:val="0"/>
                <w:numId w:val="1"/>
              </w:numPr>
              <w:tabs>
                <w:tab w:val="left" w:pos="600"/>
              </w:tabs>
              <w:ind w:left="600" w:right="125" w:hanging="283"/>
              <w:jc w:val="both"/>
              <w:rPr>
                <w:rFonts w:ascii="LIK" w:hAnsi="LIK"/>
                <w:b/>
                <w:i/>
                <w:sz w:val="16"/>
                <w:szCs w:val="16"/>
              </w:rPr>
            </w:pPr>
            <w:r w:rsidRPr="00B86D10">
              <w:rPr>
                <w:rFonts w:ascii="LIK" w:hAnsi="LIK"/>
                <w:b/>
                <w:i/>
                <w:sz w:val="16"/>
                <w:szCs w:val="16"/>
              </w:rPr>
              <w:t>Видове административни дела, състав на съда, предмет и страни, участие на прокурора. Работа по дела с чисто административен характер: първоинстанционни дела - движение на делата, особености при призоваването, обявления в Държавен вестник; касационни дела. Работа по дела с административно-наказателен характер - предмет, състав на съда, страни; първоинстанционни дела; касационни дела. Дейности по архивиране</w:t>
            </w:r>
          </w:p>
          <w:p w14:paraId="60465259" w14:textId="27934D14" w:rsidR="00B86D10" w:rsidRPr="00B86D10" w:rsidRDefault="00CD4F23" w:rsidP="00B86D10">
            <w:pPr>
              <w:pStyle w:val="TableParagraph"/>
              <w:spacing w:before="60" w:after="60"/>
              <w:ind w:left="120" w:right="369"/>
              <w:jc w:val="both"/>
              <w:rPr>
                <w:rFonts w:ascii="LIK" w:hAnsi="LIK"/>
                <w:i/>
                <w:sz w:val="16"/>
                <w:szCs w:val="16"/>
              </w:rPr>
            </w:pPr>
            <w:r>
              <w:rPr>
                <w:rFonts w:ascii="LIK" w:hAnsi="LIK"/>
                <w:i/>
                <w:sz w:val="16"/>
                <w:szCs w:val="16"/>
              </w:rPr>
              <w:t xml:space="preserve">         </w:t>
            </w:r>
            <w:r w:rsidR="00B86D10" w:rsidRPr="00B86D10">
              <w:rPr>
                <w:rFonts w:ascii="LIK" w:hAnsi="LIK"/>
                <w:i/>
                <w:sz w:val="16"/>
                <w:szCs w:val="16"/>
              </w:rPr>
              <w:t>Работа с учебен материал и наръчник на служителя</w:t>
            </w:r>
          </w:p>
        </w:tc>
      </w:tr>
      <w:tr w:rsidR="00B86D10" w:rsidRPr="00122DF5" w14:paraId="71FA18EF" w14:textId="77777777" w:rsidTr="00CD4F23">
        <w:trPr>
          <w:trHeight w:val="1708"/>
        </w:trPr>
        <w:tc>
          <w:tcPr>
            <w:tcW w:w="1387" w:type="dxa"/>
            <w:tcBorders>
              <w:top w:val="single" w:sz="2" w:space="0" w:color="BFBFBF"/>
            </w:tcBorders>
            <w:vAlign w:val="center"/>
          </w:tcPr>
          <w:p w14:paraId="0AA48B8D" w14:textId="7633B92F" w:rsidR="00B86D10" w:rsidRPr="00122DF5" w:rsidRDefault="00180AB6" w:rsidP="00B86D10">
            <w:pPr>
              <w:pStyle w:val="TableParagraph"/>
              <w:ind w:left="107" w:right="147"/>
              <w:rPr>
                <w:rFonts w:ascii="LIK" w:hAnsi="LIK"/>
                <w:b/>
                <w:sz w:val="16"/>
                <w:szCs w:val="16"/>
              </w:rPr>
            </w:pPr>
            <w:r>
              <w:rPr>
                <w:rFonts w:ascii="LIK" w:hAnsi="LIK"/>
                <w:b/>
                <w:sz w:val="20"/>
              </w:rPr>
              <w:t>Модул 9</w:t>
            </w:r>
          </w:p>
        </w:tc>
        <w:tc>
          <w:tcPr>
            <w:tcW w:w="6679" w:type="dxa"/>
            <w:tcBorders>
              <w:top w:val="single" w:sz="2" w:space="0" w:color="BFBFBF"/>
            </w:tcBorders>
          </w:tcPr>
          <w:p w14:paraId="658A54BF" w14:textId="77777777" w:rsidR="00B86D10" w:rsidRPr="00CD4F23" w:rsidRDefault="00B86D10" w:rsidP="00B86D10">
            <w:pPr>
              <w:pStyle w:val="TableParagraph"/>
              <w:spacing w:before="80" w:after="80"/>
              <w:ind w:left="119" w:right="232"/>
              <w:jc w:val="both"/>
              <w:rPr>
                <w:rFonts w:ascii="LIK" w:hAnsi="LIK"/>
                <w:b/>
                <w:sz w:val="18"/>
                <w:szCs w:val="18"/>
              </w:rPr>
            </w:pPr>
            <w:r w:rsidRPr="00CD4F23">
              <w:rPr>
                <w:rFonts w:ascii="LIK" w:hAnsi="LIK"/>
                <w:b/>
                <w:sz w:val="18"/>
                <w:szCs w:val="18"/>
              </w:rPr>
              <w:t>Съдебни</w:t>
            </w:r>
            <w:r w:rsidRPr="00CD4F23">
              <w:rPr>
                <w:rFonts w:ascii="LIK" w:hAnsi="LIK"/>
                <w:b/>
                <w:spacing w:val="-5"/>
                <w:sz w:val="18"/>
                <w:szCs w:val="18"/>
              </w:rPr>
              <w:t xml:space="preserve"> </w:t>
            </w:r>
            <w:r w:rsidRPr="00CD4F23">
              <w:rPr>
                <w:rFonts w:ascii="LIK" w:hAnsi="LIK"/>
                <w:b/>
                <w:sz w:val="18"/>
                <w:szCs w:val="18"/>
              </w:rPr>
              <w:t>секретари</w:t>
            </w:r>
          </w:p>
          <w:p w14:paraId="06E209E4" w14:textId="77777777" w:rsidR="00B86D10" w:rsidRPr="00B86D10" w:rsidRDefault="00B86D10" w:rsidP="00B86D10">
            <w:pPr>
              <w:pStyle w:val="TableParagraph"/>
              <w:numPr>
                <w:ilvl w:val="0"/>
                <w:numId w:val="1"/>
              </w:numPr>
              <w:tabs>
                <w:tab w:val="left" w:pos="600"/>
              </w:tabs>
              <w:ind w:left="600" w:right="125" w:hanging="283"/>
              <w:jc w:val="both"/>
              <w:rPr>
                <w:rFonts w:ascii="LIK" w:hAnsi="LIK"/>
                <w:b/>
                <w:i/>
                <w:sz w:val="16"/>
                <w:szCs w:val="16"/>
              </w:rPr>
            </w:pPr>
            <w:r w:rsidRPr="00B86D10">
              <w:rPr>
                <w:rFonts w:ascii="LIK" w:hAnsi="LIK"/>
                <w:b/>
                <w:i/>
                <w:sz w:val="16"/>
                <w:szCs w:val="16"/>
              </w:rPr>
              <w:t>Основни задължения и отговорности на съдебния секретар – преди, по време и след съдебно заседание. Съдебен протокол - същност, форма, съставяне съобразно процесуалните закони, обявяване; поправка и допълване на съдебния протокол</w:t>
            </w:r>
          </w:p>
          <w:p w14:paraId="28A235E3" w14:textId="1C1EE5BE" w:rsidR="00B86D10" w:rsidRPr="006478D9" w:rsidRDefault="00CD4F23" w:rsidP="00B86D10">
            <w:pPr>
              <w:pStyle w:val="TableParagraph"/>
              <w:spacing w:before="60" w:after="60"/>
              <w:ind w:left="119" w:right="369"/>
              <w:jc w:val="both"/>
              <w:rPr>
                <w:rFonts w:ascii="LIK" w:hAnsi="LIK"/>
                <w:i/>
                <w:sz w:val="16"/>
                <w:szCs w:val="16"/>
              </w:rPr>
            </w:pPr>
            <w:r>
              <w:rPr>
                <w:rFonts w:ascii="LIK" w:hAnsi="LIK"/>
                <w:i/>
                <w:sz w:val="16"/>
                <w:szCs w:val="16"/>
              </w:rPr>
              <w:t xml:space="preserve">        </w:t>
            </w:r>
            <w:r w:rsidR="00B86D10" w:rsidRPr="00B86D10">
              <w:rPr>
                <w:rFonts w:ascii="LIK" w:hAnsi="LIK"/>
                <w:i/>
                <w:sz w:val="16"/>
                <w:szCs w:val="16"/>
              </w:rPr>
              <w:t>Работа с учебен материал, наръчник на служителя и видеофилми</w:t>
            </w:r>
          </w:p>
        </w:tc>
      </w:tr>
      <w:tr w:rsidR="00B86D10" w:rsidRPr="00122DF5" w14:paraId="6BBF26E7" w14:textId="77777777" w:rsidTr="00BC30F1">
        <w:trPr>
          <w:trHeight w:val="593"/>
        </w:trPr>
        <w:tc>
          <w:tcPr>
            <w:tcW w:w="1387" w:type="dxa"/>
            <w:tcBorders>
              <w:top w:val="single" w:sz="2" w:space="0" w:color="BFBFBF"/>
              <w:bottom w:val="single" w:sz="2" w:space="0" w:color="BFBFBF"/>
            </w:tcBorders>
            <w:vAlign w:val="center"/>
          </w:tcPr>
          <w:p w14:paraId="229B7001" w14:textId="77777777" w:rsidR="00B86D10" w:rsidRPr="00B86D10" w:rsidRDefault="00B86D10" w:rsidP="00B86D10">
            <w:pPr>
              <w:pStyle w:val="TableParagraph"/>
              <w:tabs>
                <w:tab w:val="left" w:pos="1419"/>
              </w:tabs>
              <w:spacing w:before="1" w:line="240" w:lineRule="atLeast"/>
              <w:ind w:left="315" w:right="-108" w:hanging="315"/>
              <w:rPr>
                <w:rFonts w:ascii="LIK" w:hAnsi="LIK"/>
                <w:b/>
                <w:sz w:val="16"/>
                <w:szCs w:val="16"/>
              </w:rPr>
            </w:pPr>
            <w:r w:rsidRPr="00B86D10">
              <w:rPr>
                <w:rFonts w:ascii="LIK" w:hAnsi="LIK"/>
                <w:b/>
                <w:sz w:val="16"/>
                <w:szCs w:val="16"/>
              </w:rPr>
              <w:t>Заключителен модул</w:t>
            </w:r>
          </w:p>
        </w:tc>
        <w:tc>
          <w:tcPr>
            <w:tcW w:w="6679" w:type="dxa"/>
            <w:tcBorders>
              <w:top w:val="single" w:sz="2" w:space="0" w:color="BFBFBF"/>
              <w:bottom w:val="single" w:sz="2" w:space="0" w:color="BFBFBF"/>
            </w:tcBorders>
          </w:tcPr>
          <w:p w14:paraId="557B06C2" w14:textId="66EDDEAE" w:rsidR="00B86D10" w:rsidRPr="00CD4F23" w:rsidRDefault="00B86D10" w:rsidP="00CD4F23">
            <w:pPr>
              <w:pStyle w:val="TableParagraph"/>
              <w:spacing w:before="120" w:after="60"/>
              <w:ind w:left="119" w:right="369"/>
              <w:jc w:val="both"/>
              <w:rPr>
                <w:rFonts w:ascii="LIK" w:hAnsi="LIK"/>
                <w:i/>
                <w:sz w:val="16"/>
                <w:szCs w:val="16"/>
              </w:rPr>
            </w:pPr>
            <w:r w:rsidRPr="006478D9">
              <w:rPr>
                <w:rFonts w:ascii="LIK" w:hAnsi="LIK"/>
                <w:i/>
                <w:sz w:val="16"/>
                <w:szCs w:val="16"/>
              </w:rPr>
              <w:t>Попълване на заключителен въпросник</w:t>
            </w:r>
            <w:r>
              <w:rPr>
                <w:rFonts w:ascii="LIK" w:hAnsi="LIK"/>
                <w:i/>
                <w:sz w:val="16"/>
                <w:szCs w:val="16"/>
              </w:rPr>
              <w:t xml:space="preserve"> и </w:t>
            </w:r>
            <w:r w:rsidRPr="006478D9">
              <w:rPr>
                <w:rFonts w:ascii="LIK" w:hAnsi="LIK"/>
                <w:i/>
                <w:sz w:val="16"/>
                <w:szCs w:val="16"/>
              </w:rPr>
              <w:t xml:space="preserve"> анкета за оцен</w:t>
            </w:r>
            <w:r>
              <w:rPr>
                <w:rFonts w:ascii="LIK" w:hAnsi="LIK"/>
                <w:i/>
                <w:sz w:val="16"/>
                <w:szCs w:val="16"/>
              </w:rPr>
              <w:t>ка на</w:t>
            </w:r>
            <w:r w:rsidR="00CD4F23">
              <w:rPr>
                <w:rFonts w:ascii="LIK" w:hAnsi="LIK"/>
                <w:i/>
                <w:sz w:val="16"/>
                <w:szCs w:val="16"/>
              </w:rPr>
              <w:t xml:space="preserve"> обучението. </w:t>
            </w:r>
          </w:p>
        </w:tc>
      </w:tr>
    </w:tbl>
    <w:p w14:paraId="34611C54" w14:textId="77777777" w:rsidR="00E10B81" w:rsidRPr="00122DF5" w:rsidRDefault="00E10B81" w:rsidP="00F070DD">
      <w:pPr>
        <w:spacing w:after="0" w:line="240" w:lineRule="auto"/>
        <w:rPr>
          <w:rFonts w:ascii="LIK" w:hAnsi="LIK" w:cs="Times New Roman"/>
          <w:lang w:val="bg-BG"/>
        </w:rPr>
      </w:pPr>
    </w:p>
    <w:sectPr w:rsidR="00E10B81" w:rsidRPr="00122DF5" w:rsidSect="00947499">
      <w:footerReference w:type="default" r:id="rId16"/>
      <w:pgSz w:w="12240" w:h="15840"/>
      <w:pgMar w:top="1170" w:right="1417" w:bottom="1417" w:left="1417" w:header="576" w:footer="18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66CE23" w14:textId="77777777" w:rsidR="00F215BF" w:rsidRDefault="00F215BF" w:rsidP="009569A4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50A722E" w14:textId="77777777" w:rsidR="00F215BF" w:rsidRDefault="00F215BF" w:rsidP="009569A4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LIK">
    <w:panose1 w:val="00000000000000000000"/>
    <w:charset w:val="00"/>
    <w:family w:val="modern"/>
    <w:notTrueType/>
    <w:pitch w:val="variable"/>
    <w:sig w:usb0="A00002EF" w:usb1="4001206B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6AF681" w14:textId="77777777" w:rsidR="00F2666C" w:rsidRPr="009569A4" w:rsidRDefault="00470EAD" w:rsidP="009569A4">
    <w:pPr>
      <w:widowControl w:val="0"/>
      <w:rPr>
        <w:rFonts w:cs="Times New Roma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41596C6" wp14:editId="2B46154E">
              <wp:simplePos x="0" y="0"/>
              <wp:positionH relativeFrom="column">
                <wp:posOffset>1464310</wp:posOffset>
              </wp:positionH>
              <wp:positionV relativeFrom="paragraph">
                <wp:posOffset>492760</wp:posOffset>
              </wp:positionV>
              <wp:extent cx="5097780" cy="815340"/>
              <wp:effectExtent l="0" t="0" r="7620" b="3810"/>
              <wp:wrapNone/>
              <wp:docPr id="1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97780" cy="8153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8064A2"/>
                            </a:solidFill>
                            <a:prstDash val="dash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3B125F5A" w14:textId="77777777" w:rsidR="00F2666C" w:rsidRPr="00ED73E7" w:rsidRDefault="00F2666C" w:rsidP="00C15936">
                          <w:pPr>
                            <w:jc w:val="center"/>
                            <w:rPr>
                              <w:rFonts w:cs="Times New Roman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32" type="#_x0000_t202" style="position:absolute;margin-left:115.3pt;margin-top:38.8pt;width:401.4pt;height:64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" stroked="f" strokecolor="#8064a2" strokeweight="1pt">
              <v:stroke dashstyle="dash"/>
              <v:shadow color="#868686"/>
              <v:textbox>
                <w:txbxContent>
                  <w:p w14:paraId="3B125F5A" w14:textId="77777777" w:rsidR="00F2666C" w:rsidRPr="00ED73E7" w:rsidRDefault="00F2666C" w:rsidP="00C15936">
                    <w:pPr>
                      <w:jc w:val="center"/>
                      <w:rPr>
                        <w:rFonts w:cs="Times New Roman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4FF014" w14:textId="77777777" w:rsidR="00F215BF" w:rsidRDefault="00F215BF" w:rsidP="009569A4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4E39FBB" w14:textId="77777777" w:rsidR="00F215BF" w:rsidRDefault="00F215BF" w:rsidP="009569A4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23031"/>
    <w:multiLevelType w:val="hybridMultilevel"/>
    <w:tmpl w:val="0A746540"/>
    <w:lvl w:ilvl="0" w:tplc="04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14301852"/>
    <w:multiLevelType w:val="hybridMultilevel"/>
    <w:tmpl w:val="694285CC"/>
    <w:lvl w:ilvl="0" w:tplc="0409000B">
      <w:start w:val="1"/>
      <w:numFmt w:val="bullet"/>
      <w:lvlText w:val=""/>
      <w:lvlJc w:val="left"/>
      <w:pPr>
        <w:ind w:left="4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14E83F78"/>
    <w:multiLevelType w:val="hybridMultilevel"/>
    <w:tmpl w:val="3574EEBA"/>
    <w:lvl w:ilvl="0" w:tplc="15C697AC">
      <w:numFmt w:val="bullet"/>
      <w:lvlText w:val="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16"/>
        <w:szCs w:val="16"/>
        <w:lang w:val="bg-BG" w:eastAsia="en-US" w:bidi="ar-SA"/>
      </w:rPr>
    </w:lvl>
    <w:lvl w:ilvl="1" w:tplc="05F270A0">
      <w:numFmt w:val="bullet"/>
      <w:lvlText w:val="•"/>
      <w:lvlJc w:val="left"/>
      <w:pPr>
        <w:ind w:left="1448" w:hanging="360"/>
      </w:pPr>
      <w:rPr>
        <w:rFonts w:hint="default"/>
        <w:lang w:val="bg-BG" w:eastAsia="en-US" w:bidi="ar-SA"/>
      </w:rPr>
    </w:lvl>
    <w:lvl w:ilvl="2" w:tplc="46AE0CFA">
      <w:numFmt w:val="bullet"/>
      <w:lvlText w:val="•"/>
      <w:lvlJc w:val="left"/>
      <w:pPr>
        <w:ind w:left="2077" w:hanging="360"/>
      </w:pPr>
      <w:rPr>
        <w:rFonts w:hint="default"/>
        <w:lang w:val="bg-BG" w:eastAsia="en-US" w:bidi="ar-SA"/>
      </w:rPr>
    </w:lvl>
    <w:lvl w:ilvl="3" w:tplc="2B4C5962">
      <w:numFmt w:val="bullet"/>
      <w:lvlText w:val="•"/>
      <w:lvlJc w:val="left"/>
      <w:pPr>
        <w:ind w:left="2705" w:hanging="360"/>
      </w:pPr>
      <w:rPr>
        <w:rFonts w:hint="default"/>
        <w:lang w:val="bg-BG" w:eastAsia="en-US" w:bidi="ar-SA"/>
      </w:rPr>
    </w:lvl>
    <w:lvl w:ilvl="4" w:tplc="741E2C26">
      <w:numFmt w:val="bullet"/>
      <w:lvlText w:val="•"/>
      <w:lvlJc w:val="left"/>
      <w:pPr>
        <w:ind w:left="3334" w:hanging="360"/>
      </w:pPr>
      <w:rPr>
        <w:rFonts w:hint="default"/>
        <w:lang w:val="bg-BG" w:eastAsia="en-US" w:bidi="ar-SA"/>
      </w:rPr>
    </w:lvl>
    <w:lvl w:ilvl="5" w:tplc="02CE0A5C">
      <w:numFmt w:val="bullet"/>
      <w:lvlText w:val="•"/>
      <w:lvlJc w:val="left"/>
      <w:pPr>
        <w:ind w:left="3962" w:hanging="360"/>
      </w:pPr>
      <w:rPr>
        <w:rFonts w:hint="default"/>
        <w:lang w:val="bg-BG" w:eastAsia="en-US" w:bidi="ar-SA"/>
      </w:rPr>
    </w:lvl>
    <w:lvl w:ilvl="6" w:tplc="D8561E12">
      <w:numFmt w:val="bullet"/>
      <w:lvlText w:val="•"/>
      <w:lvlJc w:val="left"/>
      <w:pPr>
        <w:ind w:left="4591" w:hanging="360"/>
      </w:pPr>
      <w:rPr>
        <w:rFonts w:hint="default"/>
        <w:lang w:val="bg-BG" w:eastAsia="en-US" w:bidi="ar-SA"/>
      </w:rPr>
    </w:lvl>
    <w:lvl w:ilvl="7" w:tplc="EE003714">
      <w:numFmt w:val="bullet"/>
      <w:lvlText w:val="•"/>
      <w:lvlJc w:val="left"/>
      <w:pPr>
        <w:ind w:left="5219" w:hanging="360"/>
      </w:pPr>
      <w:rPr>
        <w:rFonts w:hint="default"/>
        <w:lang w:val="bg-BG" w:eastAsia="en-US" w:bidi="ar-SA"/>
      </w:rPr>
    </w:lvl>
    <w:lvl w:ilvl="8" w:tplc="70E8D506">
      <w:numFmt w:val="bullet"/>
      <w:lvlText w:val="•"/>
      <w:lvlJc w:val="left"/>
      <w:pPr>
        <w:ind w:left="5848" w:hanging="360"/>
      </w:pPr>
      <w:rPr>
        <w:rFonts w:hint="default"/>
        <w:lang w:val="bg-BG" w:eastAsia="en-US" w:bidi="ar-SA"/>
      </w:rPr>
    </w:lvl>
  </w:abstractNum>
  <w:abstractNum w:abstractNumId="3">
    <w:nsid w:val="211425B9"/>
    <w:multiLevelType w:val="hybridMultilevel"/>
    <w:tmpl w:val="B5181108"/>
    <w:lvl w:ilvl="0" w:tplc="0409000D">
      <w:start w:val="1"/>
      <w:numFmt w:val="bullet"/>
      <w:lvlText w:val=""/>
      <w:lvlJc w:val="left"/>
      <w:pPr>
        <w:ind w:left="4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211F6BE6"/>
    <w:multiLevelType w:val="hybridMultilevel"/>
    <w:tmpl w:val="52FE5D54"/>
    <w:lvl w:ilvl="0" w:tplc="C2F4A3A2">
      <w:numFmt w:val="bullet"/>
      <w:lvlText w:val=""/>
      <w:lvlJc w:val="left"/>
      <w:pPr>
        <w:ind w:left="835" w:hanging="360"/>
      </w:pPr>
      <w:rPr>
        <w:rFonts w:ascii="Wingdings" w:eastAsia="Wingdings" w:hAnsi="Wingdings" w:cs="Wingdings" w:hint="default"/>
        <w:w w:val="100"/>
        <w:sz w:val="16"/>
        <w:szCs w:val="16"/>
        <w:lang w:val="bg-BG" w:eastAsia="en-US" w:bidi="ar-SA"/>
      </w:rPr>
    </w:lvl>
    <w:lvl w:ilvl="1" w:tplc="F246EF02">
      <w:numFmt w:val="bullet"/>
      <w:lvlText w:val="•"/>
      <w:lvlJc w:val="left"/>
      <w:pPr>
        <w:ind w:left="1448" w:hanging="360"/>
      </w:pPr>
      <w:rPr>
        <w:rFonts w:hint="default"/>
        <w:lang w:val="bg-BG" w:eastAsia="en-US" w:bidi="ar-SA"/>
      </w:rPr>
    </w:lvl>
    <w:lvl w:ilvl="2" w:tplc="D3A886FA">
      <w:numFmt w:val="bullet"/>
      <w:lvlText w:val="•"/>
      <w:lvlJc w:val="left"/>
      <w:pPr>
        <w:ind w:left="2056" w:hanging="360"/>
      </w:pPr>
      <w:rPr>
        <w:rFonts w:hint="default"/>
        <w:lang w:val="bg-BG" w:eastAsia="en-US" w:bidi="ar-SA"/>
      </w:rPr>
    </w:lvl>
    <w:lvl w:ilvl="3" w:tplc="8EA27640">
      <w:numFmt w:val="bullet"/>
      <w:lvlText w:val="•"/>
      <w:lvlJc w:val="left"/>
      <w:pPr>
        <w:ind w:left="2664" w:hanging="360"/>
      </w:pPr>
      <w:rPr>
        <w:rFonts w:hint="default"/>
        <w:lang w:val="bg-BG" w:eastAsia="en-US" w:bidi="ar-SA"/>
      </w:rPr>
    </w:lvl>
    <w:lvl w:ilvl="4" w:tplc="EFB482F8">
      <w:numFmt w:val="bullet"/>
      <w:lvlText w:val="•"/>
      <w:lvlJc w:val="left"/>
      <w:pPr>
        <w:ind w:left="3272" w:hanging="360"/>
      </w:pPr>
      <w:rPr>
        <w:rFonts w:hint="default"/>
        <w:lang w:val="bg-BG" w:eastAsia="en-US" w:bidi="ar-SA"/>
      </w:rPr>
    </w:lvl>
    <w:lvl w:ilvl="5" w:tplc="C958CF86">
      <w:numFmt w:val="bullet"/>
      <w:lvlText w:val="•"/>
      <w:lvlJc w:val="left"/>
      <w:pPr>
        <w:ind w:left="3880" w:hanging="360"/>
      </w:pPr>
      <w:rPr>
        <w:rFonts w:hint="default"/>
        <w:lang w:val="bg-BG" w:eastAsia="en-US" w:bidi="ar-SA"/>
      </w:rPr>
    </w:lvl>
    <w:lvl w:ilvl="6" w:tplc="DB783642">
      <w:numFmt w:val="bullet"/>
      <w:lvlText w:val="•"/>
      <w:lvlJc w:val="left"/>
      <w:pPr>
        <w:ind w:left="4488" w:hanging="360"/>
      </w:pPr>
      <w:rPr>
        <w:rFonts w:hint="default"/>
        <w:lang w:val="bg-BG" w:eastAsia="en-US" w:bidi="ar-SA"/>
      </w:rPr>
    </w:lvl>
    <w:lvl w:ilvl="7" w:tplc="F7EEEA26">
      <w:numFmt w:val="bullet"/>
      <w:lvlText w:val="•"/>
      <w:lvlJc w:val="left"/>
      <w:pPr>
        <w:ind w:left="5096" w:hanging="360"/>
      </w:pPr>
      <w:rPr>
        <w:rFonts w:hint="default"/>
        <w:lang w:val="bg-BG" w:eastAsia="en-US" w:bidi="ar-SA"/>
      </w:rPr>
    </w:lvl>
    <w:lvl w:ilvl="8" w:tplc="72DCDAD0">
      <w:numFmt w:val="bullet"/>
      <w:lvlText w:val="•"/>
      <w:lvlJc w:val="left"/>
      <w:pPr>
        <w:ind w:left="5704" w:hanging="360"/>
      </w:pPr>
      <w:rPr>
        <w:rFonts w:hint="default"/>
        <w:lang w:val="bg-BG" w:eastAsia="en-US" w:bidi="ar-SA"/>
      </w:rPr>
    </w:lvl>
  </w:abstractNum>
  <w:abstractNum w:abstractNumId="5">
    <w:nsid w:val="2E5D61DE"/>
    <w:multiLevelType w:val="hybridMultilevel"/>
    <w:tmpl w:val="5E7668DC"/>
    <w:lvl w:ilvl="0" w:tplc="D9B48DB6">
      <w:start w:val="1"/>
      <w:numFmt w:val="bullet"/>
      <w:lvlText w:val=""/>
      <w:lvlJc w:val="left"/>
      <w:pPr>
        <w:ind w:left="4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>
    <w:nsid w:val="34B6575A"/>
    <w:multiLevelType w:val="hybridMultilevel"/>
    <w:tmpl w:val="BA42118E"/>
    <w:lvl w:ilvl="0" w:tplc="D368EF0C">
      <w:numFmt w:val="bullet"/>
      <w:lvlText w:val=""/>
      <w:lvlJc w:val="left"/>
      <w:pPr>
        <w:ind w:left="840" w:hanging="360"/>
      </w:pPr>
      <w:rPr>
        <w:rFonts w:ascii="Wingdings" w:eastAsia="Wingdings" w:hAnsi="Wingdings" w:cs="Wingdings" w:hint="default"/>
        <w:w w:val="100"/>
        <w:sz w:val="16"/>
        <w:szCs w:val="16"/>
        <w:lang w:val="bg-BG" w:eastAsia="en-US" w:bidi="ar-SA"/>
      </w:rPr>
    </w:lvl>
    <w:lvl w:ilvl="1" w:tplc="69AEA0F2">
      <w:numFmt w:val="bullet"/>
      <w:lvlText w:val="•"/>
      <w:lvlJc w:val="left"/>
      <w:pPr>
        <w:ind w:left="1448" w:hanging="360"/>
      </w:pPr>
      <w:rPr>
        <w:rFonts w:hint="default"/>
        <w:lang w:val="bg-BG" w:eastAsia="en-US" w:bidi="ar-SA"/>
      </w:rPr>
    </w:lvl>
    <w:lvl w:ilvl="2" w:tplc="CB2E531C">
      <w:numFmt w:val="bullet"/>
      <w:lvlText w:val="•"/>
      <w:lvlJc w:val="left"/>
      <w:pPr>
        <w:ind w:left="2057" w:hanging="360"/>
      </w:pPr>
      <w:rPr>
        <w:rFonts w:hint="default"/>
        <w:lang w:val="bg-BG" w:eastAsia="en-US" w:bidi="ar-SA"/>
      </w:rPr>
    </w:lvl>
    <w:lvl w:ilvl="3" w:tplc="E168D2AC">
      <w:numFmt w:val="bullet"/>
      <w:lvlText w:val="•"/>
      <w:lvlJc w:val="left"/>
      <w:pPr>
        <w:ind w:left="2666" w:hanging="360"/>
      </w:pPr>
      <w:rPr>
        <w:rFonts w:hint="default"/>
        <w:lang w:val="bg-BG" w:eastAsia="en-US" w:bidi="ar-SA"/>
      </w:rPr>
    </w:lvl>
    <w:lvl w:ilvl="4" w:tplc="A1CEF488">
      <w:numFmt w:val="bullet"/>
      <w:lvlText w:val="•"/>
      <w:lvlJc w:val="left"/>
      <w:pPr>
        <w:ind w:left="3274" w:hanging="360"/>
      </w:pPr>
      <w:rPr>
        <w:rFonts w:hint="default"/>
        <w:lang w:val="bg-BG" w:eastAsia="en-US" w:bidi="ar-SA"/>
      </w:rPr>
    </w:lvl>
    <w:lvl w:ilvl="5" w:tplc="CF127098">
      <w:numFmt w:val="bullet"/>
      <w:lvlText w:val="•"/>
      <w:lvlJc w:val="left"/>
      <w:pPr>
        <w:ind w:left="3883" w:hanging="360"/>
      </w:pPr>
      <w:rPr>
        <w:rFonts w:hint="default"/>
        <w:lang w:val="bg-BG" w:eastAsia="en-US" w:bidi="ar-SA"/>
      </w:rPr>
    </w:lvl>
    <w:lvl w:ilvl="6" w:tplc="01E64334">
      <w:numFmt w:val="bullet"/>
      <w:lvlText w:val="•"/>
      <w:lvlJc w:val="left"/>
      <w:pPr>
        <w:ind w:left="4492" w:hanging="360"/>
      </w:pPr>
      <w:rPr>
        <w:rFonts w:hint="default"/>
        <w:lang w:val="bg-BG" w:eastAsia="en-US" w:bidi="ar-SA"/>
      </w:rPr>
    </w:lvl>
    <w:lvl w:ilvl="7" w:tplc="98789C32">
      <w:numFmt w:val="bullet"/>
      <w:lvlText w:val="•"/>
      <w:lvlJc w:val="left"/>
      <w:pPr>
        <w:ind w:left="5100" w:hanging="360"/>
      </w:pPr>
      <w:rPr>
        <w:rFonts w:hint="default"/>
        <w:lang w:val="bg-BG" w:eastAsia="en-US" w:bidi="ar-SA"/>
      </w:rPr>
    </w:lvl>
    <w:lvl w:ilvl="8" w:tplc="9A5E7A72">
      <w:numFmt w:val="bullet"/>
      <w:lvlText w:val="•"/>
      <w:lvlJc w:val="left"/>
      <w:pPr>
        <w:ind w:left="5709" w:hanging="360"/>
      </w:pPr>
      <w:rPr>
        <w:rFonts w:hint="default"/>
        <w:lang w:val="bg-BG" w:eastAsia="en-US" w:bidi="ar-SA"/>
      </w:rPr>
    </w:lvl>
  </w:abstractNum>
  <w:abstractNum w:abstractNumId="7">
    <w:nsid w:val="501462D6"/>
    <w:multiLevelType w:val="multilevel"/>
    <w:tmpl w:val="DCBE0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15C09B3"/>
    <w:multiLevelType w:val="hybridMultilevel"/>
    <w:tmpl w:val="A6EC1F8A"/>
    <w:lvl w:ilvl="0" w:tplc="4B906A0A">
      <w:numFmt w:val="bullet"/>
      <w:lvlText w:val="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16"/>
        <w:szCs w:val="16"/>
        <w:lang w:val="bg-BG" w:eastAsia="en-US" w:bidi="ar-SA"/>
      </w:rPr>
    </w:lvl>
    <w:lvl w:ilvl="1" w:tplc="892003DC">
      <w:numFmt w:val="bullet"/>
      <w:lvlText w:val="•"/>
      <w:lvlJc w:val="left"/>
      <w:pPr>
        <w:ind w:left="1448" w:hanging="360"/>
      </w:pPr>
      <w:rPr>
        <w:rFonts w:hint="default"/>
        <w:lang w:val="bg-BG" w:eastAsia="en-US" w:bidi="ar-SA"/>
      </w:rPr>
    </w:lvl>
    <w:lvl w:ilvl="2" w:tplc="4A46B88A">
      <w:numFmt w:val="bullet"/>
      <w:lvlText w:val="•"/>
      <w:lvlJc w:val="left"/>
      <w:pPr>
        <w:ind w:left="2077" w:hanging="360"/>
      </w:pPr>
      <w:rPr>
        <w:rFonts w:hint="default"/>
        <w:lang w:val="bg-BG" w:eastAsia="en-US" w:bidi="ar-SA"/>
      </w:rPr>
    </w:lvl>
    <w:lvl w:ilvl="3" w:tplc="059C8D86">
      <w:numFmt w:val="bullet"/>
      <w:lvlText w:val="•"/>
      <w:lvlJc w:val="left"/>
      <w:pPr>
        <w:ind w:left="2705" w:hanging="360"/>
      </w:pPr>
      <w:rPr>
        <w:rFonts w:hint="default"/>
        <w:lang w:val="bg-BG" w:eastAsia="en-US" w:bidi="ar-SA"/>
      </w:rPr>
    </w:lvl>
    <w:lvl w:ilvl="4" w:tplc="B1162246">
      <w:numFmt w:val="bullet"/>
      <w:lvlText w:val="•"/>
      <w:lvlJc w:val="left"/>
      <w:pPr>
        <w:ind w:left="3334" w:hanging="360"/>
      </w:pPr>
      <w:rPr>
        <w:rFonts w:hint="default"/>
        <w:lang w:val="bg-BG" w:eastAsia="en-US" w:bidi="ar-SA"/>
      </w:rPr>
    </w:lvl>
    <w:lvl w:ilvl="5" w:tplc="5350B9BE">
      <w:numFmt w:val="bullet"/>
      <w:lvlText w:val="•"/>
      <w:lvlJc w:val="left"/>
      <w:pPr>
        <w:ind w:left="3962" w:hanging="360"/>
      </w:pPr>
      <w:rPr>
        <w:rFonts w:hint="default"/>
        <w:lang w:val="bg-BG" w:eastAsia="en-US" w:bidi="ar-SA"/>
      </w:rPr>
    </w:lvl>
    <w:lvl w:ilvl="6" w:tplc="27100C5E">
      <w:numFmt w:val="bullet"/>
      <w:lvlText w:val="•"/>
      <w:lvlJc w:val="left"/>
      <w:pPr>
        <w:ind w:left="4591" w:hanging="360"/>
      </w:pPr>
      <w:rPr>
        <w:rFonts w:hint="default"/>
        <w:lang w:val="bg-BG" w:eastAsia="en-US" w:bidi="ar-SA"/>
      </w:rPr>
    </w:lvl>
    <w:lvl w:ilvl="7" w:tplc="CC80D2FC">
      <w:numFmt w:val="bullet"/>
      <w:lvlText w:val="•"/>
      <w:lvlJc w:val="left"/>
      <w:pPr>
        <w:ind w:left="5219" w:hanging="360"/>
      </w:pPr>
      <w:rPr>
        <w:rFonts w:hint="default"/>
        <w:lang w:val="bg-BG" w:eastAsia="en-US" w:bidi="ar-SA"/>
      </w:rPr>
    </w:lvl>
    <w:lvl w:ilvl="8" w:tplc="C18EFD40">
      <w:numFmt w:val="bullet"/>
      <w:lvlText w:val="•"/>
      <w:lvlJc w:val="left"/>
      <w:pPr>
        <w:ind w:left="5848" w:hanging="360"/>
      </w:pPr>
      <w:rPr>
        <w:rFonts w:hint="default"/>
        <w:lang w:val="bg-BG" w:eastAsia="en-US" w:bidi="ar-SA"/>
      </w:rPr>
    </w:lvl>
  </w:abstractNum>
  <w:abstractNum w:abstractNumId="9">
    <w:nsid w:val="54BE4CE9"/>
    <w:multiLevelType w:val="hybridMultilevel"/>
    <w:tmpl w:val="B0A42A42"/>
    <w:lvl w:ilvl="0" w:tplc="704EF79A">
      <w:start w:val="1"/>
      <w:numFmt w:val="bullet"/>
      <w:lvlText w:val=""/>
      <w:lvlJc w:val="left"/>
      <w:pPr>
        <w:ind w:left="4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>
    <w:nsid w:val="61D739FC"/>
    <w:multiLevelType w:val="hybridMultilevel"/>
    <w:tmpl w:val="79A88252"/>
    <w:lvl w:ilvl="0" w:tplc="04090005">
      <w:start w:val="1"/>
      <w:numFmt w:val="bullet"/>
      <w:lvlText w:val=""/>
      <w:lvlJc w:val="left"/>
      <w:pPr>
        <w:ind w:left="4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>
    <w:nsid w:val="6CE85B89"/>
    <w:multiLevelType w:val="hybridMultilevel"/>
    <w:tmpl w:val="9FEA6416"/>
    <w:lvl w:ilvl="0" w:tplc="257C6F12">
      <w:numFmt w:val="bullet"/>
      <w:lvlText w:val=""/>
      <w:lvlJc w:val="left"/>
      <w:pPr>
        <w:ind w:left="753" w:hanging="360"/>
      </w:pPr>
      <w:rPr>
        <w:rFonts w:ascii="Wingdings" w:eastAsia="Wingdings" w:hAnsi="Wingdings" w:cs="Wingdings" w:hint="default"/>
        <w:w w:val="100"/>
        <w:sz w:val="16"/>
        <w:szCs w:val="16"/>
        <w:lang w:val="bg-BG" w:eastAsia="en-US" w:bidi="ar-SA"/>
      </w:rPr>
    </w:lvl>
    <w:lvl w:ilvl="1" w:tplc="94146970">
      <w:numFmt w:val="bullet"/>
      <w:lvlText w:val="•"/>
      <w:lvlJc w:val="left"/>
      <w:pPr>
        <w:ind w:left="1394" w:hanging="360"/>
      </w:pPr>
      <w:rPr>
        <w:rFonts w:hint="default"/>
        <w:lang w:val="bg-BG" w:eastAsia="en-US" w:bidi="ar-SA"/>
      </w:rPr>
    </w:lvl>
    <w:lvl w:ilvl="2" w:tplc="6310B27E">
      <w:numFmt w:val="bullet"/>
      <w:lvlText w:val="•"/>
      <w:lvlJc w:val="left"/>
      <w:pPr>
        <w:ind w:left="2029" w:hanging="360"/>
      </w:pPr>
      <w:rPr>
        <w:rFonts w:hint="default"/>
        <w:lang w:val="bg-BG" w:eastAsia="en-US" w:bidi="ar-SA"/>
      </w:rPr>
    </w:lvl>
    <w:lvl w:ilvl="3" w:tplc="0082B970">
      <w:numFmt w:val="bullet"/>
      <w:lvlText w:val="•"/>
      <w:lvlJc w:val="left"/>
      <w:pPr>
        <w:ind w:left="2663" w:hanging="360"/>
      </w:pPr>
      <w:rPr>
        <w:rFonts w:hint="default"/>
        <w:lang w:val="bg-BG" w:eastAsia="en-US" w:bidi="ar-SA"/>
      </w:rPr>
    </w:lvl>
    <w:lvl w:ilvl="4" w:tplc="B0845588">
      <w:numFmt w:val="bullet"/>
      <w:lvlText w:val="•"/>
      <w:lvlJc w:val="left"/>
      <w:pPr>
        <w:ind w:left="3298" w:hanging="360"/>
      </w:pPr>
      <w:rPr>
        <w:rFonts w:hint="default"/>
        <w:lang w:val="bg-BG" w:eastAsia="en-US" w:bidi="ar-SA"/>
      </w:rPr>
    </w:lvl>
    <w:lvl w:ilvl="5" w:tplc="CB0E4D52">
      <w:numFmt w:val="bullet"/>
      <w:lvlText w:val="•"/>
      <w:lvlJc w:val="left"/>
      <w:pPr>
        <w:ind w:left="3932" w:hanging="360"/>
      </w:pPr>
      <w:rPr>
        <w:rFonts w:hint="default"/>
        <w:lang w:val="bg-BG" w:eastAsia="en-US" w:bidi="ar-SA"/>
      </w:rPr>
    </w:lvl>
    <w:lvl w:ilvl="6" w:tplc="91E8ECF4">
      <w:numFmt w:val="bullet"/>
      <w:lvlText w:val="•"/>
      <w:lvlJc w:val="left"/>
      <w:pPr>
        <w:ind w:left="4567" w:hanging="360"/>
      </w:pPr>
      <w:rPr>
        <w:rFonts w:hint="default"/>
        <w:lang w:val="bg-BG" w:eastAsia="en-US" w:bidi="ar-SA"/>
      </w:rPr>
    </w:lvl>
    <w:lvl w:ilvl="7" w:tplc="DBCA56EC">
      <w:numFmt w:val="bullet"/>
      <w:lvlText w:val="•"/>
      <w:lvlJc w:val="left"/>
      <w:pPr>
        <w:ind w:left="5201" w:hanging="360"/>
      </w:pPr>
      <w:rPr>
        <w:rFonts w:hint="default"/>
        <w:lang w:val="bg-BG" w:eastAsia="en-US" w:bidi="ar-SA"/>
      </w:rPr>
    </w:lvl>
    <w:lvl w:ilvl="8" w:tplc="F81CFC14">
      <w:numFmt w:val="bullet"/>
      <w:lvlText w:val="•"/>
      <w:lvlJc w:val="left"/>
      <w:pPr>
        <w:ind w:left="5836" w:hanging="360"/>
      </w:pPr>
      <w:rPr>
        <w:rFonts w:hint="default"/>
        <w:lang w:val="bg-BG" w:eastAsia="en-US" w:bidi="ar-SA"/>
      </w:rPr>
    </w:lvl>
  </w:abstractNum>
  <w:num w:numId="1">
    <w:abstractNumId w:val="11"/>
  </w:num>
  <w:num w:numId="2">
    <w:abstractNumId w:val="2"/>
  </w:num>
  <w:num w:numId="3">
    <w:abstractNumId w:val="8"/>
  </w:num>
  <w:num w:numId="4">
    <w:abstractNumId w:val="5"/>
  </w:num>
  <w:num w:numId="5">
    <w:abstractNumId w:val="4"/>
  </w:num>
  <w:num w:numId="6">
    <w:abstractNumId w:val="6"/>
  </w:num>
  <w:num w:numId="7">
    <w:abstractNumId w:val="7"/>
  </w:num>
  <w:num w:numId="8">
    <w:abstractNumId w:val="3"/>
  </w:num>
  <w:num w:numId="9">
    <w:abstractNumId w:val="9"/>
  </w:num>
  <w:num w:numId="10">
    <w:abstractNumId w:val="0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3DE"/>
    <w:rsid w:val="00003FD9"/>
    <w:rsid w:val="000071DC"/>
    <w:rsid w:val="0003185A"/>
    <w:rsid w:val="000344A0"/>
    <w:rsid w:val="00040077"/>
    <w:rsid w:val="00040468"/>
    <w:rsid w:val="00040B77"/>
    <w:rsid w:val="00040B96"/>
    <w:rsid w:val="0004179A"/>
    <w:rsid w:val="00044A5D"/>
    <w:rsid w:val="00045B64"/>
    <w:rsid w:val="00047C52"/>
    <w:rsid w:val="0006252F"/>
    <w:rsid w:val="0006566A"/>
    <w:rsid w:val="00067CE6"/>
    <w:rsid w:val="000769C0"/>
    <w:rsid w:val="00083804"/>
    <w:rsid w:val="0008710C"/>
    <w:rsid w:val="000955B7"/>
    <w:rsid w:val="000A32D8"/>
    <w:rsid w:val="000B19E4"/>
    <w:rsid w:val="000C2903"/>
    <w:rsid w:val="000C7DE5"/>
    <w:rsid w:val="000D7DE3"/>
    <w:rsid w:val="000E102F"/>
    <w:rsid w:val="000E17EB"/>
    <w:rsid w:val="000F1284"/>
    <w:rsid w:val="000F2FCA"/>
    <w:rsid w:val="00112AE6"/>
    <w:rsid w:val="00122DF5"/>
    <w:rsid w:val="00125F4A"/>
    <w:rsid w:val="00127330"/>
    <w:rsid w:val="00142F80"/>
    <w:rsid w:val="0014744D"/>
    <w:rsid w:val="00147759"/>
    <w:rsid w:val="00152BE4"/>
    <w:rsid w:val="00153093"/>
    <w:rsid w:val="00165322"/>
    <w:rsid w:val="001719AA"/>
    <w:rsid w:val="00171E67"/>
    <w:rsid w:val="00180AB6"/>
    <w:rsid w:val="00185AAB"/>
    <w:rsid w:val="00190DC5"/>
    <w:rsid w:val="0019359B"/>
    <w:rsid w:val="001A11EE"/>
    <w:rsid w:val="001A2BF6"/>
    <w:rsid w:val="001B0BC7"/>
    <w:rsid w:val="001B5D6F"/>
    <w:rsid w:val="001B7F7C"/>
    <w:rsid w:val="001C1CB4"/>
    <w:rsid w:val="001C6CAA"/>
    <w:rsid w:val="001D2140"/>
    <w:rsid w:val="001D3284"/>
    <w:rsid w:val="001E36EB"/>
    <w:rsid w:val="001E7646"/>
    <w:rsid w:val="001F0AED"/>
    <w:rsid w:val="001F7C41"/>
    <w:rsid w:val="002068FA"/>
    <w:rsid w:val="00210EB5"/>
    <w:rsid w:val="00211F42"/>
    <w:rsid w:val="00213288"/>
    <w:rsid w:val="002160A2"/>
    <w:rsid w:val="002173C7"/>
    <w:rsid w:val="00234BA0"/>
    <w:rsid w:val="00272695"/>
    <w:rsid w:val="00286A12"/>
    <w:rsid w:val="00287B88"/>
    <w:rsid w:val="00287E5C"/>
    <w:rsid w:val="00295345"/>
    <w:rsid w:val="002953ED"/>
    <w:rsid w:val="00297750"/>
    <w:rsid w:val="002A07BE"/>
    <w:rsid w:val="002B2A63"/>
    <w:rsid w:val="002B77A0"/>
    <w:rsid w:val="002B7EE1"/>
    <w:rsid w:val="002C5BA6"/>
    <w:rsid w:val="002D2785"/>
    <w:rsid w:val="002D715A"/>
    <w:rsid w:val="002E529D"/>
    <w:rsid w:val="002E79B8"/>
    <w:rsid w:val="002F663A"/>
    <w:rsid w:val="00306FBA"/>
    <w:rsid w:val="00310BBA"/>
    <w:rsid w:val="00320E1C"/>
    <w:rsid w:val="00323DD2"/>
    <w:rsid w:val="00325E5D"/>
    <w:rsid w:val="00327AC1"/>
    <w:rsid w:val="003301E8"/>
    <w:rsid w:val="00332A72"/>
    <w:rsid w:val="00336BA9"/>
    <w:rsid w:val="003410D7"/>
    <w:rsid w:val="00345799"/>
    <w:rsid w:val="00350577"/>
    <w:rsid w:val="00350DB3"/>
    <w:rsid w:val="00351B0F"/>
    <w:rsid w:val="00353C74"/>
    <w:rsid w:val="003565EE"/>
    <w:rsid w:val="00370498"/>
    <w:rsid w:val="00392C29"/>
    <w:rsid w:val="00393085"/>
    <w:rsid w:val="003948F9"/>
    <w:rsid w:val="003A151A"/>
    <w:rsid w:val="003A5B1B"/>
    <w:rsid w:val="003A5F4B"/>
    <w:rsid w:val="003A7E9E"/>
    <w:rsid w:val="003C3F8C"/>
    <w:rsid w:val="003D0B7A"/>
    <w:rsid w:val="003D5033"/>
    <w:rsid w:val="003D6F61"/>
    <w:rsid w:val="003D72C3"/>
    <w:rsid w:val="003E5276"/>
    <w:rsid w:val="003E6011"/>
    <w:rsid w:val="003E610D"/>
    <w:rsid w:val="004034B9"/>
    <w:rsid w:val="00407967"/>
    <w:rsid w:val="00407EEC"/>
    <w:rsid w:val="004114D2"/>
    <w:rsid w:val="00412510"/>
    <w:rsid w:val="004204EC"/>
    <w:rsid w:val="004240A7"/>
    <w:rsid w:val="00427EEF"/>
    <w:rsid w:val="00434C99"/>
    <w:rsid w:val="004369BF"/>
    <w:rsid w:val="00445E96"/>
    <w:rsid w:val="00450DAA"/>
    <w:rsid w:val="0045464F"/>
    <w:rsid w:val="00456E32"/>
    <w:rsid w:val="00457687"/>
    <w:rsid w:val="00470EAD"/>
    <w:rsid w:val="00474133"/>
    <w:rsid w:val="00475A73"/>
    <w:rsid w:val="0047719F"/>
    <w:rsid w:val="00483AB0"/>
    <w:rsid w:val="0048786A"/>
    <w:rsid w:val="00493298"/>
    <w:rsid w:val="004951E7"/>
    <w:rsid w:val="004A4ABC"/>
    <w:rsid w:val="004A5542"/>
    <w:rsid w:val="004B0C52"/>
    <w:rsid w:val="004B1E0D"/>
    <w:rsid w:val="004B3F6D"/>
    <w:rsid w:val="004B6EE1"/>
    <w:rsid w:val="004B77D7"/>
    <w:rsid w:val="004D0AC6"/>
    <w:rsid w:val="004D21C8"/>
    <w:rsid w:val="004D7BDE"/>
    <w:rsid w:val="004E2715"/>
    <w:rsid w:val="004E68D5"/>
    <w:rsid w:val="004F1856"/>
    <w:rsid w:val="004F6400"/>
    <w:rsid w:val="005047F5"/>
    <w:rsid w:val="00505D20"/>
    <w:rsid w:val="00507247"/>
    <w:rsid w:val="00510A9B"/>
    <w:rsid w:val="005173DE"/>
    <w:rsid w:val="00533B90"/>
    <w:rsid w:val="00544459"/>
    <w:rsid w:val="005530FE"/>
    <w:rsid w:val="005600DB"/>
    <w:rsid w:val="00562E28"/>
    <w:rsid w:val="00563133"/>
    <w:rsid w:val="005669BF"/>
    <w:rsid w:val="005726F5"/>
    <w:rsid w:val="00572F1E"/>
    <w:rsid w:val="005A1182"/>
    <w:rsid w:val="005A47B9"/>
    <w:rsid w:val="005B0B21"/>
    <w:rsid w:val="005B1910"/>
    <w:rsid w:val="005B2E00"/>
    <w:rsid w:val="005C4D03"/>
    <w:rsid w:val="005E6214"/>
    <w:rsid w:val="005E6720"/>
    <w:rsid w:val="005F0BF2"/>
    <w:rsid w:val="0060164A"/>
    <w:rsid w:val="006034C9"/>
    <w:rsid w:val="00623EC3"/>
    <w:rsid w:val="00625B01"/>
    <w:rsid w:val="0063283F"/>
    <w:rsid w:val="00634239"/>
    <w:rsid w:val="00634FD9"/>
    <w:rsid w:val="006413FF"/>
    <w:rsid w:val="006478D9"/>
    <w:rsid w:val="00683C02"/>
    <w:rsid w:val="006A0C53"/>
    <w:rsid w:val="006A122C"/>
    <w:rsid w:val="006C0A95"/>
    <w:rsid w:val="006C135C"/>
    <w:rsid w:val="006D67FE"/>
    <w:rsid w:val="006F51EB"/>
    <w:rsid w:val="00710B33"/>
    <w:rsid w:val="00741A6A"/>
    <w:rsid w:val="007464BD"/>
    <w:rsid w:val="00750D15"/>
    <w:rsid w:val="0075731F"/>
    <w:rsid w:val="007713C0"/>
    <w:rsid w:val="007740CA"/>
    <w:rsid w:val="007931DC"/>
    <w:rsid w:val="007942D1"/>
    <w:rsid w:val="00794A1A"/>
    <w:rsid w:val="007A1FBB"/>
    <w:rsid w:val="007A49AD"/>
    <w:rsid w:val="007B1FBD"/>
    <w:rsid w:val="007B4DFE"/>
    <w:rsid w:val="007B7D91"/>
    <w:rsid w:val="007C06FD"/>
    <w:rsid w:val="007C318F"/>
    <w:rsid w:val="007C3A79"/>
    <w:rsid w:val="007D188A"/>
    <w:rsid w:val="007D1FE3"/>
    <w:rsid w:val="007D6243"/>
    <w:rsid w:val="007F416B"/>
    <w:rsid w:val="007F4344"/>
    <w:rsid w:val="0080099F"/>
    <w:rsid w:val="008050E2"/>
    <w:rsid w:val="0080618C"/>
    <w:rsid w:val="00811A47"/>
    <w:rsid w:val="00812446"/>
    <w:rsid w:val="00824C67"/>
    <w:rsid w:val="0082550B"/>
    <w:rsid w:val="008345A8"/>
    <w:rsid w:val="0083532F"/>
    <w:rsid w:val="00835B83"/>
    <w:rsid w:val="008400DC"/>
    <w:rsid w:val="0084099B"/>
    <w:rsid w:val="008438AB"/>
    <w:rsid w:val="00852362"/>
    <w:rsid w:val="00854408"/>
    <w:rsid w:val="0085508E"/>
    <w:rsid w:val="00856002"/>
    <w:rsid w:val="00856328"/>
    <w:rsid w:val="00856A89"/>
    <w:rsid w:val="00860F42"/>
    <w:rsid w:val="0086439A"/>
    <w:rsid w:val="0086484E"/>
    <w:rsid w:val="00871179"/>
    <w:rsid w:val="0087774C"/>
    <w:rsid w:val="00887D46"/>
    <w:rsid w:val="0089640A"/>
    <w:rsid w:val="008A6916"/>
    <w:rsid w:val="008B1A1D"/>
    <w:rsid w:val="008B59A8"/>
    <w:rsid w:val="008C3521"/>
    <w:rsid w:val="008C41C8"/>
    <w:rsid w:val="008C79E5"/>
    <w:rsid w:val="008D57C6"/>
    <w:rsid w:val="008D5EBE"/>
    <w:rsid w:val="008E579B"/>
    <w:rsid w:val="008E616F"/>
    <w:rsid w:val="008F2A1D"/>
    <w:rsid w:val="008F5C38"/>
    <w:rsid w:val="0090151B"/>
    <w:rsid w:val="0090696A"/>
    <w:rsid w:val="009209D5"/>
    <w:rsid w:val="00923620"/>
    <w:rsid w:val="00924745"/>
    <w:rsid w:val="00927031"/>
    <w:rsid w:val="00932028"/>
    <w:rsid w:val="00940446"/>
    <w:rsid w:val="00947499"/>
    <w:rsid w:val="00955AEC"/>
    <w:rsid w:val="009569A4"/>
    <w:rsid w:val="00970B0A"/>
    <w:rsid w:val="0098189D"/>
    <w:rsid w:val="00983493"/>
    <w:rsid w:val="0099071D"/>
    <w:rsid w:val="009B4E5E"/>
    <w:rsid w:val="009B4F49"/>
    <w:rsid w:val="009D0D4B"/>
    <w:rsid w:val="009D23F5"/>
    <w:rsid w:val="009E5823"/>
    <w:rsid w:val="00A0064A"/>
    <w:rsid w:val="00A00730"/>
    <w:rsid w:val="00A028D9"/>
    <w:rsid w:val="00A16DD7"/>
    <w:rsid w:val="00A25577"/>
    <w:rsid w:val="00A331C6"/>
    <w:rsid w:val="00A34B03"/>
    <w:rsid w:val="00A37E51"/>
    <w:rsid w:val="00A40539"/>
    <w:rsid w:val="00A45E2C"/>
    <w:rsid w:val="00A61226"/>
    <w:rsid w:val="00A61DA7"/>
    <w:rsid w:val="00A6654C"/>
    <w:rsid w:val="00A80248"/>
    <w:rsid w:val="00A86654"/>
    <w:rsid w:val="00AA0CC3"/>
    <w:rsid w:val="00AA0F1B"/>
    <w:rsid w:val="00AA7FC9"/>
    <w:rsid w:val="00AC391D"/>
    <w:rsid w:val="00AC3D61"/>
    <w:rsid w:val="00AD0731"/>
    <w:rsid w:val="00AD78C5"/>
    <w:rsid w:val="00AE32F7"/>
    <w:rsid w:val="00AE4EE9"/>
    <w:rsid w:val="00AF41C2"/>
    <w:rsid w:val="00AF4FA3"/>
    <w:rsid w:val="00B01F7E"/>
    <w:rsid w:val="00B056D5"/>
    <w:rsid w:val="00B15B01"/>
    <w:rsid w:val="00B2423D"/>
    <w:rsid w:val="00B30225"/>
    <w:rsid w:val="00B33F6F"/>
    <w:rsid w:val="00B35892"/>
    <w:rsid w:val="00B53E69"/>
    <w:rsid w:val="00B65CCB"/>
    <w:rsid w:val="00B663A9"/>
    <w:rsid w:val="00B7231C"/>
    <w:rsid w:val="00B856C8"/>
    <w:rsid w:val="00B86D10"/>
    <w:rsid w:val="00B92093"/>
    <w:rsid w:val="00B95485"/>
    <w:rsid w:val="00B956E5"/>
    <w:rsid w:val="00BA643C"/>
    <w:rsid w:val="00BB3098"/>
    <w:rsid w:val="00BB5535"/>
    <w:rsid w:val="00BB7F6A"/>
    <w:rsid w:val="00BC30F1"/>
    <w:rsid w:val="00BC5404"/>
    <w:rsid w:val="00BD58C7"/>
    <w:rsid w:val="00BE3573"/>
    <w:rsid w:val="00BE3791"/>
    <w:rsid w:val="00BE6D57"/>
    <w:rsid w:val="00BF37BA"/>
    <w:rsid w:val="00C07995"/>
    <w:rsid w:val="00C14913"/>
    <w:rsid w:val="00C15936"/>
    <w:rsid w:val="00C15F39"/>
    <w:rsid w:val="00C213F0"/>
    <w:rsid w:val="00C239F6"/>
    <w:rsid w:val="00C2576D"/>
    <w:rsid w:val="00C453D8"/>
    <w:rsid w:val="00C5605A"/>
    <w:rsid w:val="00C6054B"/>
    <w:rsid w:val="00C770AB"/>
    <w:rsid w:val="00C938A4"/>
    <w:rsid w:val="00CA0C7F"/>
    <w:rsid w:val="00CA140C"/>
    <w:rsid w:val="00CB0153"/>
    <w:rsid w:val="00CB27BF"/>
    <w:rsid w:val="00CB796A"/>
    <w:rsid w:val="00CC0052"/>
    <w:rsid w:val="00CC0D4C"/>
    <w:rsid w:val="00CD4F23"/>
    <w:rsid w:val="00CE760C"/>
    <w:rsid w:val="00D04C9F"/>
    <w:rsid w:val="00D07ACA"/>
    <w:rsid w:val="00D17FB9"/>
    <w:rsid w:val="00D21048"/>
    <w:rsid w:val="00D25BE0"/>
    <w:rsid w:val="00D25E88"/>
    <w:rsid w:val="00D317F2"/>
    <w:rsid w:val="00D46C91"/>
    <w:rsid w:val="00D52B25"/>
    <w:rsid w:val="00D53F87"/>
    <w:rsid w:val="00D55747"/>
    <w:rsid w:val="00D61B9C"/>
    <w:rsid w:val="00D62519"/>
    <w:rsid w:val="00D65C64"/>
    <w:rsid w:val="00D6695B"/>
    <w:rsid w:val="00D760FF"/>
    <w:rsid w:val="00D92B2C"/>
    <w:rsid w:val="00DA04CA"/>
    <w:rsid w:val="00DB07BE"/>
    <w:rsid w:val="00DC057B"/>
    <w:rsid w:val="00DC31B4"/>
    <w:rsid w:val="00DC35BC"/>
    <w:rsid w:val="00DE59B8"/>
    <w:rsid w:val="00DE698E"/>
    <w:rsid w:val="00DE7547"/>
    <w:rsid w:val="00DF1812"/>
    <w:rsid w:val="00DF2E58"/>
    <w:rsid w:val="00DF3CE6"/>
    <w:rsid w:val="00DF462F"/>
    <w:rsid w:val="00DF4C84"/>
    <w:rsid w:val="00E10B81"/>
    <w:rsid w:val="00E23902"/>
    <w:rsid w:val="00E609B4"/>
    <w:rsid w:val="00E65988"/>
    <w:rsid w:val="00E70E1D"/>
    <w:rsid w:val="00E724BA"/>
    <w:rsid w:val="00E86BCA"/>
    <w:rsid w:val="00EA0F1F"/>
    <w:rsid w:val="00EA3FF0"/>
    <w:rsid w:val="00EA680F"/>
    <w:rsid w:val="00EB15FF"/>
    <w:rsid w:val="00EC27A7"/>
    <w:rsid w:val="00EC63A8"/>
    <w:rsid w:val="00ED0B9A"/>
    <w:rsid w:val="00ED73E7"/>
    <w:rsid w:val="00EE1DF0"/>
    <w:rsid w:val="00EE47F8"/>
    <w:rsid w:val="00EE6699"/>
    <w:rsid w:val="00EF36AC"/>
    <w:rsid w:val="00EF6461"/>
    <w:rsid w:val="00F01802"/>
    <w:rsid w:val="00F0394D"/>
    <w:rsid w:val="00F070DD"/>
    <w:rsid w:val="00F12614"/>
    <w:rsid w:val="00F215BF"/>
    <w:rsid w:val="00F2666C"/>
    <w:rsid w:val="00F27A54"/>
    <w:rsid w:val="00F41E11"/>
    <w:rsid w:val="00F42D7B"/>
    <w:rsid w:val="00F62518"/>
    <w:rsid w:val="00F71DB9"/>
    <w:rsid w:val="00F72384"/>
    <w:rsid w:val="00F8512E"/>
    <w:rsid w:val="00F97897"/>
    <w:rsid w:val="00F97F07"/>
    <w:rsid w:val="00FA2455"/>
    <w:rsid w:val="00FA6013"/>
    <w:rsid w:val="00FC0731"/>
    <w:rsid w:val="00FC25D3"/>
    <w:rsid w:val="00FC5CC3"/>
    <w:rsid w:val="00FC6E7C"/>
    <w:rsid w:val="00FE5724"/>
    <w:rsid w:val="00FF0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84769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EC3"/>
    <w:pPr>
      <w:spacing w:after="120" w:line="285" w:lineRule="auto"/>
    </w:pPr>
    <w:rPr>
      <w:rFonts w:eastAsia="Times New Roman" w:cs="Calibri"/>
      <w:color w:val="000000"/>
      <w:kern w:val="28"/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3D6F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organizationname">
    <w:name w:val="msoorganizationname"/>
    <w:uiPriority w:val="99"/>
    <w:rsid w:val="005173DE"/>
    <w:rPr>
      <w:rFonts w:ascii="Courier New" w:eastAsia="Times New Roman" w:hAnsi="Courier New" w:cs="Courier New"/>
      <w:b/>
      <w:bCs/>
      <w:caps/>
      <w:color w:val="000000"/>
      <w:spacing w:val="50"/>
      <w:kern w:val="28"/>
      <w:sz w:val="16"/>
      <w:szCs w:val="16"/>
      <w:lang w:val="en-US" w:eastAsia="en-US"/>
    </w:rPr>
  </w:style>
  <w:style w:type="paragraph" w:customStyle="1" w:styleId="msotitle3">
    <w:name w:val="msotitle3"/>
    <w:uiPriority w:val="99"/>
    <w:rsid w:val="005173DE"/>
    <w:pPr>
      <w:spacing w:line="285" w:lineRule="auto"/>
    </w:pPr>
    <w:rPr>
      <w:rFonts w:ascii="Cambria" w:eastAsia="Times New Roman" w:hAnsi="Cambria" w:cs="Cambria"/>
      <w:color w:val="000000"/>
      <w:kern w:val="28"/>
      <w:sz w:val="56"/>
      <w:szCs w:val="56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517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173DE"/>
    <w:rPr>
      <w:rFonts w:ascii="Tahoma" w:hAnsi="Tahoma" w:cs="Tahoma"/>
      <w:sz w:val="16"/>
      <w:szCs w:val="16"/>
    </w:rPr>
  </w:style>
  <w:style w:type="paragraph" w:customStyle="1" w:styleId="msoaccenttext7">
    <w:name w:val="msoaccenttext7"/>
    <w:rsid w:val="00623EC3"/>
    <w:rPr>
      <w:rFonts w:ascii="Franklin Gothic Demi Cond" w:eastAsia="Times New Roman" w:hAnsi="Franklin Gothic Demi Cond" w:cs="Franklin Gothic Demi Cond"/>
      <w:color w:val="000000"/>
      <w:spacing w:val="10"/>
      <w:kern w:val="28"/>
      <w:sz w:val="15"/>
      <w:szCs w:val="15"/>
      <w:lang w:val="en-US" w:eastAsia="en-US"/>
    </w:rPr>
  </w:style>
  <w:style w:type="paragraph" w:styleId="NoSpacing">
    <w:name w:val="No Spacing"/>
    <w:uiPriority w:val="99"/>
    <w:qFormat/>
    <w:rsid w:val="00C239F6"/>
    <w:rPr>
      <w:rFonts w:eastAsia="Times New Roman" w:cs="Calibri"/>
      <w:color w:val="000000"/>
      <w:kern w:val="28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9569A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569A4"/>
    <w:rPr>
      <w:rFonts w:ascii="Calibri" w:hAnsi="Calibri" w:cs="Calibri"/>
      <w:color w:val="000000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rsid w:val="009569A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569A4"/>
    <w:rPr>
      <w:rFonts w:ascii="Calibri" w:hAnsi="Calibri" w:cs="Calibri"/>
      <w:color w:val="000000"/>
      <w:kern w:val="28"/>
      <w:sz w:val="20"/>
      <w:szCs w:val="20"/>
    </w:rPr>
  </w:style>
  <w:style w:type="table" w:styleId="TableGrid">
    <w:name w:val="Table Grid"/>
    <w:basedOn w:val="TableNormal"/>
    <w:uiPriority w:val="99"/>
    <w:rsid w:val="00C07995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diumShading2-Accent11">
    <w:name w:val="Medium Shading 2 - Accent 11"/>
    <w:uiPriority w:val="99"/>
    <w:rsid w:val="00CE760C"/>
    <w:rPr>
      <w:rFonts w:cs="Calibri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927031"/>
    <w:rPr>
      <w:color w:val="0000FF"/>
      <w:u w:val="single"/>
    </w:rPr>
  </w:style>
  <w:style w:type="paragraph" w:customStyle="1" w:styleId="Default">
    <w:name w:val="Default"/>
    <w:uiPriority w:val="99"/>
    <w:rsid w:val="006A0C53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E3791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D6F61"/>
    <w:rPr>
      <w:rFonts w:asciiTheme="majorHAnsi" w:eastAsiaTheme="majorEastAsia" w:hAnsiTheme="majorHAnsi" w:cstheme="majorBidi"/>
      <w:b/>
      <w:bCs/>
      <w:color w:val="365F91" w:themeColor="accent1" w:themeShade="BF"/>
      <w:kern w:val="28"/>
      <w:sz w:val="28"/>
      <w:szCs w:val="28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AD78C5"/>
    <w:pPr>
      <w:widowControl w:val="0"/>
      <w:autoSpaceDE w:val="0"/>
      <w:autoSpaceDN w:val="0"/>
      <w:spacing w:after="0" w:line="240" w:lineRule="auto"/>
    </w:pPr>
    <w:rPr>
      <w:rFonts w:eastAsia="Calibri"/>
      <w:color w:val="auto"/>
      <w:kern w:val="0"/>
      <w:sz w:val="22"/>
      <w:szCs w:val="22"/>
      <w:lang w:val="bg-BG"/>
    </w:rPr>
  </w:style>
  <w:style w:type="character" w:styleId="FollowedHyperlink">
    <w:name w:val="FollowedHyperlink"/>
    <w:basedOn w:val="DefaultParagraphFont"/>
    <w:uiPriority w:val="99"/>
    <w:semiHidden/>
    <w:unhideWhenUsed/>
    <w:rsid w:val="00DC057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C057B"/>
    <w:pPr>
      <w:ind w:left="720"/>
      <w:contextualSpacing/>
    </w:pPr>
  </w:style>
  <w:style w:type="character" w:styleId="Strong">
    <w:name w:val="Strong"/>
    <w:basedOn w:val="DefaultParagraphFont"/>
    <w:uiPriority w:val="22"/>
    <w:qFormat/>
    <w:locked/>
    <w:rsid w:val="000F2FC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F2FC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styleId="Revision">
    <w:name w:val="Revision"/>
    <w:hidden/>
    <w:uiPriority w:val="99"/>
    <w:semiHidden/>
    <w:rsid w:val="005530FE"/>
    <w:rPr>
      <w:rFonts w:eastAsia="Times New Roman" w:cs="Calibri"/>
      <w:color w:val="000000"/>
      <w:kern w:val="28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EC3"/>
    <w:pPr>
      <w:spacing w:after="120" w:line="285" w:lineRule="auto"/>
    </w:pPr>
    <w:rPr>
      <w:rFonts w:eastAsia="Times New Roman" w:cs="Calibri"/>
      <w:color w:val="000000"/>
      <w:kern w:val="28"/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3D6F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organizationname">
    <w:name w:val="msoorganizationname"/>
    <w:uiPriority w:val="99"/>
    <w:rsid w:val="005173DE"/>
    <w:rPr>
      <w:rFonts w:ascii="Courier New" w:eastAsia="Times New Roman" w:hAnsi="Courier New" w:cs="Courier New"/>
      <w:b/>
      <w:bCs/>
      <w:caps/>
      <w:color w:val="000000"/>
      <w:spacing w:val="50"/>
      <w:kern w:val="28"/>
      <w:sz w:val="16"/>
      <w:szCs w:val="16"/>
      <w:lang w:val="en-US" w:eastAsia="en-US"/>
    </w:rPr>
  </w:style>
  <w:style w:type="paragraph" w:customStyle="1" w:styleId="msotitle3">
    <w:name w:val="msotitle3"/>
    <w:uiPriority w:val="99"/>
    <w:rsid w:val="005173DE"/>
    <w:pPr>
      <w:spacing w:line="285" w:lineRule="auto"/>
    </w:pPr>
    <w:rPr>
      <w:rFonts w:ascii="Cambria" w:eastAsia="Times New Roman" w:hAnsi="Cambria" w:cs="Cambria"/>
      <w:color w:val="000000"/>
      <w:kern w:val="28"/>
      <w:sz w:val="56"/>
      <w:szCs w:val="56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517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173DE"/>
    <w:rPr>
      <w:rFonts w:ascii="Tahoma" w:hAnsi="Tahoma" w:cs="Tahoma"/>
      <w:sz w:val="16"/>
      <w:szCs w:val="16"/>
    </w:rPr>
  </w:style>
  <w:style w:type="paragraph" w:customStyle="1" w:styleId="msoaccenttext7">
    <w:name w:val="msoaccenttext7"/>
    <w:rsid w:val="00623EC3"/>
    <w:rPr>
      <w:rFonts w:ascii="Franklin Gothic Demi Cond" w:eastAsia="Times New Roman" w:hAnsi="Franklin Gothic Demi Cond" w:cs="Franklin Gothic Demi Cond"/>
      <w:color w:val="000000"/>
      <w:spacing w:val="10"/>
      <w:kern w:val="28"/>
      <w:sz w:val="15"/>
      <w:szCs w:val="15"/>
      <w:lang w:val="en-US" w:eastAsia="en-US"/>
    </w:rPr>
  </w:style>
  <w:style w:type="paragraph" w:styleId="NoSpacing">
    <w:name w:val="No Spacing"/>
    <w:uiPriority w:val="99"/>
    <w:qFormat/>
    <w:rsid w:val="00C239F6"/>
    <w:rPr>
      <w:rFonts w:eastAsia="Times New Roman" w:cs="Calibri"/>
      <w:color w:val="000000"/>
      <w:kern w:val="28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9569A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569A4"/>
    <w:rPr>
      <w:rFonts w:ascii="Calibri" w:hAnsi="Calibri" w:cs="Calibri"/>
      <w:color w:val="000000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rsid w:val="009569A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569A4"/>
    <w:rPr>
      <w:rFonts w:ascii="Calibri" w:hAnsi="Calibri" w:cs="Calibri"/>
      <w:color w:val="000000"/>
      <w:kern w:val="28"/>
      <w:sz w:val="20"/>
      <w:szCs w:val="20"/>
    </w:rPr>
  </w:style>
  <w:style w:type="table" w:styleId="TableGrid">
    <w:name w:val="Table Grid"/>
    <w:basedOn w:val="TableNormal"/>
    <w:uiPriority w:val="99"/>
    <w:rsid w:val="00C07995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diumShading2-Accent11">
    <w:name w:val="Medium Shading 2 - Accent 11"/>
    <w:uiPriority w:val="99"/>
    <w:rsid w:val="00CE760C"/>
    <w:rPr>
      <w:rFonts w:cs="Calibri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927031"/>
    <w:rPr>
      <w:color w:val="0000FF"/>
      <w:u w:val="single"/>
    </w:rPr>
  </w:style>
  <w:style w:type="paragraph" w:customStyle="1" w:styleId="Default">
    <w:name w:val="Default"/>
    <w:uiPriority w:val="99"/>
    <w:rsid w:val="006A0C53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E3791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D6F61"/>
    <w:rPr>
      <w:rFonts w:asciiTheme="majorHAnsi" w:eastAsiaTheme="majorEastAsia" w:hAnsiTheme="majorHAnsi" w:cstheme="majorBidi"/>
      <w:b/>
      <w:bCs/>
      <w:color w:val="365F91" w:themeColor="accent1" w:themeShade="BF"/>
      <w:kern w:val="28"/>
      <w:sz w:val="28"/>
      <w:szCs w:val="28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AD78C5"/>
    <w:pPr>
      <w:widowControl w:val="0"/>
      <w:autoSpaceDE w:val="0"/>
      <w:autoSpaceDN w:val="0"/>
      <w:spacing w:after="0" w:line="240" w:lineRule="auto"/>
    </w:pPr>
    <w:rPr>
      <w:rFonts w:eastAsia="Calibri"/>
      <w:color w:val="auto"/>
      <w:kern w:val="0"/>
      <w:sz w:val="22"/>
      <w:szCs w:val="22"/>
      <w:lang w:val="bg-BG"/>
    </w:rPr>
  </w:style>
  <w:style w:type="character" w:styleId="FollowedHyperlink">
    <w:name w:val="FollowedHyperlink"/>
    <w:basedOn w:val="DefaultParagraphFont"/>
    <w:uiPriority w:val="99"/>
    <w:semiHidden/>
    <w:unhideWhenUsed/>
    <w:rsid w:val="00DC057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C057B"/>
    <w:pPr>
      <w:ind w:left="720"/>
      <w:contextualSpacing/>
    </w:pPr>
  </w:style>
  <w:style w:type="character" w:styleId="Strong">
    <w:name w:val="Strong"/>
    <w:basedOn w:val="DefaultParagraphFont"/>
    <w:uiPriority w:val="22"/>
    <w:qFormat/>
    <w:locked/>
    <w:rsid w:val="000F2FC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F2FC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styleId="Revision">
    <w:name w:val="Revision"/>
    <w:hidden/>
    <w:uiPriority w:val="99"/>
    <w:semiHidden/>
    <w:rsid w:val="005530FE"/>
    <w:rPr>
      <w:rFonts w:eastAsia="Times New Roman" w:cs="Calibri"/>
      <w:color w:val="000000"/>
      <w:kern w:val="28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0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0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0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0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0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0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0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0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0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0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0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0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0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0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0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-learning.nij.bg/course/view.php?id=1208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nij.bg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ij.bg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nij.bg/" TargetMode="External"/><Relationship Id="rId10" Type="http://schemas.openxmlformats.org/officeDocument/2006/relationships/hyperlink" Target="https://e-learning.nij.bg/course/view.php?id=1208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nij.b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FC1E4-CB1C-43E3-904C-4545707F3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Самоподготовка 2023СЕ</vt:lpstr>
    </vt:vector>
  </TitlesOfParts>
  <Company>&lt;arabianhorse&gt;</Company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Самоподготовка 2023СЕ</dc:title>
  <dc:creator>Gabriela Bakalova</dc:creator>
  <cp:lastModifiedBy>Gabriela Bakalova</cp:lastModifiedBy>
  <cp:revision>2</cp:revision>
  <cp:lastPrinted>2025-03-05T14:31:00Z</cp:lastPrinted>
  <dcterms:created xsi:type="dcterms:W3CDTF">2025-08-15T09:33:00Z</dcterms:created>
  <dcterms:modified xsi:type="dcterms:W3CDTF">2025-08-15T09:33:00Z</dcterms:modified>
</cp:coreProperties>
</file>