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85587" w14:textId="1952658F" w:rsidR="00195289" w:rsidRPr="00DD2A84" w:rsidRDefault="00F322D3" w:rsidP="00936413">
      <w:pPr>
        <w:spacing w:line="280" w:lineRule="exact"/>
        <w:ind w:right="-2"/>
        <w:jc w:val="center"/>
        <w:rPr>
          <w:rFonts w:ascii="Aptos" w:hAnsi="Aptos" w:cstheme="minorHAnsi"/>
          <w:b/>
          <w:sz w:val="24"/>
          <w:szCs w:val="24"/>
          <w:lang w:val="fr-FR"/>
        </w:rPr>
      </w:pPr>
      <w:r w:rsidRPr="00DD2A84">
        <w:rPr>
          <w:rFonts w:ascii="Aptos" w:hAnsi="Aptos" w:cstheme="minorHAnsi"/>
          <w:b/>
          <w:sz w:val="24"/>
          <w:szCs w:val="24"/>
          <w:lang w:val="fr-FR"/>
        </w:rPr>
        <w:t>ECHANGES SUR MESURE DU REFJ</w:t>
      </w:r>
    </w:p>
    <w:p w14:paraId="6F56064A" w14:textId="49320A30" w:rsidR="00195289" w:rsidRPr="00DD2A84" w:rsidRDefault="00F322D3" w:rsidP="00936413">
      <w:pPr>
        <w:tabs>
          <w:tab w:val="left" w:pos="1078"/>
        </w:tabs>
        <w:ind w:right="-2"/>
        <w:jc w:val="center"/>
        <w:rPr>
          <w:rFonts w:ascii="Aptos" w:hAnsi="Aptos" w:cstheme="minorHAnsi"/>
          <w:bCs/>
          <w:sz w:val="24"/>
          <w:szCs w:val="24"/>
          <w:lang w:val="fr-FR"/>
        </w:rPr>
      </w:pPr>
      <w:r w:rsidRPr="00DD2A84">
        <w:rPr>
          <w:rFonts w:ascii="Aptos" w:hAnsi="Aptos" w:cstheme="minorHAnsi"/>
          <w:bCs/>
          <w:sz w:val="24"/>
          <w:szCs w:val="24"/>
          <w:lang w:val="fr-FR"/>
        </w:rPr>
        <w:t>Formulaire de proposition de projet</w:t>
      </w:r>
    </w:p>
    <w:p w14:paraId="65E256D9" w14:textId="77777777" w:rsidR="00F823F8" w:rsidRPr="00DD2A84" w:rsidRDefault="00F823F8" w:rsidP="00936413">
      <w:pPr>
        <w:tabs>
          <w:tab w:val="left" w:pos="1078"/>
        </w:tabs>
        <w:ind w:right="-2"/>
        <w:jc w:val="both"/>
        <w:rPr>
          <w:rFonts w:ascii="Aptos" w:hAnsi="Aptos" w:cstheme="minorHAnsi"/>
          <w:bCs/>
          <w:sz w:val="24"/>
          <w:szCs w:val="24"/>
          <w:lang w:val="fr-FR"/>
        </w:rPr>
      </w:pPr>
    </w:p>
    <w:p w14:paraId="699E451C" w14:textId="77777777" w:rsidR="00F4322F" w:rsidRPr="00DD2A84" w:rsidRDefault="00F4322F" w:rsidP="00936413">
      <w:pPr>
        <w:tabs>
          <w:tab w:val="left" w:pos="1078"/>
        </w:tabs>
        <w:ind w:right="-2"/>
        <w:jc w:val="both"/>
        <w:rPr>
          <w:rFonts w:ascii="Aptos" w:hAnsi="Aptos" w:cstheme="minorHAnsi"/>
          <w:bCs/>
          <w:sz w:val="24"/>
          <w:szCs w:val="24"/>
          <w:lang w:val="fr-FR"/>
        </w:rPr>
      </w:pPr>
    </w:p>
    <w:p w14:paraId="67FD64B4" w14:textId="5119EA00" w:rsidR="00F322D3" w:rsidRPr="00DD2A84" w:rsidRDefault="00F322D3" w:rsidP="00854EE0">
      <w:pPr>
        <w:ind w:right="-2"/>
        <w:jc w:val="both"/>
        <w:rPr>
          <w:rFonts w:ascii="Aptos" w:hAnsi="Aptos" w:cstheme="minorHAnsi"/>
          <w:bCs/>
          <w:i/>
          <w:iCs/>
          <w:sz w:val="24"/>
          <w:szCs w:val="24"/>
          <w:lang w:val="fr-FR"/>
        </w:rPr>
      </w:pPr>
      <w:r w:rsidRPr="00DD2A84">
        <w:rPr>
          <w:rFonts w:ascii="Aptos" w:hAnsi="Aptos" w:cstheme="minorHAnsi"/>
          <w:bCs/>
          <w:i/>
          <w:iCs/>
          <w:sz w:val="24"/>
          <w:szCs w:val="24"/>
          <w:lang w:val="fr-FR"/>
        </w:rPr>
        <w:t xml:space="preserve">Le formulaire de proposition de projet doit être soumis sur la </w:t>
      </w:r>
      <w:hyperlink r:id="rId11" w:history="1">
        <w:r w:rsidRPr="00DD2A84">
          <w:rPr>
            <w:rStyle w:val="Hyperlink"/>
            <w:rFonts w:ascii="Aptos" w:hAnsi="Aptos" w:cstheme="minorHAnsi"/>
            <w:bCs/>
            <w:i/>
            <w:iCs/>
            <w:sz w:val="24"/>
            <w:szCs w:val="24"/>
            <w:lang w:val="fr-FR"/>
          </w:rPr>
          <w:t>plateforme de candidatures du REFJ</w:t>
        </w:r>
      </w:hyperlink>
      <w:r w:rsidRPr="00DD2A84">
        <w:rPr>
          <w:rFonts w:ascii="Aptos" w:hAnsi="Aptos" w:cstheme="minorHAnsi"/>
          <w:bCs/>
          <w:i/>
          <w:iCs/>
          <w:sz w:val="24"/>
          <w:szCs w:val="24"/>
          <w:lang w:val="fr-FR"/>
        </w:rPr>
        <w:t xml:space="preserve"> avec la convention d’accueil et le projet de programme pendant l’appel à candidatures entre le 1 septembre et le 14 octobre </w:t>
      </w:r>
      <w:r w:rsidR="00122D9D">
        <w:rPr>
          <w:rFonts w:ascii="Aptos" w:hAnsi="Aptos" w:cstheme="minorHAnsi"/>
          <w:bCs/>
          <w:i/>
          <w:iCs/>
          <w:sz w:val="24"/>
          <w:szCs w:val="24"/>
          <w:lang w:val="fr-FR"/>
        </w:rPr>
        <w:t xml:space="preserve">2026 </w:t>
      </w:r>
      <w:r w:rsidRPr="00DD2A84">
        <w:rPr>
          <w:rFonts w:ascii="Aptos" w:hAnsi="Aptos" w:cstheme="minorHAnsi"/>
          <w:bCs/>
          <w:i/>
          <w:iCs/>
          <w:sz w:val="24"/>
          <w:szCs w:val="24"/>
          <w:lang w:val="fr-FR"/>
        </w:rPr>
        <w:t>(18h CEST).</w:t>
      </w:r>
    </w:p>
    <w:p w14:paraId="6BF38A20" w14:textId="77777777" w:rsidR="00854EE0" w:rsidRPr="00DD2A84" w:rsidRDefault="00854EE0" w:rsidP="00854EE0">
      <w:pPr>
        <w:ind w:right="-2"/>
        <w:jc w:val="both"/>
        <w:rPr>
          <w:rFonts w:ascii="Aptos" w:hAnsi="Aptos" w:cstheme="minorHAnsi"/>
          <w:b/>
          <w:sz w:val="24"/>
          <w:szCs w:val="24"/>
          <w:lang w:val="fr-FR"/>
        </w:rPr>
      </w:pPr>
    </w:p>
    <w:p w14:paraId="3BEDAEB9" w14:textId="77777777" w:rsidR="00F4322F" w:rsidRPr="00DD2A84" w:rsidRDefault="00F4322F" w:rsidP="00854EE0">
      <w:pPr>
        <w:ind w:right="-2"/>
        <w:jc w:val="both"/>
        <w:rPr>
          <w:rFonts w:ascii="Aptos" w:hAnsi="Aptos" w:cstheme="minorHAnsi"/>
          <w:b/>
          <w:sz w:val="24"/>
          <w:szCs w:val="24"/>
          <w:lang w:val="fr-FR"/>
        </w:rPr>
      </w:pPr>
    </w:p>
    <w:tbl>
      <w:tblPr>
        <w:tblStyle w:val="TableGrid"/>
        <w:tblW w:w="0" w:type="auto"/>
        <w:tblLook w:val="04A0" w:firstRow="1" w:lastRow="0" w:firstColumn="1" w:lastColumn="0" w:noHBand="0" w:noVBand="1"/>
      </w:tblPr>
      <w:tblGrid>
        <w:gridCol w:w="4508"/>
        <w:gridCol w:w="4508"/>
      </w:tblGrid>
      <w:tr w:rsidR="00470F8A" w:rsidRPr="00DD2A84" w14:paraId="34FD6853" w14:textId="77777777" w:rsidTr="00B51238">
        <w:tc>
          <w:tcPr>
            <w:tcW w:w="9016" w:type="dxa"/>
            <w:gridSpan w:val="2"/>
            <w:shd w:val="clear" w:color="auto" w:fill="114467"/>
          </w:tcPr>
          <w:p w14:paraId="6D06B291" w14:textId="51063C61" w:rsidR="00470F8A" w:rsidRPr="00DD2A84" w:rsidRDefault="00D600BE" w:rsidP="000B43C8">
            <w:pPr>
              <w:pStyle w:val="ListParagraph"/>
              <w:numPr>
                <w:ilvl w:val="0"/>
                <w:numId w:val="6"/>
              </w:numPr>
              <w:spacing w:before="240" w:after="240"/>
              <w:ind w:right="-2"/>
              <w:jc w:val="center"/>
              <w:rPr>
                <w:rFonts w:ascii="Aptos" w:hAnsi="Aptos" w:cstheme="minorHAnsi"/>
                <w:b/>
                <w:sz w:val="24"/>
                <w:szCs w:val="24"/>
                <w:lang w:val="fr-FR"/>
              </w:rPr>
            </w:pPr>
            <w:r w:rsidRPr="00DD2A84">
              <w:rPr>
                <w:rFonts w:ascii="Aptos" w:hAnsi="Aptos" w:cstheme="minorHAnsi"/>
                <w:b/>
                <w:sz w:val="24"/>
                <w:szCs w:val="24"/>
                <w:lang w:val="fr-FR"/>
              </w:rPr>
              <w:t>INFORMATION</w:t>
            </w:r>
            <w:r w:rsidR="00F322D3" w:rsidRPr="00DD2A84">
              <w:rPr>
                <w:rFonts w:ascii="Aptos" w:hAnsi="Aptos" w:cstheme="minorHAnsi"/>
                <w:b/>
                <w:sz w:val="24"/>
                <w:szCs w:val="24"/>
                <w:lang w:val="fr-FR"/>
              </w:rPr>
              <w:t>S DU(DES) CANDIDAT(S)</w:t>
            </w:r>
          </w:p>
        </w:tc>
      </w:tr>
      <w:tr w:rsidR="00B57E64" w:rsidRPr="00DD2A84" w14:paraId="5BDCC9E8" w14:textId="77777777" w:rsidTr="002E4FB6">
        <w:tc>
          <w:tcPr>
            <w:tcW w:w="9016" w:type="dxa"/>
            <w:gridSpan w:val="2"/>
          </w:tcPr>
          <w:p w14:paraId="52B705A1" w14:textId="6E6DF1AC" w:rsidR="00B57E64" w:rsidRPr="00DD2A84" w:rsidRDefault="00364AFA" w:rsidP="000B43C8">
            <w:pPr>
              <w:pStyle w:val="ListParagraph"/>
              <w:numPr>
                <w:ilvl w:val="1"/>
                <w:numId w:val="6"/>
              </w:num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Informations</w:t>
            </w:r>
            <w:r w:rsidR="00F322D3" w:rsidRPr="00DD2A84">
              <w:rPr>
                <w:rFonts w:ascii="Aptos" w:hAnsi="Aptos" w:cstheme="minorHAnsi"/>
                <w:b/>
                <w:sz w:val="24"/>
                <w:szCs w:val="24"/>
                <w:lang w:val="fr-FR"/>
              </w:rPr>
              <w:t xml:space="preserve"> personnel</w:t>
            </w:r>
            <w:r w:rsidRPr="00DD2A84">
              <w:rPr>
                <w:rFonts w:ascii="Aptos" w:hAnsi="Aptos" w:cstheme="minorHAnsi"/>
                <w:b/>
                <w:sz w:val="24"/>
                <w:szCs w:val="24"/>
                <w:lang w:val="fr-FR"/>
              </w:rPr>
              <w:t>le</w:t>
            </w:r>
            <w:r w:rsidR="00F322D3" w:rsidRPr="00DD2A84">
              <w:rPr>
                <w:rFonts w:ascii="Aptos" w:hAnsi="Aptos" w:cstheme="minorHAnsi"/>
                <w:b/>
                <w:sz w:val="24"/>
                <w:szCs w:val="24"/>
                <w:lang w:val="fr-FR"/>
              </w:rPr>
              <w:t>s du</w:t>
            </w:r>
            <w:r w:rsidRPr="00DD2A84">
              <w:rPr>
                <w:rFonts w:ascii="Aptos" w:hAnsi="Aptos" w:cstheme="minorHAnsi"/>
                <w:b/>
                <w:sz w:val="24"/>
                <w:szCs w:val="24"/>
                <w:lang w:val="fr-FR"/>
              </w:rPr>
              <w:t>/de la</w:t>
            </w:r>
            <w:r w:rsidR="00F322D3" w:rsidRPr="00DD2A84">
              <w:rPr>
                <w:rFonts w:ascii="Aptos" w:hAnsi="Aptos" w:cstheme="minorHAnsi"/>
                <w:b/>
                <w:sz w:val="24"/>
                <w:szCs w:val="24"/>
                <w:lang w:val="fr-FR"/>
              </w:rPr>
              <w:t xml:space="preserve"> candidat</w:t>
            </w:r>
            <w:r w:rsidRPr="00DD2A84">
              <w:rPr>
                <w:rFonts w:ascii="Aptos" w:hAnsi="Aptos" w:cstheme="minorHAnsi"/>
                <w:b/>
                <w:sz w:val="24"/>
                <w:szCs w:val="24"/>
                <w:lang w:val="fr-FR"/>
              </w:rPr>
              <w:t>/e</w:t>
            </w:r>
          </w:p>
          <w:p w14:paraId="4E70E3B7" w14:textId="099FC0A3" w:rsidR="005C51C7" w:rsidRPr="00DD2A84" w:rsidRDefault="00F322D3" w:rsidP="000B43C8">
            <w:pPr>
              <w:spacing w:before="240" w:after="240"/>
              <w:ind w:right="-2"/>
              <w:jc w:val="both"/>
              <w:rPr>
                <w:rFonts w:ascii="Aptos" w:hAnsi="Aptos" w:cstheme="minorHAnsi"/>
                <w:bCs/>
                <w:i/>
                <w:iCs/>
                <w:sz w:val="24"/>
                <w:szCs w:val="24"/>
                <w:lang w:val="fr-FR"/>
              </w:rPr>
            </w:pPr>
            <w:r w:rsidRPr="00DD2A84">
              <w:rPr>
                <w:rFonts w:ascii="Aptos" w:hAnsi="Aptos" w:cstheme="minorHAnsi"/>
                <w:bCs/>
                <w:i/>
                <w:iCs/>
                <w:sz w:val="24"/>
                <w:szCs w:val="24"/>
                <w:lang w:val="fr-FR"/>
              </w:rPr>
              <w:t>En cas de projet de groupe, les informations relatives au</w:t>
            </w:r>
            <w:r w:rsidR="00364AFA" w:rsidRPr="00DD2A84">
              <w:rPr>
                <w:rFonts w:ascii="Aptos" w:hAnsi="Aptos" w:cstheme="minorHAnsi"/>
                <w:bCs/>
                <w:i/>
                <w:iCs/>
                <w:sz w:val="24"/>
                <w:szCs w:val="24"/>
                <w:lang w:val="fr-FR"/>
              </w:rPr>
              <w:t>/à la</w:t>
            </w:r>
            <w:r w:rsidRPr="00DD2A84">
              <w:rPr>
                <w:rFonts w:ascii="Aptos" w:hAnsi="Aptos" w:cstheme="minorHAnsi"/>
                <w:bCs/>
                <w:i/>
                <w:iCs/>
                <w:sz w:val="24"/>
                <w:szCs w:val="24"/>
                <w:lang w:val="fr-FR"/>
              </w:rPr>
              <w:t xml:space="preserve"> chef</w:t>
            </w:r>
            <w:r w:rsidR="00364AFA" w:rsidRPr="00DD2A84">
              <w:rPr>
                <w:rFonts w:ascii="Aptos" w:hAnsi="Aptos" w:cstheme="minorHAnsi"/>
                <w:bCs/>
                <w:i/>
                <w:iCs/>
                <w:sz w:val="24"/>
                <w:szCs w:val="24"/>
                <w:lang w:val="fr-FR"/>
              </w:rPr>
              <w:t>/</w:t>
            </w:r>
            <w:r w:rsidRPr="00DD2A84">
              <w:rPr>
                <w:rFonts w:ascii="Aptos" w:hAnsi="Aptos" w:cstheme="minorHAnsi"/>
                <w:bCs/>
                <w:i/>
                <w:iCs/>
                <w:sz w:val="24"/>
                <w:szCs w:val="24"/>
                <w:lang w:val="fr-FR"/>
              </w:rPr>
              <w:t>fe</w:t>
            </w:r>
            <w:r w:rsidRPr="00DD2A84">
              <w:rPr>
                <w:rFonts w:ascii="Aptos" w:hAnsi="Aptos" w:cstheme="minorHAnsi"/>
                <w:bCs/>
                <w:i/>
                <w:iCs/>
                <w:sz w:val="24"/>
                <w:szCs w:val="24"/>
                <w:lang w:val="fr-FR"/>
              </w:rPr>
              <w:t xml:space="preserve"> de groupe doivent être saisies.</w:t>
            </w:r>
            <w:r w:rsidR="00244B62">
              <w:rPr>
                <w:rFonts w:ascii="Aptos" w:hAnsi="Aptos" w:cstheme="minorHAnsi"/>
                <w:bCs/>
                <w:i/>
                <w:iCs/>
                <w:sz w:val="24"/>
                <w:szCs w:val="24"/>
                <w:lang w:val="fr-FR"/>
              </w:rPr>
              <w:t xml:space="preserve"> Le/la chef/fe de group</w:t>
            </w:r>
            <w:r w:rsidR="008E496E">
              <w:rPr>
                <w:rFonts w:ascii="Aptos" w:hAnsi="Aptos" w:cstheme="minorHAnsi"/>
                <w:bCs/>
                <w:i/>
                <w:iCs/>
                <w:sz w:val="24"/>
                <w:szCs w:val="24"/>
                <w:lang w:val="fr-FR"/>
              </w:rPr>
              <w:t>e</w:t>
            </w:r>
            <w:r w:rsidR="00244B62">
              <w:rPr>
                <w:rFonts w:ascii="Aptos" w:hAnsi="Aptos" w:cstheme="minorHAnsi"/>
                <w:bCs/>
                <w:i/>
                <w:iCs/>
                <w:sz w:val="24"/>
                <w:szCs w:val="24"/>
                <w:lang w:val="fr-FR"/>
              </w:rPr>
              <w:t xml:space="preserve"> est </w:t>
            </w:r>
            <w:r w:rsidR="00244B62" w:rsidRPr="00244B62">
              <w:rPr>
                <w:rFonts w:ascii="Aptos" w:hAnsi="Aptos" w:cstheme="minorHAnsi"/>
                <w:bCs/>
                <w:i/>
                <w:iCs/>
                <w:sz w:val="24"/>
                <w:szCs w:val="24"/>
                <w:lang w:val="fr-FR"/>
              </w:rPr>
              <w:t>responsable de la liaison avec l'institution d'accueil et de la coordination de la logistique du groupe.</w:t>
            </w:r>
          </w:p>
        </w:tc>
      </w:tr>
      <w:tr w:rsidR="00B73922" w:rsidRPr="00DD2A84" w14:paraId="220FA045" w14:textId="77777777" w:rsidTr="00B73922">
        <w:tc>
          <w:tcPr>
            <w:tcW w:w="4508" w:type="dxa"/>
          </w:tcPr>
          <w:p w14:paraId="403AAEBC" w14:textId="51360324" w:rsidR="00B73922" w:rsidRPr="00DD2A84" w:rsidRDefault="00F322D3" w:rsidP="000B43C8">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Prénom</w:t>
            </w:r>
            <w:r w:rsidR="001F0677" w:rsidRPr="00DD2A84">
              <w:rPr>
                <w:rFonts w:ascii="Aptos" w:hAnsi="Aptos" w:cstheme="minorHAnsi"/>
                <w:b/>
                <w:sz w:val="24"/>
                <w:szCs w:val="24"/>
                <w:lang w:val="fr-FR"/>
              </w:rPr>
              <w:t>(s)</w:t>
            </w:r>
          </w:p>
        </w:tc>
        <w:tc>
          <w:tcPr>
            <w:tcW w:w="4508" w:type="dxa"/>
          </w:tcPr>
          <w:p w14:paraId="264E39E4" w14:textId="77777777" w:rsidR="00B73922" w:rsidRPr="00DD2A84" w:rsidRDefault="00B73922" w:rsidP="000B43C8">
            <w:pPr>
              <w:spacing w:before="240" w:after="240"/>
              <w:ind w:right="-2"/>
              <w:jc w:val="both"/>
              <w:rPr>
                <w:rFonts w:ascii="Aptos" w:hAnsi="Aptos" w:cstheme="minorHAnsi"/>
                <w:bCs/>
                <w:sz w:val="24"/>
                <w:szCs w:val="24"/>
                <w:lang w:val="fr-FR"/>
              </w:rPr>
            </w:pPr>
          </w:p>
        </w:tc>
      </w:tr>
      <w:tr w:rsidR="00B73922" w:rsidRPr="00DD2A84" w14:paraId="776C3F33" w14:textId="77777777" w:rsidTr="00B73922">
        <w:tc>
          <w:tcPr>
            <w:tcW w:w="4508" w:type="dxa"/>
          </w:tcPr>
          <w:p w14:paraId="4C8432A2" w14:textId="1D1914FF" w:rsidR="00B73922" w:rsidRPr="00DD2A84" w:rsidRDefault="00F322D3" w:rsidP="000B43C8">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Noms</w:t>
            </w:r>
            <w:r w:rsidR="00CD5119" w:rsidRPr="00DD2A84">
              <w:rPr>
                <w:rFonts w:ascii="Aptos" w:hAnsi="Aptos" w:cstheme="minorHAnsi"/>
                <w:b/>
                <w:sz w:val="24"/>
                <w:szCs w:val="24"/>
                <w:lang w:val="fr-FR"/>
              </w:rPr>
              <w:t>(s)</w:t>
            </w:r>
          </w:p>
        </w:tc>
        <w:tc>
          <w:tcPr>
            <w:tcW w:w="4508" w:type="dxa"/>
          </w:tcPr>
          <w:p w14:paraId="06975A34" w14:textId="77777777" w:rsidR="00B73922" w:rsidRPr="00DD2A84" w:rsidRDefault="00B73922" w:rsidP="000B43C8">
            <w:pPr>
              <w:spacing w:before="240" w:after="240"/>
              <w:ind w:right="-2"/>
              <w:jc w:val="both"/>
              <w:rPr>
                <w:rFonts w:ascii="Aptos" w:hAnsi="Aptos" w:cstheme="minorHAnsi"/>
                <w:bCs/>
                <w:sz w:val="24"/>
                <w:szCs w:val="24"/>
                <w:lang w:val="fr-FR"/>
              </w:rPr>
            </w:pPr>
          </w:p>
        </w:tc>
      </w:tr>
      <w:tr w:rsidR="00B73922" w:rsidRPr="00DD2A84" w14:paraId="0393A596" w14:textId="77777777" w:rsidTr="00B73922">
        <w:tc>
          <w:tcPr>
            <w:tcW w:w="4508" w:type="dxa"/>
          </w:tcPr>
          <w:p w14:paraId="0EC17E38" w14:textId="38B012C3" w:rsidR="00B73922" w:rsidRPr="00DD2A84" w:rsidRDefault="00F322D3" w:rsidP="000B43C8">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Fonction</w:t>
            </w:r>
            <w:r w:rsidR="0000266D" w:rsidRPr="00DD2A84">
              <w:rPr>
                <w:rFonts w:ascii="Aptos" w:hAnsi="Aptos" w:cstheme="minorHAnsi"/>
                <w:b/>
                <w:sz w:val="24"/>
                <w:szCs w:val="24"/>
                <w:lang w:val="fr-FR"/>
              </w:rPr>
              <w:t xml:space="preserve"> (juge, </w:t>
            </w:r>
            <w:r w:rsidRPr="00DD2A84">
              <w:rPr>
                <w:rFonts w:ascii="Aptos" w:hAnsi="Aptos" w:cstheme="minorHAnsi"/>
                <w:b/>
                <w:sz w:val="24"/>
                <w:szCs w:val="24"/>
                <w:lang w:val="fr-FR"/>
              </w:rPr>
              <w:t>procureur, personnel judicial ou formateur</w:t>
            </w:r>
            <w:r w:rsidR="0000266D" w:rsidRPr="00DD2A84">
              <w:rPr>
                <w:rFonts w:ascii="Aptos" w:hAnsi="Aptos" w:cstheme="minorHAnsi"/>
                <w:b/>
                <w:sz w:val="24"/>
                <w:szCs w:val="24"/>
                <w:lang w:val="fr-FR"/>
              </w:rPr>
              <w:t>)</w:t>
            </w:r>
          </w:p>
        </w:tc>
        <w:tc>
          <w:tcPr>
            <w:tcW w:w="4508" w:type="dxa"/>
          </w:tcPr>
          <w:p w14:paraId="3013D308" w14:textId="77777777" w:rsidR="00B73922" w:rsidRPr="00DD2A84" w:rsidRDefault="00B73922" w:rsidP="000B43C8">
            <w:pPr>
              <w:spacing w:before="240" w:after="240"/>
              <w:ind w:right="-2"/>
              <w:jc w:val="both"/>
              <w:rPr>
                <w:rFonts w:ascii="Aptos" w:hAnsi="Aptos" w:cstheme="minorHAnsi"/>
                <w:bCs/>
                <w:sz w:val="24"/>
                <w:szCs w:val="24"/>
                <w:lang w:val="fr-FR"/>
              </w:rPr>
            </w:pPr>
          </w:p>
        </w:tc>
      </w:tr>
      <w:tr w:rsidR="00320E48" w:rsidRPr="00DD2A84" w14:paraId="7792C001" w14:textId="77777777" w:rsidTr="00E4665E">
        <w:tc>
          <w:tcPr>
            <w:tcW w:w="9016" w:type="dxa"/>
            <w:gridSpan w:val="2"/>
          </w:tcPr>
          <w:p w14:paraId="320F2B29" w14:textId="3E5E85A2" w:rsidR="00923026" w:rsidRPr="00DD2A84" w:rsidRDefault="00F322D3" w:rsidP="000B43C8">
            <w:pPr>
              <w:pStyle w:val="ListParagraph"/>
              <w:numPr>
                <w:ilvl w:val="1"/>
                <w:numId w:val="6"/>
              </w:num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 xml:space="preserve">Projet de groupe : </w:t>
            </w:r>
            <w:r w:rsidR="00364AFA" w:rsidRPr="00DD2A84">
              <w:rPr>
                <w:rFonts w:ascii="Aptos" w:hAnsi="Aptos" w:cstheme="minorHAnsi"/>
                <w:b/>
                <w:sz w:val="24"/>
                <w:szCs w:val="24"/>
                <w:lang w:val="fr-FR"/>
              </w:rPr>
              <w:t>informations personnelles des autres candidats/es</w:t>
            </w:r>
          </w:p>
          <w:p w14:paraId="1D058381" w14:textId="699FF77A" w:rsidR="00320E48" w:rsidRPr="00DD2A84" w:rsidRDefault="00364AFA" w:rsidP="00364AFA">
            <w:pPr>
              <w:spacing w:before="240" w:after="240"/>
              <w:ind w:right="-2"/>
              <w:jc w:val="both"/>
              <w:rPr>
                <w:rFonts w:ascii="Aptos" w:hAnsi="Aptos" w:cstheme="minorHAnsi"/>
                <w:bCs/>
                <w:i/>
                <w:iCs/>
                <w:sz w:val="24"/>
                <w:szCs w:val="24"/>
                <w:lang w:val="fr-FR"/>
              </w:rPr>
            </w:pPr>
            <w:r w:rsidRPr="00DD2A84">
              <w:rPr>
                <w:rFonts w:ascii="Aptos" w:hAnsi="Aptos" w:cstheme="minorHAnsi"/>
                <w:bCs/>
                <w:i/>
                <w:iCs/>
                <w:sz w:val="24"/>
                <w:szCs w:val="24"/>
                <w:lang w:val="fr-FR"/>
              </w:rPr>
              <w:t>En cas de projet de groupe, les informations personnelles des autres candidats/es doivent être saisies. Un group</w:t>
            </w:r>
            <w:r w:rsidR="00A30470">
              <w:rPr>
                <w:rFonts w:ascii="Aptos" w:hAnsi="Aptos" w:cstheme="minorHAnsi"/>
                <w:bCs/>
                <w:i/>
                <w:iCs/>
                <w:sz w:val="24"/>
                <w:szCs w:val="24"/>
                <w:lang w:val="fr-FR"/>
              </w:rPr>
              <w:t>e</w:t>
            </w:r>
            <w:r w:rsidRPr="00DD2A84">
              <w:rPr>
                <w:rFonts w:ascii="Aptos" w:hAnsi="Aptos" w:cstheme="minorHAnsi"/>
                <w:bCs/>
                <w:i/>
                <w:iCs/>
                <w:sz w:val="24"/>
                <w:szCs w:val="24"/>
                <w:lang w:val="fr-FR"/>
              </w:rPr>
              <w:t xml:space="preserve"> peut comprendre jusqu’à cinq membres (chef/fes de groupe compris).</w:t>
            </w:r>
          </w:p>
        </w:tc>
      </w:tr>
      <w:tr w:rsidR="002210BA" w:rsidRPr="00DD2A84" w14:paraId="4617B715" w14:textId="77777777" w:rsidTr="00B73922">
        <w:tc>
          <w:tcPr>
            <w:tcW w:w="4508" w:type="dxa"/>
          </w:tcPr>
          <w:p w14:paraId="4C50F0D1" w14:textId="528C9A17" w:rsidR="002210BA" w:rsidRPr="00DD2A84" w:rsidRDefault="00903445" w:rsidP="000B43C8">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2/</w:t>
            </w:r>
            <w:r w:rsidR="00364AFA" w:rsidRPr="00DD2A84">
              <w:rPr>
                <w:rFonts w:ascii="Aptos" w:hAnsi="Aptos" w:cstheme="minorHAnsi"/>
                <w:b/>
                <w:sz w:val="24"/>
                <w:szCs w:val="24"/>
                <w:lang w:val="fr-FR"/>
              </w:rPr>
              <w:t>Prénom</w:t>
            </w:r>
            <w:r w:rsidR="002210BA" w:rsidRPr="00DD2A84">
              <w:rPr>
                <w:rFonts w:ascii="Aptos" w:hAnsi="Aptos" w:cstheme="minorHAnsi"/>
                <w:b/>
                <w:sz w:val="24"/>
                <w:szCs w:val="24"/>
                <w:lang w:val="fr-FR"/>
              </w:rPr>
              <w:t>(s)</w:t>
            </w:r>
          </w:p>
        </w:tc>
        <w:tc>
          <w:tcPr>
            <w:tcW w:w="4508" w:type="dxa"/>
          </w:tcPr>
          <w:p w14:paraId="583360DC" w14:textId="77777777" w:rsidR="002210BA" w:rsidRPr="00DD2A84" w:rsidRDefault="002210BA" w:rsidP="000B43C8">
            <w:pPr>
              <w:spacing w:before="240" w:after="240"/>
              <w:ind w:right="-2"/>
              <w:jc w:val="both"/>
              <w:rPr>
                <w:rFonts w:ascii="Aptos" w:hAnsi="Aptos" w:cstheme="minorHAnsi"/>
                <w:bCs/>
                <w:sz w:val="24"/>
                <w:szCs w:val="24"/>
                <w:lang w:val="fr-FR"/>
              </w:rPr>
            </w:pPr>
          </w:p>
        </w:tc>
      </w:tr>
      <w:tr w:rsidR="002210BA" w:rsidRPr="00DD2A84" w14:paraId="250F45E1" w14:textId="77777777" w:rsidTr="00B73922">
        <w:tc>
          <w:tcPr>
            <w:tcW w:w="4508" w:type="dxa"/>
          </w:tcPr>
          <w:p w14:paraId="320506C2" w14:textId="0D4744EE" w:rsidR="002210BA" w:rsidRPr="00DD2A84" w:rsidRDefault="00903445" w:rsidP="000B43C8">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2/</w:t>
            </w:r>
            <w:r w:rsidR="00364AFA" w:rsidRPr="00DD2A84">
              <w:rPr>
                <w:rFonts w:ascii="Aptos" w:hAnsi="Aptos" w:cstheme="minorHAnsi"/>
                <w:b/>
                <w:sz w:val="24"/>
                <w:szCs w:val="24"/>
                <w:lang w:val="fr-FR"/>
              </w:rPr>
              <w:t>Nom</w:t>
            </w:r>
            <w:r w:rsidR="00CD5119" w:rsidRPr="00DD2A84">
              <w:rPr>
                <w:rFonts w:ascii="Aptos" w:hAnsi="Aptos" w:cstheme="minorHAnsi"/>
                <w:b/>
                <w:sz w:val="24"/>
                <w:szCs w:val="24"/>
                <w:lang w:val="fr-FR"/>
              </w:rPr>
              <w:t>(s)</w:t>
            </w:r>
          </w:p>
        </w:tc>
        <w:tc>
          <w:tcPr>
            <w:tcW w:w="4508" w:type="dxa"/>
          </w:tcPr>
          <w:p w14:paraId="05E1087D" w14:textId="77777777" w:rsidR="002210BA" w:rsidRPr="00DD2A84" w:rsidRDefault="002210BA" w:rsidP="000B43C8">
            <w:pPr>
              <w:spacing w:before="240" w:after="240"/>
              <w:ind w:right="-2"/>
              <w:jc w:val="both"/>
              <w:rPr>
                <w:rFonts w:ascii="Aptos" w:hAnsi="Aptos" w:cstheme="minorHAnsi"/>
                <w:bCs/>
                <w:sz w:val="24"/>
                <w:szCs w:val="24"/>
                <w:lang w:val="fr-FR"/>
              </w:rPr>
            </w:pPr>
          </w:p>
        </w:tc>
      </w:tr>
      <w:tr w:rsidR="002210BA" w:rsidRPr="00DD2A84" w14:paraId="5FC92801" w14:textId="77777777" w:rsidTr="00B73922">
        <w:tc>
          <w:tcPr>
            <w:tcW w:w="4508" w:type="dxa"/>
          </w:tcPr>
          <w:p w14:paraId="55F8917E" w14:textId="5870A13D" w:rsidR="002210BA" w:rsidRPr="00DD2A84" w:rsidRDefault="00903445" w:rsidP="000B43C8">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2/</w:t>
            </w:r>
            <w:r w:rsidR="002210BA" w:rsidRPr="00DD2A84">
              <w:rPr>
                <w:rFonts w:ascii="Aptos" w:hAnsi="Aptos" w:cstheme="minorHAnsi"/>
                <w:b/>
                <w:sz w:val="24"/>
                <w:szCs w:val="24"/>
                <w:lang w:val="fr-FR"/>
              </w:rPr>
              <w:t>F</w:t>
            </w:r>
            <w:r w:rsidR="00364AFA" w:rsidRPr="00DD2A84">
              <w:rPr>
                <w:rFonts w:ascii="Aptos" w:hAnsi="Aptos" w:cstheme="minorHAnsi"/>
                <w:b/>
                <w:sz w:val="24"/>
                <w:szCs w:val="24"/>
                <w:lang w:val="fr-FR"/>
              </w:rPr>
              <w:t>o</w:t>
            </w:r>
            <w:r w:rsidR="002210BA" w:rsidRPr="00DD2A84">
              <w:rPr>
                <w:rFonts w:ascii="Aptos" w:hAnsi="Aptos" w:cstheme="minorHAnsi"/>
                <w:b/>
                <w:sz w:val="24"/>
                <w:szCs w:val="24"/>
                <w:lang w:val="fr-FR"/>
              </w:rPr>
              <w:t xml:space="preserve">nction (juge, </w:t>
            </w:r>
            <w:r w:rsidR="00364AFA" w:rsidRPr="00DD2A84">
              <w:rPr>
                <w:rFonts w:ascii="Aptos" w:hAnsi="Aptos" w:cstheme="minorHAnsi"/>
                <w:b/>
                <w:sz w:val="24"/>
                <w:szCs w:val="24"/>
                <w:lang w:val="fr-FR"/>
              </w:rPr>
              <w:t>procureur</w:t>
            </w:r>
            <w:r w:rsidR="002210BA" w:rsidRPr="00DD2A84">
              <w:rPr>
                <w:rFonts w:ascii="Aptos" w:hAnsi="Aptos" w:cstheme="minorHAnsi"/>
                <w:b/>
                <w:sz w:val="24"/>
                <w:szCs w:val="24"/>
                <w:lang w:val="fr-FR"/>
              </w:rPr>
              <w:t xml:space="preserve">, </w:t>
            </w:r>
            <w:r w:rsidR="00364AFA" w:rsidRPr="00DD2A84">
              <w:rPr>
                <w:rFonts w:ascii="Aptos" w:hAnsi="Aptos" w:cstheme="minorHAnsi"/>
                <w:b/>
                <w:sz w:val="24"/>
                <w:szCs w:val="24"/>
                <w:lang w:val="fr-FR"/>
              </w:rPr>
              <w:t>personnel judiciaire</w:t>
            </w:r>
            <w:r w:rsidR="002210BA" w:rsidRPr="00DD2A84">
              <w:rPr>
                <w:rFonts w:ascii="Aptos" w:hAnsi="Aptos" w:cstheme="minorHAnsi"/>
                <w:b/>
                <w:sz w:val="24"/>
                <w:szCs w:val="24"/>
                <w:lang w:val="fr-FR"/>
              </w:rPr>
              <w:t xml:space="preserve"> or </w:t>
            </w:r>
            <w:r w:rsidR="00364AFA" w:rsidRPr="00DD2A84">
              <w:rPr>
                <w:rFonts w:ascii="Aptos" w:hAnsi="Aptos" w:cstheme="minorHAnsi"/>
                <w:b/>
                <w:sz w:val="24"/>
                <w:szCs w:val="24"/>
                <w:lang w:val="fr-FR"/>
              </w:rPr>
              <w:t>formateur</w:t>
            </w:r>
            <w:r w:rsidR="002210BA" w:rsidRPr="00DD2A84">
              <w:rPr>
                <w:rFonts w:ascii="Aptos" w:hAnsi="Aptos" w:cstheme="minorHAnsi"/>
                <w:b/>
                <w:sz w:val="24"/>
                <w:szCs w:val="24"/>
                <w:lang w:val="fr-FR"/>
              </w:rPr>
              <w:t>)</w:t>
            </w:r>
          </w:p>
        </w:tc>
        <w:tc>
          <w:tcPr>
            <w:tcW w:w="4508" w:type="dxa"/>
          </w:tcPr>
          <w:p w14:paraId="3BF276ED" w14:textId="77777777" w:rsidR="002210BA" w:rsidRPr="00DD2A84" w:rsidRDefault="002210BA" w:rsidP="000B43C8">
            <w:pPr>
              <w:spacing w:before="240" w:after="240"/>
              <w:ind w:right="-2"/>
              <w:jc w:val="both"/>
              <w:rPr>
                <w:rFonts w:ascii="Aptos" w:hAnsi="Aptos" w:cstheme="minorHAnsi"/>
                <w:bCs/>
                <w:sz w:val="24"/>
                <w:szCs w:val="24"/>
                <w:lang w:val="fr-FR"/>
              </w:rPr>
            </w:pPr>
          </w:p>
        </w:tc>
      </w:tr>
      <w:tr w:rsidR="002266D8" w:rsidRPr="00DD2A84" w14:paraId="43F05D10" w14:textId="77777777" w:rsidTr="00B73922">
        <w:tc>
          <w:tcPr>
            <w:tcW w:w="4508" w:type="dxa"/>
          </w:tcPr>
          <w:p w14:paraId="760011F6" w14:textId="69E82829" w:rsidR="002266D8" w:rsidRPr="00DD2A84" w:rsidRDefault="00A17485" w:rsidP="000B43C8">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lastRenderedPageBreak/>
              <w:t>2/</w:t>
            </w:r>
            <w:r w:rsidR="00364AFA" w:rsidRPr="00DD2A84">
              <w:rPr>
                <w:rFonts w:ascii="Aptos" w:hAnsi="Aptos" w:cstheme="minorHAnsi"/>
                <w:b/>
                <w:sz w:val="24"/>
                <w:szCs w:val="24"/>
                <w:lang w:val="fr-FR"/>
              </w:rPr>
              <w:t>Institution nationale de formation judiciaire (si différente de celle du</w:t>
            </w:r>
            <w:r w:rsidR="00364AFA" w:rsidRPr="00DD2A84">
              <w:rPr>
                <w:rFonts w:ascii="Aptos" w:hAnsi="Aptos" w:cstheme="minorHAnsi"/>
                <w:b/>
                <w:sz w:val="24"/>
                <w:szCs w:val="24"/>
                <w:lang w:val="fr-FR"/>
              </w:rPr>
              <w:t>/de la</w:t>
            </w:r>
            <w:r w:rsidR="00364AFA" w:rsidRPr="00DD2A84">
              <w:rPr>
                <w:rFonts w:ascii="Aptos" w:hAnsi="Aptos" w:cstheme="minorHAnsi"/>
                <w:b/>
                <w:sz w:val="24"/>
                <w:szCs w:val="24"/>
                <w:lang w:val="fr-FR"/>
              </w:rPr>
              <w:t xml:space="preserve"> chef</w:t>
            </w:r>
            <w:r w:rsidR="00364AFA" w:rsidRPr="00DD2A84">
              <w:rPr>
                <w:rFonts w:ascii="Aptos" w:hAnsi="Aptos" w:cstheme="minorHAnsi"/>
                <w:b/>
                <w:sz w:val="24"/>
                <w:szCs w:val="24"/>
                <w:lang w:val="fr-FR"/>
              </w:rPr>
              <w:t>/fe</w:t>
            </w:r>
            <w:r w:rsidR="00364AFA" w:rsidRPr="00DD2A84">
              <w:rPr>
                <w:rFonts w:ascii="Aptos" w:hAnsi="Aptos" w:cstheme="minorHAnsi"/>
                <w:b/>
                <w:sz w:val="24"/>
                <w:szCs w:val="24"/>
                <w:lang w:val="fr-FR"/>
              </w:rPr>
              <w:t xml:space="preserve"> de groupe)</w:t>
            </w:r>
          </w:p>
        </w:tc>
        <w:sdt>
          <w:sdtPr>
            <w:rPr>
              <w:rFonts w:ascii="Aptos" w:hAnsi="Aptos" w:cstheme="minorHAnsi"/>
              <w:bCs/>
              <w:sz w:val="24"/>
              <w:szCs w:val="24"/>
              <w:lang w:val="fr-FR"/>
            </w:rPr>
            <w:alias w:val="Institution en charge de la formation au niveau national"/>
            <w:tag w:val="Choose the institution in charge of your training at national level"/>
            <w:id w:val="1095207878"/>
            <w:placeholder>
              <w:docPart w:val="55DD01A7E18A454C8001C52EB2257CBD"/>
            </w:placeholder>
            <w:showingPlcHdr/>
            <w:dropDownList>
              <w:listItem w:displayText="AT-Bundesministerium für Justiz/Federal Ministry of Justice" w:value="AT-Bundesministerium für Justiz/Federal Ministry of Justice"/>
              <w:listItem w:displayText="AT-Präsident: innenkonferenz der Verwaltungsgerichte/Conference of Presidents of the Administrative Courts" w:value="AT-Präsident: innenkonferenz der Verwaltungsgerichte/Conference of Presidents of the Administrative Courts"/>
              <w:listItem w:displayText="BE-Institut de Formation Judiciaire (IGO/IFJ)" w:value="BE-Institut de Formation Judiciaire (IGO/IFJ)"/>
              <w:listItem w:displayText="BG-Национален институт на правосъдието/National Institute of Justice (NIJ)" w:value="BG-Национален институт на правосъдието/National Institute of Justice (NIJ)"/>
              <w:listItem w:displayText="HR-Pravosudna akademija/Judicial Academy" w:value="HR-Pravosudna akademija/Judicial Academy"/>
              <w:listItem w:displayText="CY-Σχολή Δικαστών Κύπρου/Judicial Training School" w:value="CY-Σχολή Δικαστών Κύπρου/Judicial Training School"/>
              <w:listItem w:displayText="CZ-Justiční Akademie/Judicial Academy" w:value="CZ-Justiční Akademie/Judicial Academy"/>
              <w:listItem w:displayText="DK-Domstolsstyrelsen/Danish Court Administration" w:value="DK-Domstolsstyrelsen/Danish Court Administration"/>
              <w:listItem w:displayText="EE-Riigikohus/Supreme Court" w:value="EE-Riigikohus/Supreme Court"/>
              <w:listItem w:displayText="EE-Prokuratuur/Office of the Prosecutor General" w:value="EE-Prokuratuur/Office of the Prosecutor General"/>
              <w:listItem w:displayText="FI-Tuomioistuinvirasto/National Courts Administration" w:value="FI-Tuomioistuinvirasto/National Courts Administration"/>
              <w:listItem w:displayText="FI-Syyttäjälaitos/Office of the Prosecutor General" w:value="FI-Syyttäjälaitos/Office of the Prosecutor General"/>
              <w:listItem w:displayText="FR-Ecole Nationale de la Magistrature (ENM)" w:value="FR-Ecole Nationale de la Magistrature (ENM)"/>
              <w:listItem w:displayText="FR-Ecole Nationale des Greffes" w:value="FR-Ecole Nationale des Greffes"/>
              <w:listItem w:displayText="FR-Conseil d'Etat" w:value="FR-Conseil d'Etat"/>
              <w:listItem w:displayText="DE-Bundesministerium der Justiz/Federal Office of Justice" w:value="DE-Bundesministerium der Justiz/Federal Office of Justice"/>
              <w:listItem w:displayText="EL-Εθνική Σχολή Δικαστικών Λειτουργών/National School of Judges" w:value="EL-Εθνική Σχολή Δικαστικών Λειτουργών/National School of Judges"/>
              <w:listItem w:displayText="EL-Εισαγγελία Αρείου Πάγου/General Prosecutor's Office of the Supreme Court" w:value="EL-Εισαγγελία Αρείου Πάγου/General Prosecutor's Office of the Supreme Court"/>
              <w:listItem w:displayText="HU-Magyar Igazságügyi Akadémia/Judicial Academy" w:value="HU-Magyar Igazságügyi Akadémia/Judicial Academy"/>
              <w:listItem w:displayText="HU-Magyarország Ügyészsége/Office of the Prosecutor General" w:value="HU-Magyarország Ügyészsége/Office of the Prosecutor General"/>
              <w:listItem w:displayText="IE-Judicial Council" w:value="IE-Judicial Council"/>
              <w:listItem w:displayText="IT-Scuola Superiore della Magistratura (SSM)/School for the Judiciary" w:value="IT-Scuola Superiore della Magistratura (SSM)/School for the Judiciary"/>
              <w:listItem w:displayText="IT-Ministero della Giustizia/Ministry of Justice" w:value="IT-Ministero della Giustizia/Ministry of Justice"/>
              <w:listItem w:displayText="IT-Consiglio di Presidenza della Giustizia Amministrativa" w:value="IT-Consiglio di Presidenza della Giustizia Amministrativa"/>
              <w:listItem w:displayText="LV-Tieslietu akadēmija/Judicial Academy" w:value="LV-Tieslietu akadēmija/Judicial Academy"/>
              <w:listItem w:displayText="LT-Lietuvos Teismai/National Courts Administration" w:value="LT-Lietuvos Teismai/National Courts Administration"/>
              <w:listItem w:displayText="LT-Lietuvos Respublikos generalinė prokuratūra/General Prosecution Office" w:value="LT-Lietuvos Respublikos generalinė prokuratūra/General Prosecution Office"/>
              <w:listItem w:displayText="LU-Conseil National de la Justice/National Council for Justice" w:value="LU-Conseil National de la Justice/National Council for Justice"/>
              <w:listItem w:displayText="MT-Kumitat tal-Istudji Ġudizzjarji/Judicial Studies Committee" w:value="MT-Kumitat tal-Istudji Ġudizzjarji/Judicial Studies Committee"/>
              <w:listItem w:displayText="MT-Court Services Agency" w:value="MT-Court Services Agency"/>
              <w:listItem w:displayText="MT-Office of the Attorney General" w:value="MT-Office of the Attorney General"/>
              <w:listItem w:displayText="NL-Studiecentrum Rechtspleging (SSR)/Training and Study Centre for the Judiciary" w:value="NL-Studiecentrum Rechtspleging (SSR)/Training and Study Centre for the Judiciary"/>
              <w:listItem w:displayText="PL-Krajowa Szkoła Sądownictwa i Prokuratury (KSSiP)/National School of Judiciary and Public Prosecution (KSSIP)" w:value="PL-Krajowa Szkoła Sądownictwa i Prokuratury (KSSiP)/National School of Judiciary and Public Prosecution (KSSIP)"/>
              <w:listItem w:displayText="PL-Naczelny Sąd Administracyjny/Supreme Administrative Court" w:value="PL-Naczelny Sąd Administracyjny/Supreme Administrative Court"/>
              <w:listItem w:displayText="PT-Centro de Estudos Judiciarios (CEJ)" w:value="PT-Centro de Estudos Judiciarios (CEJ)"/>
              <w:listItem w:displayText="PT-Direção-Geral da Administração da Justiça/Directorate-General Administration of Justice" w:value="PT-Direção-Geral da Administração da Justiça/Directorate-General Administration of Justice"/>
              <w:listItem w:displayText="RO-Institutul Național al Magistraturii/National Institute of Magistracy (NIM)" w:value="RO-Institutul Național al Magistraturii/National Institute of Magistracy (NIM)"/>
              <w:listItem w:displayText="RO-Șoala Naționala de Grefieri/National School of Clerks" w:value="RO-Șoala Naționala de Grefieri/National School of Clerks"/>
              <w:listItem w:displayText="SK-Justičná Akadémia/Judicial Academy" w:value="SK-Justičná Akadémia/Judicial Academy"/>
              <w:listItem w:displayText="SI-Center za izobraževanje v pravosodju/Judicial Training Center" w:value="SI-Center za izobraževanje v pravosodju/Judicial Training Center"/>
              <w:listItem w:displayText="ES-Escuela Judicial Consejo General del Poder Judicial (EJ)/Judicial School" w:value="ES-Escuela Judicial Consejo General del Poder Judicial (EJ)/Judicial School"/>
              <w:listItem w:displayText="ES-Centro de Estudios Juridicos (CEJ)/Centre for Legal Studies" w:value="ES-Centro de Estudios Juridicos (CEJ)/Centre for Legal Studies"/>
              <w:listItem w:displayText="SE-Domstolsverket/National Courts Administration" w:value="SE-Domstolsverket/National Courts Administration"/>
              <w:listItem w:displayText="SE-Åklagarmyndigheten/Swedish Prosecution Authority" w:value="SE-Åklagarmyndigheten/Swedish Prosecution Authority"/>
            </w:dropDownList>
          </w:sdtPr>
          <w:sdtEndPr/>
          <w:sdtContent>
            <w:tc>
              <w:tcPr>
                <w:tcW w:w="4508" w:type="dxa"/>
              </w:tcPr>
              <w:p w14:paraId="7BBE05C5" w14:textId="400F22A1" w:rsidR="002266D8" w:rsidRPr="00DD2A84" w:rsidRDefault="00007165" w:rsidP="000B43C8">
                <w:pPr>
                  <w:spacing w:before="240" w:after="240"/>
                  <w:ind w:right="-2"/>
                  <w:jc w:val="both"/>
                  <w:rPr>
                    <w:rFonts w:ascii="Aptos" w:hAnsi="Aptos" w:cstheme="minorHAnsi"/>
                    <w:bCs/>
                    <w:sz w:val="24"/>
                    <w:szCs w:val="24"/>
                    <w:lang w:val="fr-FR"/>
                  </w:rPr>
                </w:pPr>
                <w:r w:rsidRPr="00DD2A84">
                  <w:rPr>
                    <w:rStyle w:val="PlaceholderText"/>
                    <w:lang w:val="fr-FR" w:eastAsia="en-US"/>
                  </w:rPr>
                  <w:t>Choose an item.</w:t>
                </w:r>
              </w:p>
            </w:tc>
          </w:sdtContent>
        </w:sdt>
      </w:tr>
      <w:tr w:rsidR="00364AFA" w:rsidRPr="00DD2A84" w14:paraId="2573915B" w14:textId="77777777" w:rsidTr="00B73922">
        <w:tc>
          <w:tcPr>
            <w:tcW w:w="4508" w:type="dxa"/>
          </w:tcPr>
          <w:p w14:paraId="43109A43" w14:textId="7B92B433" w:rsidR="00364AFA" w:rsidRPr="00DD2A84" w:rsidRDefault="00364AFA" w:rsidP="00364AFA">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3</w:t>
            </w:r>
            <w:r w:rsidRPr="00DD2A84">
              <w:rPr>
                <w:rFonts w:ascii="Aptos" w:hAnsi="Aptos" w:cstheme="minorHAnsi"/>
                <w:b/>
                <w:sz w:val="24"/>
                <w:szCs w:val="24"/>
                <w:lang w:val="fr-FR"/>
              </w:rPr>
              <w:t>/Prénom(s)</w:t>
            </w:r>
          </w:p>
        </w:tc>
        <w:tc>
          <w:tcPr>
            <w:tcW w:w="4508" w:type="dxa"/>
          </w:tcPr>
          <w:p w14:paraId="6EFAC564" w14:textId="77777777" w:rsidR="00364AFA" w:rsidRPr="00DD2A84" w:rsidRDefault="00364AFA" w:rsidP="00364AFA">
            <w:pPr>
              <w:spacing w:before="240" w:after="240"/>
              <w:ind w:right="-2"/>
              <w:jc w:val="both"/>
              <w:rPr>
                <w:rFonts w:ascii="Aptos" w:hAnsi="Aptos" w:cstheme="minorHAnsi"/>
                <w:bCs/>
                <w:sz w:val="24"/>
                <w:szCs w:val="24"/>
                <w:lang w:val="fr-FR"/>
              </w:rPr>
            </w:pPr>
          </w:p>
        </w:tc>
      </w:tr>
      <w:tr w:rsidR="00364AFA" w:rsidRPr="00DD2A84" w14:paraId="63DA0D60" w14:textId="77777777" w:rsidTr="00B73922">
        <w:tc>
          <w:tcPr>
            <w:tcW w:w="4508" w:type="dxa"/>
          </w:tcPr>
          <w:p w14:paraId="5D9C05A1" w14:textId="20E338D4" w:rsidR="00364AFA" w:rsidRPr="00DD2A84" w:rsidRDefault="00364AFA" w:rsidP="00364AFA">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3</w:t>
            </w:r>
            <w:r w:rsidRPr="00DD2A84">
              <w:rPr>
                <w:rFonts w:ascii="Aptos" w:hAnsi="Aptos" w:cstheme="minorHAnsi"/>
                <w:b/>
                <w:sz w:val="24"/>
                <w:szCs w:val="24"/>
                <w:lang w:val="fr-FR"/>
              </w:rPr>
              <w:t>/Nom(s)</w:t>
            </w:r>
          </w:p>
        </w:tc>
        <w:tc>
          <w:tcPr>
            <w:tcW w:w="4508" w:type="dxa"/>
          </w:tcPr>
          <w:p w14:paraId="4590ECD2" w14:textId="77777777" w:rsidR="00364AFA" w:rsidRPr="00DD2A84" w:rsidRDefault="00364AFA" w:rsidP="00364AFA">
            <w:pPr>
              <w:spacing w:before="240" w:after="240"/>
              <w:ind w:right="-2"/>
              <w:jc w:val="both"/>
              <w:rPr>
                <w:rFonts w:ascii="Aptos" w:hAnsi="Aptos" w:cstheme="minorHAnsi"/>
                <w:bCs/>
                <w:sz w:val="24"/>
                <w:szCs w:val="24"/>
                <w:lang w:val="fr-FR"/>
              </w:rPr>
            </w:pPr>
          </w:p>
        </w:tc>
      </w:tr>
      <w:tr w:rsidR="00364AFA" w:rsidRPr="00DD2A84" w14:paraId="34B12838" w14:textId="77777777" w:rsidTr="00B73922">
        <w:tc>
          <w:tcPr>
            <w:tcW w:w="4508" w:type="dxa"/>
          </w:tcPr>
          <w:p w14:paraId="3F401AF4" w14:textId="6E7767B6" w:rsidR="00364AFA" w:rsidRPr="00DD2A84" w:rsidRDefault="00364AFA" w:rsidP="00364AFA">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3</w:t>
            </w:r>
            <w:r w:rsidRPr="00DD2A84">
              <w:rPr>
                <w:rFonts w:ascii="Aptos" w:hAnsi="Aptos" w:cstheme="minorHAnsi"/>
                <w:b/>
                <w:sz w:val="24"/>
                <w:szCs w:val="24"/>
                <w:lang w:val="fr-FR"/>
              </w:rPr>
              <w:t>/Fonction (juge, procureur, personnel judiciaire or formateur)</w:t>
            </w:r>
          </w:p>
        </w:tc>
        <w:tc>
          <w:tcPr>
            <w:tcW w:w="4508" w:type="dxa"/>
          </w:tcPr>
          <w:p w14:paraId="1956DEE1" w14:textId="77777777" w:rsidR="00364AFA" w:rsidRPr="00DD2A84" w:rsidRDefault="00364AFA" w:rsidP="00364AFA">
            <w:pPr>
              <w:spacing w:before="240" w:after="240"/>
              <w:ind w:right="-2"/>
              <w:jc w:val="both"/>
              <w:rPr>
                <w:rFonts w:ascii="Aptos" w:hAnsi="Aptos" w:cstheme="minorHAnsi"/>
                <w:bCs/>
                <w:sz w:val="24"/>
                <w:szCs w:val="24"/>
                <w:lang w:val="fr-FR"/>
              </w:rPr>
            </w:pPr>
          </w:p>
        </w:tc>
      </w:tr>
      <w:tr w:rsidR="003D0DE1" w:rsidRPr="00DD2A84" w14:paraId="663694AC" w14:textId="77777777" w:rsidTr="00B73922">
        <w:tc>
          <w:tcPr>
            <w:tcW w:w="4508" w:type="dxa"/>
          </w:tcPr>
          <w:p w14:paraId="31589086" w14:textId="2C3A675F" w:rsidR="003D0DE1" w:rsidRPr="00DD2A84" w:rsidRDefault="003D0DE1" w:rsidP="003D0DE1">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3</w:t>
            </w:r>
            <w:r w:rsidRPr="00DD2A84">
              <w:rPr>
                <w:rFonts w:ascii="Aptos" w:hAnsi="Aptos" w:cstheme="minorHAnsi"/>
                <w:b/>
                <w:sz w:val="24"/>
                <w:szCs w:val="24"/>
                <w:lang w:val="fr-FR"/>
              </w:rPr>
              <w:t>/Institution nationale de formation judiciaire (si différente de celle du/de la chef/fe de groupe)</w:t>
            </w:r>
          </w:p>
        </w:tc>
        <w:sdt>
          <w:sdtPr>
            <w:rPr>
              <w:rFonts w:ascii="Aptos" w:hAnsi="Aptos" w:cstheme="minorHAnsi"/>
              <w:bCs/>
              <w:sz w:val="24"/>
              <w:szCs w:val="24"/>
              <w:lang w:val="fr-FR"/>
            </w:rPr>
            <w:alias w:val="Institution en charge de la formation au niveau national"/>
            <w:tag w:val="Choose the institution in charge of your training at national level"/>
            <w:id w:val="-1189063612"/>
            <w:placeholder>
              <w:docPart w:val="B083307D2FF24F8CADE3CC1F89B88A09"/>
            </w:placeholder>
            <w:showingPlcHdr/>
            <w:dropDownList>
              <w:listItem w:displayText="AT-Bundesministerium für Justiz/Federal Ministry of Justice" w:value="AT-Bundesministerium für Justiz/Federal Ministry of Justice"/>
              <w:listItem w:displayText="AT-Präsident: innenkonferenz der Verwaltungsgerichte/Conference of Presidents of the Administrative Courts" w:value="AT-Präsident: innenkonferenz der Verwaltungsgerichte/Conference of Presidents of the Administrative Courts"/>
              <w:listItem w:displayText="BE-Institut de Formation Judiciaire (IGO/IFJ)" w:value="BE-Institut de Formation Judiciaire (IGO/IFJ)"/>
              <w:listItem w:displayText="BG-Национален институт на правосъдието/National Institute of Justice (NIJ)" w:value="BG-Национален институт на правосъдието/National Institute of Justice (NIJ)"/>
              <w:listItem w:displayText="HR-Pravosudna akademija/Judicial Academy" w:value="HR-Pravosudna akademija/Judicial Academy"/>
              <w:listItem w:displayText="CY-Σχολή Δικαστών Κύπρου/Judicial Training School" w:value="CY-Σχολή Δικαστών Κύπρου/Judicial Training School"/>
              <w:listItem w:displayText="CZ-Justiční Akademie/Judicial Academy" w:value="CZ-Justiční Akademie/Judicial Academy"/>
              <w:listItem w:displayText="DK-Domstolsstyrelsen/Danish Court Administration" w:value="DK-Domstolsstyrelsen/Danish Court Administration"/>
              <w:listItem w:displayText="EE-Riigikohus/Supreme Court" w:value="EE-Riigikohus/Supreme Court"/>
              <w:listItem w:displayText="EE-Prokuratuur/Office of the Prosecutor General" w:value="EE-Prokuratuur/Office of the Prosecutor General"/>
              <w:listItem w:displayText="FI-Tuomioistuinvirasto/National Courts Administration" w:value="FI-Tuomioistuinvirasto/National Courts Administration"/>
              <w:listItem w:displayText="FI-Syyttäjälaitos/Office of the Prosecutor General" w:value="FI-Syyttäjälaitos/Office of the Prosecutor General"/>
              <w:listItem w:displayText="FR-Ecole Nationale de la Magistrature (ENM)" w:value="FR-Ecole Nationale de la Magistrature (ENM)"/>
              <w:listItem w:displayText="FR-Ecole Nationale des Greffes" w:value="FR-Ecole Nationale des Greffes"/>
              <w:listItem w:displayText="FR-Conseil d'Etat" w:value="FR-Conseil d'Etat"/>
              <w:listItem w:displayText="DE-Bundesministerium der Justiz/Federal Office of Justice" w:value="DE-Bundesministerium der Justiz/Federal Office of Justice"/>
              <w:listItem w:displayText="EL-Εθνική Σχολή Δικαστικών Λειτουργών/National School of Judges" w:value="EL-Εθνική Σχολή Δικαστικών Λειτουργών/National School of Judges"/>
              <w:listItem w:displayText="EL-Εισαγγελία Αρείου Πάγου/General Prosecutor's Office of the Supreme Court" w:value="EL-Εισαγγελία Αρείου Πάγου/General Prosecutor's Office of the Supreme Court"/>
              <w:listItem w:displayText="HU-Magyar Igazságügyi Akadémia/Judicial Academy" w:value="HU-Magyar Igazságügyi Akadémia/Judicial Academy"/>
              <w:listItem w:displayText="HU-Magyarország Ügyészsége/Office of the Prosecutor General" w:value="HU-Magyarország Ügyészsége/Office of the Prosecutor General"/>
              <w:listItem w:displayText="IE-Judicial Council" w:value="IE-Judicial Council"/>
              <w:listItem w:displayText="IT-Scuola Superiore della Magistratura (SSM)/School for the Judiciary" w:value="IT-Scuola Superiore della Magistratura (SSM)/School for the Judiciary"/>
              <w:listItem w:displayText="IT-Ministero della Giustizia/Ministry of Justice" w:value="IT-Ministero della Giustizia/Ministry of Justice"/>
              <w:listItem w:displayText="IT-Consiglio di Presidenza della Giustizia Amministrativa" w:value="IT-Consiglio di Presidenza della Giustizia Amministrativa"/>
              <w:listItem w:displayText="LV-Tieslietu akadēmija/Judicial Academy" w:value="LV-Tieslietu akadēmija/Judicial Academy"/>
              <w:listItem w:displayText="LT-Lietuvos Teismai/National Courts Administration" w:value="LT-Lietuvos Teismai/National Courts Administration"/>
              <w:listItem w:displayText="LT-Lietuvos Respublikos generalinė prokuratūra/General Prosecution Office" w:value="LT-Lietuvos Respublikos generalinė prokuratūra/General Prosecution Office"/>
              <w:listItem w:displayText="LU-Conseil National de la Justice/National Council for Justice" w:value="LU-Conseil National de la Justice/National Council for Justice"/>
              <w:listItem w:displayText="MT-Kumitat tal-Istudji Ġudizzjarji/Judicial Studies Committee" w:value="MT-Kumitat tal-Istudji Ġudizzjarji/Judicial Studies Committee"/>
              <w:listItem w:displayText="MT-Court Services Agency" w:value="MT-Court Services Agency"/>
              <w:listItem w:displayText="MT-Office of the Attorney General" w:value="MT-Office of the Attorney General"/>
              <w:listItem w:displayText="NL-Studiecentrum Rechtspleging (SSR)/Training and Study Centre for the Judiciary" w:value="NL-Studiecentrum Rechtspleging (SSR)/Training and Study Centre for the Judiciary"/>
              <w:listItem w:displayText="PL-Krajowa Szkoła Sądownictwa i Prokuratury (KSSiP)/National School of Judiciary and Public Prosecution (KSSIP)" w:value="PL-Krajowa Szkoła Sądownictwa i Prokuratury (KSSiP)/National School of Judiciary and Public Prosecution (KSSIP)"/>
              <w:listItem w:displayText="PL-Naczelny Sąd Administracyjny/Supreme Administrative Court" w:value="PL-Naczelny Sąd Administracyjny/Supreme Administrative Court"/>
              <w:listItem w:displayText="PT-Centro de Estudos Judiciarios (CEJ)" w:value="PT-Centro de Estudos Judiciarios (CEJ)"/>
              <w:listItem w:displayText="PT-Direção-Geral da Administração da Justiça/Directorate-General Administration of Justice" w:value="PT-Direção-Geral da Administração da Justiça/Directorate-General Administration of Justice"/>
              <w:listItem w:displayText="RO-Institutul Național al Magistraturii/National Institute of Magistracy (NIM)" w:value="RO-Institutul Național al Magistraturii/National Institute of Magistracy (NIM)"/>
              <w:listItem w:displayText="RO-Șoala Naționala de Grefieri/National School of Clerks" w:value="RO-Șoala Naționala de Grefieri/National School of Clerks"/>
              <w:listItem w:displayText="SK-Justičná Akadémia/Judicial Academy" w:value="SK-Justičná Akadémia/Judicial Academy"/>
              <w:listItem w:displayText="SI-Center za izobraževanje v pravosodju/Judicial Training Center" w:value="SI-Center za izobraževanje v pravosodju/Judicial Training Center"/>
              <w:listItem w:displayText="ES-Escuela Judicial Consejo General del Poder Judicial (EJ)/Judicial School" w:value="ES-Escuela Judicial Consejo General del Poder Judicial (EJ)/Judicial School"/>
              <w:listItem w:displayText="ES-Centro de Estudios Juridicos (CEJ)/Centre for Legal Studies" w:value="ES-Centro de Estudios Juridicos (CEJ)/Centre for Legal Studies"/>
              <w:listItem w:displayText="SE-Domstolsverket/National Courts Administration" w:value="SE-Domstolsverket/National Courts Administration"/>
              <w:listItem w:displayText="SE-Åklagarmyndigheten/Swedish Prosecution Authority" w:value="SE-Åklagarmyndigheten/Swedish Prosecution Authority"/>
            </w:dropDownList>
          </w:sdtPr>
          <w:sdtContent>
            <w:tc>
              <w:tcPr>
                <w:tcW w:w="4508" w:type="dxa"/>
              </w:tcPr>
              <w:p w14:paraId="2DAD2379" w14:textId="39CAAEC2" w:rsidR="003D0DE1" w:rsidRPr="00DD2A84" w:rsidRDefault="003D0DE1" w:rsidP="003D0DE1">
                <w:pPr>
                  <w:spacing w:before="240" w:after="240"/>
                  <w:ind w:right="-2"/>
                  <w:jc w:val="both"/>
                  <w:rPr>
                    <w:rFonts w:ascii="Aptos" w:hAnsi="Aptos" w:cstheme="minorHAnsi"/>
                    <w:bCs/>
                    <w:sz w:val="24"/>
                    <w:szCs w:val="24"/>
                    <w:lang w:val="fr-FR"/>
                  </w:rPr>
                </w:pPr>
                <w:r w:rsidRPr="00DD2A84">
                  <w:rPr>
                    <w:rStyle w:val="PlaceholderText"/>
                    <w:lang w:val="fr-FR" w:eastAsia="en-US"/>
                  </w:rPr>
                  <w:t>Choose an item.</w:t>
                </w:r>
              </w:p>
            </w:tc>
          </w:sdtContent>
        </w:sdt>
      </w:tr>
      <w:tr w:rsidR="00364AFA" w:rsidRPr="00DD2A84" w14:paraId="2AF1855A" w14:textId="77777777" w:rsidTr="00B73922">
        <w:tc>
          <w:tcPr>
            <w:tcW w:w="4508" w:type="dxa"/>
          </w:tcPr>
          <w:p w14:paraId="6BEEB7EC" w14:textId="7DE900B1" w:rsidR="00364AFA" w:rsidRPr="00DD2A84" w:rsidRDefault="00364AFA" w:rsidP="00364AFA">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4</w:t>
            </w:r>
            <w:r w:rsidRPr="00DD2A84">
              <w:rPr>
                <w:rFonts w:ascii="Aptos" w:hAnsi="Aptos" w:cstheme="minorHAnsi"/>
                <w:b/>
                <w:sz w:val="24"/>
                <w:szCs w:val="24"/>
                <w:lang w:val="fr-FR"/>
              </w:rPr>
              <w:t>/Prénom(s)</w:t>
            </w:r>
          </w:p>
        </w:tc>
        <w:tc>
          <w:tcPr>
            <w:tcW w:w="4508" w:type="dxa"/>
          </w:tcPr>
          <w:p w14:paraId="4012C3E2" w14:textId="77777777" w:rsidR="00364AFA" w:rsidRPr="00DD2A84" w:rsidRDefault="00364AFA" w:rsidP="00364AFA">
            <w:pPr>
              <w:spacing w:before="240" w:after="240"/>
              <w:ind w:right="-2"/>
              <w:jc w:val="both"/>
              <w:rPr>
                <w:rFonts w:ascii="Aptos" w:hAnsi="Aptos" w:cstheme="minorHAnsi"/>
                <w:bCs/>
                <w:sz w:val="24"/>
                <w:szCs w:val="24"/>
                <w:lang w:val="fr-FR"/>
              </w:rPr>
            </w:pPr>
          </w:p>
        </w:tc>
      </w:tr>
      <w:tr w:rsidR="00364AFA" w:rsidRPr="00DD2A84" w14:paraId="5B0C345A" w14:textId="77777777" w:rsidTr="00B73922">
        <w:tc>
          <w:tcPr>
            <w:tcW w:w="4508" w:type="dxa"/>
          </w:tcPr>
          <w:p w14:paraId="0E9595C8" w14:textId="36510032" w:rsidR="00364AFA" w:rsidRPr="00DD2A84" w:rsidRDefault="00364AFA" w:rsidP="00364AFA">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4</w:t>
            </w:r>
            <w:r w:rsidRPr="00DD2A84">
              <w:rPr>
                <w:rFonts w:ascii="Aptos" w:hAnsi="Aptos" w:cstheme="minorHAnsi"/>
                <w:b/>
                <w:sz w:val="24"/>
                <w:szCs w:val="24"/>
                <w:lang w:val="fr-FR"/>
              </w:rPr>
              <w:t>/Nom(s)</w:t>
            </w:r>
          </w:p>
        </w:tc>
        <w:tc>
          <w:tcPr>
            <w:tcW w:w="4508" w:type="dxa"/>
          </w:tcPr>
          <w:p w14:paraId="1B9FC318" w14:textId="77777777" w:rsidR="00364AFA" w:rsidRPr="00DD2A84" w:rsidRDefault="00364AFA" w:rsidP="00364AFA">
            <w:pPr>
              <w:spacing w:before="240" w:after="240"/>
              <w:ind w:right="-2"/>
              <w:jc w:val="both"/>
              <w:rPr>
                <w:rFonts w:ascii="Aptos" w:hAnsi="Aptos" w:cstheme="minorHAnsi"/>
                <w:bCs/>
                <w:sz w:val="24"/>
                <w:szCs w:val="24"/>
                <w:lang w:val="fr-FR"/>
              </w:rPr>
            </w:pPr>
          </w:p>
        </w:tc>
      </w:tr>
      <w:tr w:rsidR="00364AFA" w:rsidRPr="00DD2A84" w14:paraId="6662BA28" w14:textId="77777777" w:rsidTr="00B73922">
        <w:tc>
          <w:tcPr>
            <w:tcW w:w="4508" w:type="dxa"/>
          </w:tcPr>
          <w:p w14:paraId="7E414938" w14:textId="689B75B9" w:rsidR="00364AFA" w:rsidRPr="00DD2A84" w:rsidRDefault="00364AFA" w:rsidP="00364AFA">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4</w:t>
            </w:r>
            <w:r w:rsidRPr="00DD2A84">
              <w:rPr>
                <w:rFonts w:ascii="Aptos" w:hAnsi="Aptos" w:cstheme="minorHAnsi"/>
                <w:b/>
                <w:sz w:val="24"/>
                <w:szCs w:val="24"/>
                <w:lang w:val="fr-FR"/>
              </w:rPr>
              <w:t>/Fonction (juge, procureur, personnel judiciaire or formateur)</w:t>
            </w:r>
          </w:p>
        </w:tc>
        <w:tc>
          <w:tcPr>
            <w:tcW w:w="4508" w:type="dxa"/>
          </w:tcPr>
          <w:p w14:paraId="29A2D218" w14:textId="77777777" w:rsidR="00364AFA" w:rsidRPr="00DD2A84" w:rsidRDefault="00364AFA" w:rsidP="00364AFA">
            <w:pPr>
              <w:spacing w:before="240" w:after="240"/>
              <w:ind w:right="-2"/>
              <w:jc w:val="both"/>
              <w:rPr>
                <w:rFonts w:ascii="Aptos" w:hAnsi="Aptos" w:cstheme="minorHAnsi"/>
                <w:bCs/>
                <w:sz w:val="24"/>
                <w:szCs w:val="24"/>
                <w:lang w:val="fr-FR"/>
              </w:rPr>
            </w:pPr>
          </w:p>
        </w:tc>
      </w:tr>
      <w:tr w:rsidR="003D0DE1" w:rsidRPr="00DD2A84" w14:paraId="4B603B79" w14:textId="77777777" w:rsidTr="00B73922">
        <w:tc>
          <w:tcPr>
            <w:tcW w:w="4508" w:type="dxa"/>
          </w:tcPr>
          <w:p w14:paraId="513C2812" w14:textId="3529F2B3" w:rsidR="003D0DE1" w:rsidRPr="00DD2A84" w:rsidRDefault="003D0DE1" w:rsidP="003D0DE1">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4</w:t>
            </w:r>
            <w:r w:rsidRPr="00DD2A84">
              <w:rPr>
                <w:rFonts w:ascii="Aptos" w:hAnsi="Aptos" w:cstheme="minorHAnsi"/>
                <w:b/>
                <w:sz w:val="24"/>
                <w:szCs w:val="24"/>
                <w:lang w:val="fr-FR"/>
              </w:rPr>
              <w:t>/Institution nationale de formation judiciaire (si différente de celle du/de la chef/fe de groupe)</w:t>
            </w:r>
          </w:p>
        </w:tc>
        <w:sdt>
          <w:sdtPr>
            <w:rPr>
              <w:rFonts w:ascii="Aptos" w:hAnsi="Aptos" w:cstheme="minorHAnsi"/>
              <w:bCs/>
              <w:sz w:val="24"/>
              <w:szCs w:val="24"/>
              <w:lang w:val="fr-FR"/>
            </w:rPr>
            <w:alias w:val="Institution en charge de la formation au niveau national"/>
            <w:tag w:val="Choose the institution in charge of your training at national level"/>
            <w:id w:val="-2058615196"/>
            <w:placeholder>
              <w:docPart w:val="95A5DE934FAC4836AB6D7FF036735890"/>
            </w:placeholder>
            <w:showingPlcHdr/>
            <w:dropDownList>
              <w:listItem w:displayText="AT-Bundesministerium für Justiz/Federal Ministry of Justice" w:value="AT-Bundesministerium für Justiz/Federal Ministry of Justice"/>
              <w:listItem w:displayText="AT-Präsident: innenkonferenz der Verwaltungsgerichte/Conference of Presidents of the Administrative Courts" w:value="AT-Präsident: innenkonferenz der Verwaltungsgerichte/Conference of Presidents of the Administrative Courts"/>
              <w:listItem w:displayText="BE-Institut de Formation Judiciaire (IGO/IFJ)" w:value="BE-Institut de Formation Judiciaire (IGO/IFJ)"/>
              <w:listItem w:displayText="BG-Национален институт на правосъдието/National Institute of Justice (NIJ)" w:value="BG-Национален институт на правосъдието/National Institute of Justice (NIJ)"/>
              <w:listItem w:displayText="HR-Pravosudna akademija/Judicial Academy" w:value="HR-Pravosudna akademija/Judicial Academy"/>
              <w:listItem w:displayText="CY-Σχολή Δικαστών Κύπρου/Judicial Training School" w:value="CY-Σχολή Δικαστών Κύπρου/Judicial Training School"/>
              <w:listItem w:displayText="CZ-Justiční Akademie/Judicial Academy" w:value="CZ-Justiční Akademie/Judicial Academy"/>
              <w:listItem w:displayText="DK-Domstolsstyrelsen/Danish Court Administration" w:value="DK-Domstolsstyrelsen/Danish Court Administration"/>
              <w:listItem w:displayText="EE-Riigikohus/Supreme Court" w:value="EE-Riigikohus/Supreme Court"/>
              <w:listItem w:displayText="EE-Prokuratuur/Office of the Prosecutor General" w:value="EE-Prokuratuur/Office of the Prosecutor General"/>
              <w:listItem w:displayText="FI-Tuomioistuinvirasto/National Courts Administration" w:value="FI-Tuomioistuinvirasto/National Courts Administration"/>
              <w:listItem w:displayText="FI-Syyttäjälaitos/Office of the Prosecutor General" w:value="FI-Syyttäjälaitos/Office of the Prosecutor General"/>
              <w:listItem w:displayText="FR-Ecole Nationale de la Magistrature (ENM)" w:value="FR-Ecole Nationale de la Magistrature (ENM)"/>
              <w:listItem w:displayText="FR-Ecole Nationale des Greffes" w:value="FR-Ecole Nationale des Greffes"/>
              <w:listItem w:displayText="FR-Conseil d'Etat" w:value="FR-Conseil d'Etat"/>
              <w:listItem w:displayText="DE-Bundesministerium der Justiz/Federal Office of Justice" w:value="DE-Bundesministerium der Justiz/Federal Office of Justice"/>
              <w:listItem w:displayText="EL-Εθνική Σχολή Δικαστικών Λειτουργών/National School of Judges" w:value="EL-Εθνική Σχολή Δικαστικών Λειτουργών/National School of Judges"/>
              <w:listItem w:displayText="EL-Εισαγγελία Αρείου Πάγου/General Prosecutor's Office of the Supreme Court" w:value="EL-Εισαγγελία Αρείου Πάγου/General Prosecutor's Office of the Supreme Court"/>
              <w:listItem w:displayText="HU-Magyar Igazságügyi Akadémia/Judicial Academy" w:value="HU-Magyar Igazságügyi Akadémia/Judicial Academy"/>
              <w:listItem w:displayText="HU-Magyarország Ügyészsége/Office of the Prosecutor General" w:value="HU-Magyarország Ügyészsége/Office of the Prosecutor General"/>
              <w:listItem w:displayText="IE-Judicial Council" w:value="IE-Judicial Council"/>
              <w:listItem w:displayText="IT-Scuola Superiore della Magistratura (SSM)/School for the Judiciary" w:value="IT-Scuola Superiore della Magistratura (SSM)/School for the Judiciary"/>
              <w:listItem w:displayText="IT-Ministero della Giustizia/Ministry of Justice" w:value="IT-Ministero della Giustizia/Ministry of Justice"/>
              <w:listItem w:displayText="IT-Consiglio di Presidenza della Giustizia Amministrativa" w:value="IT-Consiglio di Presidenza della Giustizia Amministrativa"/>
              <w:listItem w:displayText="LV-Tieslietu akadēmija/Judicial Academy" w:value="LV-Tieslietu akadēmija/Judicial Academy"/>
              <w:listItem w:displayText="LT-Lietuvos Teismai/National Courts Administration" w:value="LT-Lietuvos Teismai/National Courts Administration"/>
              <w:listItem w:displayText="LT-Lietuvos Respublikos generalinė prokuratūra/General Prosecution Office" w:value="LT-Lietuvos Respublikos generalinė prokuratūra/General Prosecution Office"/>
              <w:listItem w:displayText="LU-Conseil National de la Justice/National Council for Justice" w:value="LU-Conseil National de la Justice/National Council for Justice"/>
              <w:listItem w:displayText="MT-Kumitat tal-Istudji Ġudizzjarji/Judicial Studies Committee" w:value="MT-Kumitat tal-Istudji Ġudizzjarji/Judicial Studies Committee"/>
              <w:listItem w:displayText="MT-Court Services Agency" w:value="MT-Court Services Agency"/>
              <w:listItem w:displayText="MT-Office of the Attorney General" w:value="MT-Office of the Attorney General"/>
              <w:listItem w:displayText="NL-Studiecentrum Rechtspleging (SSR)/Training and Study Centre for the Judiciary" w:value="NL-Studiecentrum Rechtspleging (SSR)/Training and Study Centre for the Judiciary"/>
              <w:listItem w:displayText="PL-Krajowa Szkoła Sądownictwa i Prokuratury (KSSiP)/National School of Judiciary and Public Prosecution (KSSIP)" w:value="PL-Krajowa Szkoła Sądownictwa i Prokuratury (KSSiP)/National School of Judiciary and Public Prosecution (KSSIP)"/>
              <w:listItem w:displayText="PL-Naczelny Sąd Administracyjny/Supreme Administrative Court" w:value="PL-Naczelny Sąd Administracyjny/Supreme Administrative Court"/>
              <w:listItem w:displayText="PT-Centro de Estudos Judiciarios (CEJ)" w:value="PT-Centro de Estudos Judiciarios (CEJ)"/>
              <w:listItem w:displayText="PT-Direção-Geral da Administração da Justiça/Directorate-General Administration of Justice" w:value="PT-Direção-Geral da Administração da Justiça/Directorate-General Administration of Justice"/>
              <w:listItem w:displayText="RO-Institutul Național al Magistraturii/National Institute of Magistracy (NIM)" w:value="RO-Institutul Național al Magistraturii/National Institute of Magistracy (NIM)"/>
              <w:listItem w:displayText="RO-Șoala Naționala de Grefieri/National School of Clerks" w:value="RO-Șoala Naționala de Grefieri/National School of Clerks"/>
              <w:listItem w:displayText="SK-Justičná Akadémia/Judicial Academy" w:value="SK-Justičná Akadémia/Judicial Academy"/>
              <w:listItem w:displayText="SI-Center za izobraževanje v pravosodju/Judicial Training Center" w:value="SI-Center za izobraževanje v pravosodju/Judicial Training Center"/>
              <w:listItem w:displayText="ES-Escuela Judicial Consejo General del Poder Judicial (EJ)/Judicial School" w:value="ES-Escuela Judicial Consejo General del Poder Judicial (EJ)/Judicial School"/>
              <w:listItem w:displayText="ES-Centro de Estudios Juridicos (CEJ)/Centre for Legal Studies" w:value="ES-Centro de Estudios Juridicos (CEJ)/Centre for Legal Studies"/>
              <w:listItem w:displayText="SE-Domstolsverket/National Courts Administration" w:value="SE-Domstolsverket/National Courts Administration"/>
              <w:listItem w:displayText="SE-Åklagarmyndigheten/Swedish Prosecution Authority" w:value="SE-Åklagarmyndigheten/Swedish Prosecution Authority"/>
            </w:dropDownList>
          </w:sdtPr>
          <w:sdtContent>
            <w:tc>
              <w:tcPr>
                <w:tcW w:w="4508" w:type="dxa"/>
              </w:tcPr>
              <w:p w14:paraId="0BDA28E9" w14:textId="5B3197DB" w:rsidR="003D0DE1" w:rsidRPr="00DD2A84" w:rsidRDefault="003D0DE1" w:rsidP="003D0DE1">
                <w:pPr>
                  <w:spacing w:before="240" w:after="240"/>
                  <w:ind w:right="-2"/>
                  <w:jc w:val="both"/>
                  <w:rPr>
                    <w:rFonts w:ascii="Aptos" w:hAnsi="Aptos" w:cstheme="minorHAnsi"/>
                    <w:bCs/>
                    <w:sz w:val="24"/>
                    <w:szCs w:val="24"/>
                    <w:lang w:val="fr-FR"/>
                  </w:rPr>
                </w:pPr>
                <w:r w:rsidRPr="00DD2A84">
                  <w:rPr>
                    <w:rStyle w:val="PlaceholderText"/>
                    <w:lang w:val="fr-FR" w:eastAsia="en-US"/>
                  </w:rPr>
                  <w:t>Choose an item.</w:t>
                </w:r>
              </w:p>
            </w:tc>
          </w:sdtContent>
        </w:sdt>
      </w:tr>
      <w:tr w:rsidR="00364AFA" w:rsidRPr="00DD2A84" w14:paraId="2DBD9BFB" w14:textId="77777777" w:rsidTr="00B73922">
        <w:tc>
          <w:tcPr>
            <w:tcW w:w="4508" w:type="dxa"/>
          </w:tcPr>
          <w:p w14:paraId="748C8FC2" w14:textId="29B7B263" w:rsidR="00364AFA" w:rsidRPr="00DD2A84" w:rsidRDefault="00364AFA" w:rsidP="00364AFA">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5</w:t>
            </w:r>
            <w:r w:rsidRPr="00DD2A84">
              <w:rPr>
                <w:rFonts w:ascii="Aptos" w:hAnsi="Aptos" w:cstheme="minorHAnsi"/>
                <w:b/>
                <w:sz w:val="24"/>
                <w:szCs w:val="24"/>
                <w:lang w:val="fr-FR"/>
              </w:rPr>
              <w:t>/Prénom(s)</w:t>
            </w:r>
          </w:p>
        </w:tc>
        <w:tc>
          <w:tcPr>
            <w:tcW w:w="4508" w:type="dxa"/>
          </w:tcPr>
          <w:p w14:paraId="4F73EFA6" w14:textId="77777777" w:rsidR="00364AFA" w:rsidRPr="00DD2A84" w:rsidRDefault="00364AFA" w:rsidP="00364AFA">
            <w:pPr>
              <w:spacing w:before="240" w:after="240"/>
              <w:ind w:right="-2"/>
              <w:jc w:val="both"/>
              <w:rPr>
                <w:rFonts w:ascii="Aptos" w:hAnsi="Aptos" w:cstheme="minorHAnsi"/>
                <w:bCs/>
                <w:sz w:val="24"/>
                <w:szCs w:val="24"/>
                <w:lang w:val="fr-FR"/>
              </w:rPr>
            </w:pPr>
          </w:p>
        </w:tc>
      </w:tr>
      <w:tr w:rsidR="00364AFA" w:rsidRPr="00DD2A84" w14:paraId="6FAAED78" w14:textId="77777777" w:rsidTr="00B73922">
        <w:tc>
          <w:tcPr>
            <w:tcW w:w="4508" w:type="dxa"/>
          </w:tcPr>
          <w:p w14:paraId="5E15BC81" w14:textId="38A62163" w:rsidR="00364AFA" w:rsidRPr="00DD2A84" w:rsidRDefault="00364AFA" w:rsidP="00364AFA">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5</w:t>
            </w:r>
            <w:r w:rsidRPr="00DD2A84">
              <w:rPr>
                <w:rFonts w:ascii="Aptos" w:hAnsi="Aptos" w:cstheme="minorHAnsi"/>
                <w:b/>
                <w:sz w:val="24"/>
                <w:szCs w:val="24"/>
                <w:lang w:val="fr-FR"/>
              </w:rPr>
              <w:t>/Nom(s)</w:t>
            </w:r>
          </w:p>
        </w:tc>
        <w:tc>
          <w:tcPr>
            <w:tcW w:w="4508" w:type="dxa"/>
          </w:tcPr>
          <w:p w14:paraId="02ED9648" w14:textId="77777777" w:rsidR="00364AFA" w:rsidRPr="00DD2A84" w:rsidRDefault="00364AFA" w:rsidP="00364AFA">
            <w:pPr>
              <w:spacing w:before="240" w:after="240"/>
              <w:ind w:right="-2"/>
              <w:jc w:val="both"/>
              <w:rPr>
                <w:rFonts w:ascii="Aptos" w:hAnsi="Aptos" w:cstheme="minorHAnsi"/>
                <w:bCs/>
                <w:sz w:val="24"/>
                <w:szCs w:val="24"/>
                <w:lang w:val="fr-FR"/>
              </w:rPr>
            </w:pPr>
          </w:p>
        </w:tc>
      </w:tr>
      <w:tr w:rsidR="00364AFA" w:rsidRPr="00DD2A84" w14:paraId="632562DE" w14:textId="77777777" w:rsidTr="00B73922">
        <w:tc>
          <w:tcPr>
            <w:tcW w:w="4508" w:type="dxa"/>
          </w:tcPr>
          <w:p w14:paraId="44B7CEBB" w14:textId="4E6BDEBE" w:rsidR="00364AFA" w:rsidRPr="00DD2A84" w:rsidRDefault="00364AFA" w:rsidP="00364AFA">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5</w:t>
            </w:r>
            <w:r w:rsidRPr="00DD2A84">
              <w:rPr>
                <w:rFonts w:ascii="Aptos" w:hAnsi="Aptos" w:cstheme="minorHAnsi"/>
                <w:b/>
                <w:sz w:val="24"/>
                <w:szCs w:val="24"/>
                <w:lang w:val="fr-FR"/>
              </w:rPr>
              <w:t>/Fonction (juge, procureur, personnel judiciaire or formateur)</w:t>
            </w:r>
          </w:p>
        </w:tc>
        <w:tc>
          <w:tcPr>
            <w:tcW w:w="4508" w:type="dxa"/>
          </w:tcPr>
          <w:p w14:paraId="5A82B34C" w14:textId="77777777" w:rsidR="00364AFA" w:rsidRPr="00DD2A84" w:rsidRDefault="00364AFA" w:rsidP="00364AFA">
            <w:pPr>
              <w:spacing w:before="240" w:after="240"/>
              <w:ind w:right="-2"/>
              <w:jc w:val="both"/>
              <w:rPr>
                <w:rFonts w:ascii="Aptos" w:hAnsi="Aptos" w:cstheme="minorHAnsi"/>
                <w:bCs/>
                <w:sz w:val="24"/>
                <w:szCs w:val="24"/>
                <w:lang w:val="fr-FR"/>
              </w:rPr>
            </w:pPr>
          </w:p>
        </w:tc>
      </w:tr>
      <w:tr w:rsidR="003D0DE1" w:rsidRPr="00DD2A84" w14:paraId="2348800B" w14:textId="77777777" w:rsidTr="00B73922">
        <w:tc>
          <w:tcPr>
            <w:tcW w:w="4508" w:type="dxa"/>
          </w:tcPr>
          <w:p w14:paraId="78587BFE" w14:textId="73BA5F08" w:rsidR="003D0DE1" w:rsidRPr="00DD2A84" w:rsidRDefault="003D0DE1" w:rsidP="003D0DE1">
            <w:p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5</w:t>
            </w:r>
            <w:r w:rsidRPr="00DD2A84">
              <w:rPr>
                <w:rFonts w:ascii="Aptos" w:hAnsi="Aptos" w:cstheme="minorHAnsi"/>
                <w:b/>
                <w:sz w:val="24"/>
                <w:szCs w:val="24"/>
                <w:lang w:val="fr-FR"/>
              </w:rPr>
              <w:t>/Institution nationale de formation judiciaire (si différente de celle du/de la chef/fe de groupe)</w:t>
            </w:r>
          </w:p>
        </w:tc>
        <w:sdt>
          <w:sdtPr>
            <w:rPr>
              <w:rFonts w:ascii="Aptos" w:hAnsi="Aptos" w:cstheme="minorHAnsi"/>
              <w:bCs/>
              <w:sz w:val="24"/>
              <w:szCs w:val="24"/>
              <w:lang w:val="fr-FR"/>
            </w:rPr>
            <w:alias w:val="Institution en charge de la formation au niveau national"/>
            <w:tag w:val="Choose the institution in charge of your training at national level"/>
            <w:id w:val="-305780873"/>
            <w:placeholder>
              <w:docPart w:val="DFFA7C76264B4C088B0ECA987509A3A5"/>
            </w:placeholder>
            <w:showingPlcHdr/>
            <w:dropDownList>
              <w:listItem w:displayText="AT-Bundesministerium für Justiz/Federal Ministry of Justice" w:value="AT-Bundesministerium für Justiz/Federal Ministry of Justice"/>
              <w:listItem w:displayText="AT-Präsident: innenkonferenz der Verwaltungsgerichte/Conference of Presidents of the Administrative Courts" w:value="AT-Präsident: innenkonferenz der Verwaltungsgerichte/Conference of Presidents of the Administrative Courts"/>
              <w:listItem w:displayText="BE-Institut de Formation Judiciaire (IGO/IFJ)" w:value="BE-Institut de Formation Judiciaire (IGO/IFJ)"/>
              <w:listItem w:displayText="BG-Национален институт на правосъдието/National Institute of Justice (NIJ)" w:value="BG-Национален институт на правосъдието/National Institute of Justice (NIJ)"/>
              <w:listItem w:displayText="HR-Pravosudna akademija/Judicial Academy" w:value="HR-Pravosudna akademija/Judicial Academy"/>
              <w:listItem w:displayText="CY-Σχολή Δικαστών Κύπρου/Judicial Training School" w:value="CY-Σχολή Δικαστών Κύπρου/Judicial Training School"/>
              <w:listItem w:displayText="CZ-Justiční Akademie/Judicial Academy" w:value="CZ-Justiční Akademie/Judicial Academy"/>
              <w:listItem w:displayText="DK-Domstolsstyrelsen/Danish Court Administration" w:value="DK-Domstolsstyrelsen/Danish Court Administration"/>
              <w:listItem w:displayText="EE-Riigikohus/Supreme Court" w:value="EE-Riigikohus/Supreme Court"/>
              <w:listItem w:displayText="EE-Prokuratuur/Office of the Prosecutor General" w:value="EE-Prokuratuur/Office of the Prosecutor General"/>
              <w:listItem w:displayText="FI-Tuomioistuinvirasto/National Courts Administration" w:value="FI-Tuomioistuinvirasto/National Courts Administration"/>
              <w:listItem w:displayText="FI-Syyttäjälaitos/Office of the Prosecutor General" w:value="FI-Syyttäjälaitos/Office of the Prosecutor General"/>
              <w:listItem w:displayText="FR-Ecole Nationale de la Magistrature (ENM)" w:value="FR-Ecole Nationale de la Magistrature (ENM)"/>
              <w:listItem w:displayText="FR-Ecole Nationale des Greffes" w:value="FR-Ecole Nationale des Greffes"/>
              <w:listItem w:displayText="FR-Conseil d'Etat" w:value="FR-Conseil d'Etat"/>
              <w:listItem w:displayText="DE-Bundesministerium der Justiz/Federal Office of Justice" w:value="DE-Bundesministerium der Justiz/Federal Office of Justice"/>
              <w:listItem w:displayText="EL-Εθνική Σχολή Δικαστικών Λειτουργών/National School of Judges" w:value="EL-Εθνική Σχολή Δικαστικών Λειτουργών/National School of Judges"/>
              <w:listItem w:displayText="EL-Εισαγγελία Αρείου Πάγου/General Prosecutor's Office of the Supreme Court" w:value="EL-Εισαγγελία Αρείου Πάγου/General Prosecutor's Office of the Supreme Court"/>
              <w:listItem w:displayText="HU-Magyar Igazságügyi Akadémia/Judicial Academy" w:value="HU-Magyar Igazságügyi Akadémia/Judicial Academy"/>
              <w:listItem w:displayText="HU-Magyarország Ügyészsége/Office of the Prosecutor General" w:value="HU-Magyarország Ügyészsége/Office of the Prosecutor General"/>
              <w:listItem w:displayText="IE-Judicial Council" w:value="IE-Judicial Council"/>
              <w:listItem w:displayText="IT-Scuola Superiore della Magistratura (SSM)/School for the Judiciary" w:value="IT-Scuola Superiore della Magistratura (SSM)/School for the Judiciary"/>
              <w:listItem w:displayText="IT-Ministero della Giustizia/Ministry of Justice" w:value="IT-Ministero della Giustizia/Ministry of Justice"/>
              <w:listItem w:displayText="IT-Consiglio di Presidenza della Giustizia Amministrativa" w:value="IT-Consiglio di Presidenza della Giustizia Amministrativa"/>
              <w:listItem w:displayText="LV-Tieslietu akadēmija/Judicial Academy" w:value="LV-Tieslietu akadēmija/Judicial Academy"/>
              <w:listItem w:displayText="LT-Lietuvos Teismai/National Courts Administration" w:value="LT-Lietuvos Teismai/National Courts Administration"/>
              <w:listItem w:displayText="LT-Lietuvos Respublikos generalinė prokuratūra/General Prosecution Office" w:value="LT-Lietuvos Respublikos generalinė prokuratūra/General Prosecution Office"/>
              <w:listItem w:displayText="LU-Conseil National de la Justice/National Council for Justice" w:value="LU-Conseil National de la Justice/National Council for Justice"/>
              <w:listItem w:displayText="MT-Kumitat tal-Istudji Ġudizzjarji/Judicial Studies Committee" w:value="MT-Kumitat tal-Istudji Ġudizzjarji/Judicial Studies Committee"/>
              <w:listItem w:displayText="MT-Court Services Agency" w:value="MT-Court Services Agency"/>
              <w:listItem w:displayText="MT-Office of the Attorney General" w:value="MT-Office of the Attorney General"/>
              <w:listItem w:displayText="NL-Studiecentrum Rechtspleging (SSR)/Training and Study Centre for the Judiciary" w:value="NL-Studiecentrum Rechtspleging (SSR)/Training and Study Centre for the Judiciary"/>
              <w:listItem w:displayText="PL-Krajowa Szkoła Sądownictwa i Prokuratury (KSSiP)/National School of Judiciary and Public Prosecution (KSSIP)" w:value="PL-Krajowa Szkoła Sądownictwa i Prokuratury (KSSiP)/National School of Judiciary and Public Prosecution (KSSIP)"/>
              <w:listItem w:displayText="PL-Naczelny Sąd Administracyjny/Supreme Administrative Court" w:value="PL-Naczelny Sąd Administracyjny/Supreme Administrative Court"/>
              <w:listItem w:displayText="PT-Centro de Estudos Judiciarios (CEJ)" w:value="PT-Centro de Estudos Judiciarios (CEJ)"/>
              <w:listItem w:displayText="PT-Direção-Geral da Administração da Justiça/Directorate-General Administration of Justice" w:value="PT-Direção-Geral da Administração da Justiça/Directorate-General Administration of Justice"/>
              <w:listItem w:displayText="RO-Institutul Național al Magistraturii/National Institute of Magistracy (NIM)" w:value="RO-Institutul Național al Magistraturii/National Institute of Magistracy (NIM)"/>
              <w:listItem w:displayText="RO-Șoala Naționala de Grefieri/National School of Clerks" w:value="RO-Șoala Naționala de Grefieri/National School of Clerks"/>
              <w:listItem w:displayText="SK-Justičná Akadémia/Judicial Academy" w:value="SK-Justičná Akadémia/Judicial Academy"/>
              <w:listItem w:displayText="SI-Center za izobraževanje v pravosodju/Judicial Training Center" w:value="SI-Center za izobraževanje v pravosodju/Judicial Training Center"/>
              <w:listItem w:displayText="ES-Escuela Judicial Consejo General del Poder Judicial (EJ)/Judicial School" w:value="ES-Escuela Judicial Consejo General del Poder Judicial (EJ)/Judicial School"/>
              <w:listItem w:displayText="ES-Centro de Estudios Juridicos (CEJ)/Centre for Legal Studies" w:value="ES-Centro de Estudios Juridicos (CEJ)/Centre for Legal Studies"/>
              <w:listItem w:displayText="SE-Domstolsverket/National Courts Administration" w:value="SE-Domstolsverket/National Courts Administration"/>
              <w:listItem w:displayText="SE-Åklagarmyndigheten/Swedish Prosecution Authority" w:value="SE-Åklagarmyndigheten/Swedish Prosecution Authority"/>
            </w:dropDownList>
          </w:sdtPr>
          <w:sdtContent>
            <w:tc>
              <w:tcPr>
                <w:tcW w:w="4508" w:type="dxa"/>
              </w:tcPr>
              <w:p w14:paraId="7599AB2B" w14:textId="1830E390" w:rsidR="003D0DE1" w:rsidRPr="00DD2A84" w:rsidRDefault="003D0DE1" w:rsidP="003D0DE1">
                <w:pPr>
                  <w:spacing w:before="240" w:after="240"/>
                  <w:ind w:right="-2"/>
                  <w:jc w:val="both"/>
                  <w:rPr>
                    <w:rFonts w:ascii="Aptos" w:hAnsi="Aptos" w:cstheme="minorHAnsi"/>
                    <w:bCs/>
                    <w:sz w:val="24"/>
                    <w:szCs w:val="24"/>
                    <w:lang w:val="fr-FR"/>
                  </w:rPr>
                </w:pPr>
                <w:r w:rsidRPr="00DD2A84">
                  <w:rPr>
                    <w:rStyle w:val="PlaceholderText"/>
                    <w:lang w:val="fr-FR" w:eastAsia="en-US"/>
                  </w:rPr>
                  <w:t>Choose an item.</w:t>
                </w:r>
              </w:p>
            </w:tc>
          </w:sdtContent>
        </w:sdt>
      </w:tr>
    </w:tbl>
    <w:p w14:paraId="17242F1E" w14:textId="77777777" w:rsidR="00854EE0" w:rsidRPr="00DD2A84" w:rsidRDefault="00854EE0" w:rsidP="00854EE0">
      <w:pPr>
        <w:ind w:right="-2"/>
        <w:jc w:val="both"/>
        <w:rPr>
          <w:rFonts w:ascii="Aptos" w:hAnsi="Aptos" w:cstheme="minorHAnsi"/>
          <w:b/>
          <w:sz w:val="24"/>
          <w:szCs w:val="24"/>
          <w:lang w:val="fr-FR"/>
        </w:rPr>
      </w:pPr>
    </w:p>
    <w:p w14:paraId="5BB1A3FE" w14:textId="77777777" w:rsidR="00F4322F" w:rsidRPr="00DD2A84" w:rsidRDefault="00F4322F" w:rsidP="00854EE0">
      <w:pPr>
        <w:ind w:right="-2"/>
        <w:jc w:val="both"/>
        <w:rPr>
          <w:rFonts w:ascii="Aptos" w:hAnsi="Aptos" w:cstheme="minorHAnsi"/>
          <w:b/>
          <w:sz w:val="24"/>
          <w:szCs w:val="24"/>
          <w:lang w:val="fr-FR"/>
        </w:rPr>
      </w:pPr>
    </w:p>
    <w:tbl>
      <w:tblPr>
        <w:tblStyle w:val="TableGrid"/>
        <w:tblW w:w="0" w:type="auto"/>
        <w:tblLook w:val="04A0" w:firstRow="1" w:lastRow="0" w:firstColumn="1" w:lastColumn="0" w:noHBand="0" w:noVBand="1"/>
      </w:tblPr>
      <w:tblGrid>
        <w:gridCol w:w="4508"/>
        <w:gridCol w:w="4508"/>
      </w:tblGrid>
      <w:tr w:rsidR="00453854" w:rsidRPr="00DD2A84" w14:paraId="04AE833E" w14:textId="77777777" w:rsidTr="000975FB">
        <w:tc>
          <w:tcPr>
            <w:tcW w:w="9016" w:type="dxa"/>
            <w:gridSpan w:val="2"/>
            <w:shd w:val="clear" w:color="auto" w:fill="114467"/>
          </w:tcPr>
          <w:p w14:paraId="3AB31EB9" w14:textId="5CFCF677" w:rsidR="00453854" w:rsidRPr="00DD2A84" w:rsidRDefault="00D600BE" w:rsidP="00D82A8D">
            <w:pPr>
              <w:pStyle w:val="ListParagraph"/>
              <w:numPr>
                <w:ilvl w:val="0"/>
                <w:numId w:val="6"/>
              </w:numPr>
              <w:spacing w:before="240" w:after="240"/>
              <w:ind w:right="-2"/>
              <w:jc w:val="center"/>
              <w:rPr>
                <w:rFonts w:ascii="Aptos" w:hAnsi="Aptos" w:cstheme="minorHAnsi"/>
                <w:b/>
                <w:sz w:val="24"/>
                <w:szCs w:val="24"/>
                <w:lang w:val="fr-FR"/>
              </w:rPr>
            </w:pPr>
            <w:r w:rsidRPr="00DD2A84">
              <w:rPr>
                <w:rFonts w:ascii="Aptos" w:hAnsi="Aptos" w:cstheme="minorHAnsi"/>
                <w:b/>
                <w:sz w:val="24"/>
                <w:szCs w:val="24"/>
                <w:lang w:val="fr-FR"/>
              </w:rPr>
              <w:t>IDENTIFICATION</w:t>
            </w:r>
            <w:r w:rsidR="00756272" w:rsidRPr="00DD2A84">
              <w:rPr>
                <w:rFonts w:ascii="Aptos" w:hAnsi="Aptos" w:cstheme="minorHAnsi"/>
                <w:b/>
                <w:sz w:val="24"/>
                <w:szCs w:val="24"/>
                <w:lang w:val="fr-FR"/>
              </w:rPr>
              <w:t xml:space="preserve"> DU PROJET</w:t>
            </w:r>
          </w:p>
        </w:tc>
      </w:tr>
      <w:tr w:rsidR="00453854" w:rsidRPr="00DD2A84" w14:paraId="51959469" w14:textId="77777777" w:rsidTr="00453854">
        <w:tc>
          <w:tcPr>
            <w:tcW w:w="4508" w:type="dxa"/>
          </w:tcPr>
          <w:p w14:paraId="35ED8172" w14:textId="3A2FB44A" w:rsidR="00453854" w:rsidRPr="00DD2A84" w:rsidRDefault="00756272" w:rsidP="00D82A8D">
            <w:pPr>
              <w:pStyle w:val="ListParagraph"/>
              <w:numPr>
                <w:ilvl w:val="1"/>
                <w:numId w:val="6"/>
              </w:num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Pays d’accueil</w:t>
            </w:r>
          </w:p>
        </w:tc>
        <w:tc>
          <w:tcPr>
            <w:tcW w:w="4508" w:type="dxa"/>
          </w:tcPr>
          <w:p w14:paraId="738BB46C" w14:textId="77777777" w:rsidR="00453854" w:rsidRPr="00DD2A84" w:rsidRDefault="00453854" w:rsidP="00D82A8D">
            <w:pPr>
              <w:spacing w:before="240" w:after="240"/>
              <w:ind w:right="-2"/>
              <w:jc w:val="both"/>
              <w:rPr>
                <w:rFonts w:ascii="Aptos" w:hAnsi="Aptos" w:cstheme="minorHAnsi"/>
                <w:b/>
                <w:sz w:val="24"/>
                <w:szCs w:val="24"/>
                <w:lang w:val="fr-FR"/>
              </w:rPr>
            </w:pPr>
          </w:p>
        </w:tc>
      </w:tr>
      <w:tr w:rsidR="00453854" w:rsidRPr="00DD2A84" w14:paraId="3978AF93" w14:textId="77777777" w:rsidTr="00453854">
        <w:tc>
          <w:tcPr>
            <w:tcW w:w="4508" w:type="dxa"/>
          </w:tcPr>
          <w:p w14:paraId="726B5FAD" w14:textId="3D2384DF" w:rsidR="00453854" w:rsidRPr="00DD2A84" w:rsidRDefault="00756272" w:rsidP="00D82A8D">
            <w:pPr>
              <w:pStyle w:val="ListParagraph"/>
              <w:numPr>
                <w:ilvl w:val="1"/>
                <w:numId w:val="6"/>
              </w:num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Nom et adresse de l’institution d’accueil</w:t>
            </w:r>
          </w:p>
        </w:tc>
        <w:tc>
          <w:tcPr>
            <w:tcW w:w="4508" w:type="dxa"/>
          </w:tcPr>
          <w:p w14:paraId="1C426064" w14:textId="77777777" w:rsidR="00453854" w:rsidRPr="00DD2A84" w:rsidRDefault="00453854" w:rsidP="00D82A8D">
            <w:pPr>
              <w:spacing w:before="240" w:after="240"/>
              <w:ind w:right="-2"/>
              <w:jc w:val="both"/>
              <w:rPr>
                <w:rFonts w:ascii="Aptos" w:hAnsi="Aptos" w:cstheme="minorHAnsi"/>
                <w:b/>
                <w:sz w:val="24"/>
                <w:szCs w:val="24"/>
                <w:lang w:val="fr-FR"/>
              </w:rPr>
            </w:pPr>
          </w:p>
        </w:tc>
      </w:tr>
      <w:tr w:rsidR="00400DC7" w:rsidRPr="00DD2A84" w14:paraId="071E9E5B" w14:textId="77777777" w:rsidTr="00453854">
        <w:tc>
          <w:tcPr>
            <w:tcW w:w="4508" w:type="dxa"/>
          </w:tcPr>
          <w:p w14:paraId="582C3CCA" w14:textId="6354C91E" w:rsidR="00400DC7" w:rsidRPr="00DD2A84" w:rsidRDefault="00756272" w:rsidP="00D82A8D">
            <w:pPr>
              <w:pStyle w:val="ListParagraph"/>
              <w:numPr>
                <w:ilvl w:val="1"/>
                <w:numId w:val="6"/>
              </w:num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Nom</w:t>
            </w:r>
            <w:r w:rsidRPr="00DD2A84">
              <w:rPr>
                <w:rFonts w:ascii="Aptos" w:hAnsi="Aptos" w:cstheme="minorHAnsi"/>
                <w:b/>
                <w:sz w:val="24"/>
                <w:szCs w:val="24"/>
                <w:lang w:val="fr-FR"/>
              </w:rPr>
              <w:t>(s), prénom(s) e</w:t>
            </w:r>
            <w:r w:rsidRPr="00DD2A84">
              <w:rPr>
                <w:rFonts w:ascii="Aptos" w:hAnsi="Aptos" w:cstheme="minorHAnsi"/>
                <w:b/>
                <w:sz w:val="24"/>
                <w:szCs w:val="24"/>
                <w:lang w:val="fr-FR"/>
              </w:rPr>
              <w:t>t fonction de l’homologue</w:t>
            </w:r>
          </w:p>
        </w:tc>
        <w:tc>
          <w:tcPr>
            <w:tcW w:w="4508" w:type="dxa"/>
          </w:tcPr>
          <w:p w14:paraId="3424E980" w14:textId="77777777" w:rsidR="00400DC7" w:rsidRPr="00DD2A84" w:rsidRDefault="00400DC7" w:rsidP="00D82A8D">
            <w:pPr>
              <w:spacing w:before="240" w:after="240"/>
              <w:ind w:right="-2"/>
              <w:jc w:val="both"/>
              <w:rPr>
                <w:rFonts w:ascii="Aptos" w:hAnsi="Aptos" w:cstheme="minorHAnsi"/>
                <w:b/>
                <w:sz w:val="24"/>
                <w:szCs w:val="24"/>
                <w:lang w:val="fr-FR"/>
              </w:rPr>
            </w:pPr>
          </w:p>
        </w:tc>
      </w:tr>
      <w:tr w:rsidR="00453854" w:rsidRPr="00DD2A84" w14:paraId="4B0FD099" w14:textId="77777777" w:rsidTr="00453854">
        <w:tc>
          <w:tcPr>
            <w:tcW w:w="4508" w:type="dxa"/>
          </w:tcPr>
          <w:p w14:paraId="237934C0" w14:textId="76E939B2" w:rsidR="00453854" w:rsidRPr="00DD2A84" w:rsidRDefault="00624375" w:rsidP="00D82A8D">
            <w:pPr>
              <w:pStyle w:val="ListParagraph"/>
              <w:numPr>
                <w:ilvl w:val="1"/>
                <w:numId w:val="6"/>
              </w:num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 xml:space="preserve">Titre du projet et </w:t>
            </w:r>
            <w:r w:rsidR="006B6027" w:rsidRPr="00DD2A84">
              <w:rPr>
                <w:rFonts w:ascii="Aptos" w:hAnsi="Aptos" w:cstheme="minorHAnsi"/>
                <w:b/>
                <w:sz w:val="24"/>
                <w:szCs w:val="24"/>
                <w:lang w:val="fr-FR"/>
              </w:rPr>
              <w:t>domaine</w:t>
            </w:r>
            <w:r w:rsidRPr="00DD2A84">
              <w:rPr>
                <w:rFonts w:ascii="Aptos" w:hAnsi="Aptos" w:cstheme="minorHAnsi"/>
                <w:b/>
                <w:sz w:val="24"/>
                <w:szCs w:val="24"/>
                <w:lang w:val="fr-FR"/>
              </w:rPr>
              <w:t xml:space="preserve"> thématique</w:t>
            </w:r>
          </w:p>
          <w:p w14:paraId="65F46CAC" w14:textId="19ED28E1" w:rsidR="00D600BE" w:rsidRPr="00DD2A84" w:rsidRDefault="00624375" w:rsidP="00D82A8D">
            <w:pPr>
              <w:spacing w:before="240" w:after="240"/>
              <w:ind w:right="-2"/>
              <w:jc w:val="both"/>
              <w:rPr>
                <w:rFonts w:ascii="Aptos" w:hAnsi="Aptos" w:cstheme="minorHAnsi"/>
                <w:bCs/>
                <w:i/>
                <w:iCs/>
                <w:sz w:val="24"/>
                <w:szCs w:val="24"/>
                <w:lang w:val="fr-FR"/>
              </w:rPr>
            </w:pPr>
            <w:r w:rsidRPr="00DD2A84">
              <w:rPr>
                <w:rFonts w:ascii="Aptos" w:hAnsi="Aptos" w:cstheme="minorHAnsi"/>
                <w:i/>
                <w:iCs/>
                <w:sz w:val="24"/>
                <w:szCs w:val="24"/>
                <w:lang w:val="fr-FR"/>
              </w:rPr>
              <w:t xml:space="preserve">Le titre de la proposition de projet doit permettre </w:t>
            </w:r>
            <w:r w:rsidRPr="00DD2A84">
              <w:rPr>
                <w:rFonts w:ascii="Aptos" w:hAnsi="Aptos" w:cstheme="minorHAnsi"/>
                <w:i/>
                <w:iCs/>
                <w:sz w:val="24"/>
                <w:szCs w:val="24"/>
                <w:lang w:val="fr-FR"/>
              </w:rPr>
              <w:t>son</w:t>
            </w:r>
            <w:r w:rsidRPr="00DD2A84">
              <w:rPr>
                <w:rFonts w:ascii="Aptos" w:hAnsi="Aptos" w:cstheme="minorHAnsi"/>
                <w:i/>
                <w:iCs/>
                <w:sz w:val="24"/>
                <w:szCs w:val="24"/>
                <w:lang w:val="fr-FR"/>
              </w:rPr>
              <w:t xml:space="preserve"> identification (par exemple</w:t>
            </w:r>
            <w:r w:rsidRPr="00DD2A84">
              <w:rPr>
                <w:rFonts w:ascii="Aptos" w:hAnsi="Aptos" w:cstheme="minorHAnsi"/>
                <w:i/>
                <w:iCs/>
                <w:sz w:val="24"/>
                <w:szCs w:val="24"/>
                <w:lang w:val="fr-FR"/>
              </w:rPr>
              <w:t> </w:t>
            </w:r>
            <w:r w:rsidRPr="00DD2A84">
              <w:rPr>
                <w:rFonts w:ascii="Aptos" w:hAnsi="Aptos" w:cstheme="minorHAnsi"/>
                <w:i/>
                <w:iCs/>
                <w:sz w:val="24"/>
                <w:szCs w:val="24"/>
                <w:lang w:val="fr-FR"/>
              </w:rPr>
              <w:t xml:space="preserve">: IA et droits </w:t>
            </w:r>
            <w:r w:rsidRPr="00DD2A84">
              <w:rPr>
                <w:rFonts w:ascii="Aptos" w:hAnsi="Aptos" w:cstheme="minorHAnsi"/>
                <w:i/>
                <w:iCs/>
                <w:sz w:val="24"/>
                <w:szCs w:val="24"/>
                <w:lang w:val="fr-FR"/>
              </w:rPr>
              <w:t xml:space="preserve">humains </w:t>
            </w:r>
            <w:r w:rsidRPr="00DD2A84">
              <w:rPr>
                <w:rFonts w:ascii="Aptos" w:hAnsi="Aptos" w:cstheme="minorHAnsi"/>
                <w:i/>
                <w:iCs/>
                <w:sz w:val="24"/>
                <w:szCs w:val="24"/>
                <w:lang w:val="fr-FR"/>
              </w:rPr>
              <w:t>en Grèce). Le(s) domaine(s) qui seront abordés doivent également être précisés.</w:t>
            </w:r>
          </w:p>
        </w:tc>
        <w:tc>
          <w:tcPr>
            <w:tcW w:w="4508" w:type="dxa"/>
          </w:tcPr>
          <w:p w14:paraId="6CF9ED41" w14:textId="77777777" w:rsidR="00453854" w:rsidRPr="00DD2A84" w:rsidRDefault="00453854" w:rsidP="00D82A8D">
            <w:pPr>
              <w:spacing w:before="240" w:after="240"/>
              <w:ind w:right="-2"/>
              <w:jc w:val="both"/>
              <w:rPr>
                <w:rFonts w:ascii="Aptos" w:hAnsi="Aptos" w:cstheme="minorHAnsi"/>
                <w:b/>
                <w:sz w:val="24"/>
                <w:szCs w:val="24"/>
                <w:lang w:val="fr-FR"/>
              </w:rPr>
            </w:pPr>
          </w:p>
        </w:tc>
      </w:tr>
      <w:tr w:rsidR="00453854" w:rsidRPr="00DD2A84" w14:paraId="75D4B4D9" w14:textId="77777777" w:rsidTr="00453854">
        <w:tc>
          <w:tcPr>
            <w:tcW w:w="4508" w:type="dxa"/>
          </w:tcPr>
          <w:p w14:paraId="2A49CE4B" w14:textId="4EE0DB3E" w:rsidR="00756272" w:rsidRPr="00DD2A84" w:rsidRDefault="00756272" w:rsidP="00756272">
            <w:pPr>
              <w:pStyle w:val="ListParagraph"/>
              <w:numPr>
                <w:ilvl w:val="1"/>
                <w:numId w:val="6"/>
              </w:numPr>
              <w:spacing w:before="240" w:after="240"/>
              <w:ind w:right="-2"/>
              <w:jc w:val="both"/>
              <w:rPr>
                <w:rFonts w:ascii="Aptos" w:hAnsi="Aptos" w:cstheme="minorHAnsi"/>
                <w:bCs/>
                <w:i/>
                <w:iCs/>
                <w:sz w:val="24"/>
                <w:szCs w:val="24"/>
                <w:lang w:val="fr-FR"/>
              </w:rPr>
            </w:pPr>
            <w:r w:rsidRPr="00DD2A84">
              <w:rPr>
                <w:rFonts w:ascii="Aptos" w:hAnsi="Aptos" w:cstheme="minorHAnsi"/>
                <w:b/>
                <w:sz w:val="24"/>
                <w:szCs w:val="24"/>
                <w:lang w:val="fr-FR"/>
              </w:rPr>
              <w:t>Durée du projet en jours</w:t>
            </w:r>
            <w:r w:rsidRPr="00DD2A84">
              <w:rPr>
                <w:rFonts w:ascii="Aptos" w:hAnsi="Aptos" w:cstheme="minorHAnsi"/>
                <w:b/>
                <w:sz w:val="24"/>
                <w:szCs w:val="24"/>
                <w:lang w:val="fr-FR"/>
              </w:rPr>
              <w:t xml:space="preserve"> ouvrables</w:t>
            </w:r>
          </w:p>
          <w:p w14:paraId="38C24C55" w14:textId="41350082" w:rsidR="007A077C" w:rsidRPr="00DD2A84" w:rsidRDefault="00756272" w:rsidP="00756272">
            <w:pPr>
              <w:spacing w:before="240" w:after="240"/>
              <w:ind w:right="-2"/>
              <w:jc w:val="both"/>
              <w:rPr>
                <w:rFonts w:ascii="Aptos" w:hAnsi="Aptos" w:cstheme="minorHAnsi"/>
                <w:bCs/>
                <w:i/>
                <w:iCs/>
                <w:sz w:val="24"/>
                <w:szCs w:val="24"/>
                <w:lang w:val="fr-FR"/>
              </w:rPr>
            </w:pPr>
            <w:r w:rsidRPr="00DD2A84">
              <w:rPr>
                <w:rFonts w:ascii="Aptos" w:hAnsi="Aptos" w:cstheme="minorHAnsi"/>
                <w:bCs/>
                <w:i/>
                <w:iCs/>
                <w:sz w:val="24"/>
                <w:szCs w:val="24"/>
                <w:lang w:val="fr-FR"/>
              </w:rPr>
              <w:t xml:space="preserve">Un projet doit durer entre deux et cinq jours ouvrables </w:t>
            </w:r>
            <w:r w:rsidR="00624375" w:rsidRPr="00DD2A84">
              <w:rPr>
                <w:rFonts w:ascii="Aptos" w:hAnsi="Aptos" w:cstheme="minorHAnsi"/>
                <w:bCs/>
                <w:i/>
                <w:iCs/>
                <w:sz w:val="24"/>
                <w:szCs w:val="24"/>
                <w:lang w:val="fr-FR"/>
              </w:rPr>
              <w:t>au cours de</w:t>
            </w:r>
            <w:r w:rsidRPr="00DD2A84">
              <w:rPr>
                <w:rFonts w:ascii="Aptos" w:hAnsi="Aptos" w:cstheme="minorHAnsi"/>
                <w:bCs/>
                <w:i/>
                <w:iCs/>
                <w:sz w:val="24"/>
                <w:szCs w:val="24"/>
                <w:lang w:val="fr-FR"/>
              </w:rPr>
              <w:t xml:space="preserve"> la même semaine.</w:t>
            </w:r>
          </w:p>
        </w:tc>
        <w:tc>
          <w:tcPr>
            <w:tcW w:w="4508" w:type="dxa"/>
          </w:tcPr>
          <w:p w14:paraId="10F72F0D" w14:textId="77777777" w:rsidR="00453854" w:rsidRPr="00DD2A84" w:rsidRDefault="00453854" w:rsidP="00D82A8D">
            <w:pPr>
              <w:spacing w:before="240" w:after="240"/>
              <w:ind w:right="-2"/>
              <w:jc w:val="both"/>
              <w:rPr>
                <w:rFonts w:ascii="Aptos" w:hAnsi="Aptos" w:cstheme="minorHAnsi"/>
                <w:b/>
                <w:sz w:val="24"/>
                <w:szCs w:val="24"/>
                <w:lang w:val="fr-FR"/>
              </w:rPr>
            </w:pPr>
          </w:p>
        </w:tc>
      </w:tr>
      <w:tr w:rsidR="00453854" w:rsidRPr="00DD2A84" w14:paraId="1DC385EA" w14:textId="77777777" w:rsidTr="00453854">
        <w:tc>
          <w:tcPr>
            <w:tcW w:w="4508" w:type="dxa"/>
          </w:tcPr>
          <w:p w14:paraId="7C2AF2B2" w14:textId="3E47AB53" w:rsidR="00453854" w:rsidRPr="00DD2A84" w:rsidRDefault="00756272" w:rsidP="00D82A8D">
            <w:pPr>
              <w:pStyle w:val="ListParagraph"/>
              <w:numPr>
                <w:ilvl w:val="1"/>
                <w:numId w:val="6"/>
              </w:num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Langue de travail du projet</w:t>
            </w:r>
          </w:p>
        </w:tc>
        <w:tc>
          <w:tcPr>
            <w:tcW w:w="4508" w:type="dxa"/>
          </w:tcPr>
          <w:p w14:paraId="16AD9F43" w14:textId="77777777" w:rsidR="00453854" w:rsidRPr="00DD2A84" w:rsidRDefault="00453854" w:rsidP="00D82A8D">
            <w:pPr>
              <w:spacing w:before="240" w:after="240"/>
              <w:ind w:right="-2"/>
              <w:jc w:val="both"/>
              <w:rPr>
                <w:rFonts w:ascii="Aptos" w:hAnsi="Aptos" w:cstheme="minorHAnsi"/>
                <w:b/>
                <w:sz w:val="24"/>
                <w:szCs w:val="24"/>
                <w:lang w:val="fr-FR"/>
              </w:rPr>
            </w:pPr>
          </w:p>
        </w:tc>
      </w:tr>
    </w:tbl>
    <w:p w14:paraId="6DF6BB2C" w14:textId="77777777" w:rsidR="00DB626E" w:rsidRPr="00DD2A84" w:rsidRDefault="00DB626E" w:rsidP="00854EE0">
      <w:pPr>
        <w:ind w:right="-2"/>
        <w:jc w:val="both"/>
        <w:rPr>
          <w:rFonts w:ascii="Aptos" w:hAnsi="Aptos" w:cstheme="minorHAnsi"/>
          <w:b/>
          <w:sz w:val="24"/>
          <w:szCs w:val="24"/>
          <w:lang w:val="fr-FR"/>
        </w:rPr>
      </w:pPr>
    </w:p>
    <w:p w14:paraId="2E682EFE" w14:textId="77777777" w:rsidR="00B90537" w:rsidRPr="00DD2A84" w:rsidRDefault="00B90537" w:rsidP="00854EE0">
      <w:pPr>
        <w:ind w:right="-2"/>
        <w:jc w:val="both"/>
        <w:rPr>
          <w:rFonts w:ascii="Aptos" w:hAnsi="Aptos" w:cstheme="minorHAnsi"/>
          <w:b/>
          <w:sz w:val="24"/>
          <w:szCs w:val="24"/>
          <w:lang w:val="fr-FR"/>
        </w:rPr>
      </w:pPr>
    </w:p>
    <w:tbl>
      <w:tblPr>
        <w:tblStyle w:val="TableGrid"/>
        <w:tblW w:w="0" w:type="auto"/>
        <w:tblLook w:val="04A0" w:firstRow="1" w:lastRow="0" w:firstColumn="1" w:lastColumn="0" w:noHBand="0" w:noVBand="1"/>
      </w:tblPr>
      <w:tblGrid>
        <w:gridCol w:w="9016"/>
      </w:tblGrid>
      <w:tr w:rsidR="00F96E37" w:rsidRPr="00DD2A84" w14:paraId="7EDF157D" w14:textId="77777777" w:rsidTr="000975FB">
        <w:tc>
          <w:tcPr>
            <w:tcW w:w="9016" w:type="dxa"/>
            <w:shd w:val="clear" w:color="auto" w:fill="114467"/>
          </w:tcPr>
          <w:p w14:paraId="348AF6E2" w14:textId="5BF39EFD" w:rsidR="00F96E37" w:rsidRPr="00DD2A84" w:rsidRDefault="00A17EFF" w:rsidP="00D82A8D">
            <w:pPr>
              <w:pStyle w:val="ListParagraph"/>
              <w:numPr>
                <w:ilvl w:val="0"/>
                <w:numId w:val="6"/>
              </w:numPr>
              <w:spacing w:before="240" w:after="240"/>
              <w:ind w:right="-2"/>
              <w:jc w:val="center"/>
              <w:rPr>
                <w:rFonts w:ascii="Aptos" w:hAnsi="Aptos" w:cstheme="minorHAnsi"/>
                <w:b/>
                <w:sz w:val="24"/>
                <w:szCs w:val="24"/>
                <w:lang w:val="fr-FR"/>
              </w:rPr>
            </w:pPr>
            <w:r w:rsidRPr="00DD2A84">
              <w:rPr>
                <w:rFonts w:ascii="Aptos" w:hAnsi="Aptos" w:cstheme="minorHAnsi"/>
                <w:b/>
                <w:sz w:val="24"/>
                <w:szCs w:val="24"/>
                <w:lang w:val="fr-FR"/>
              </w:rPr>
              <w:t>PROPOSITION DE PROJET</w:t>
            </w:r>
          </w:p>
          <w:p w14:paraId="6676A38C" w14:textId="3B13B7E9" w:rsidR="00C910F5" w:rsidRPr="00DD2A84" w:rsidRDefault="00C910F5" w:rsidP="00D82A8D">
            <w:pPr>
              <w:spacing w:before="240" w:after="240"/>
              <w:ind w:right="-2"/>
              <w:jc w:val="both"/>
              <w:rPr>
                <w:rFonts w:ascii="Aptos" w:hAnsi="Aptos" w:cstheme="minorHAnsi"/>
                <w:bCs/>
                <w:i/>
                <w:iCs/>
                <w:sz w:val="24"/>
                <w:szCs w:val="24"/>
                <w:lang w:val="fr-FR"/>
              </w:rPr>
            </w:pPr>
            <w:r w:rsidRPr="00DD2A84">
              <w:rPr>
                <w:rFonts w:ascii="Aptos" w:hAnsi="Aptos" w:cstheme="minorHAnsi"/>
                <w:bCs/>
                <w:i/>
                <w:iCs/>
                <w:sz w:val="24"/>
                <w:szCs w:val="24"/>
                <w:lang w:val="fr-FR"/>
              </w:rPr>
              <w:t>La proposition de projet doit être élaborée en partenariat avec l’institution d’accueil.</w:t>
            </w:r>
          </w:p>
          <w:p w14:paraId="7C5C6016" w14:textId="6E49FA6B" w:rsidR="00996B39" w:rsidRPr="00DD2A84" w:rsidRDefault="00C910F5" w:rsidP="00D82A8D">
            <w:pPr>
              <w:spacing w:before="240" w:after="240"/>
              <w:ind w:right="-2"/>
              <w:jc w:val="both"/>
              <w:rPr>
                <w:rFonts w:ascii="Aptos" w:hAnsi="Aptos" w:cstheme="minorHAnsi"/>
                <w:bCs/>
                <w:i/>
                <w:iCs/>
                <w:sz w:val="24"/>
                <w:szCs w:val="24"/>
                <w:lang w:val="fr-FR"/>
              </w:rPr>
            </w:pPr>
            <w:r w:rsidRPr="00DD2A84">
              <w:rPr>
                <w:rFonts w:ascii="Aptos" w:hAnsi="Aptos" w:cstheme="minorHAnsi"/>
                <w:bCs/>
                <w:i/>
                <w:iCs/>
                <w:sz w:val="24"/>
                <w:szCs w:val="24"/>
                <w:lang w:val="fr-FR"/>
              </w:rPr>
              <w:t>C</w:t>
            </w:r>
            <w:r w:rsidRPr="00DD2A84">
              <w:rPr>
                <w:rFonts w:ascii="Aptos" w:hAnsi="Aptos" w:cstheme="minorHAnsi"/>
                <w:bCs/>
                <w:i/>
                <w:iCs/>
                <w:sz w:val="24"/>
                <w:szCs w:val="24"/>
                <w:lang w:val="fr-FR"/>
              </w:rPr>
              <w:t xml:space="preserve">haque section de cette proposition sera notée à la fois par l'institution </w:t>
            </w:r>
            <w:r w:rsidRPr="00DD2A84">
              <w:rPr>
                <w:rFonts w:ascii="Aptos" w:hAnsi="Aptos" w:cstheme="minorHAnsi"/>
                <w:bCs/>
                <w:i/>
                <w:iCs/>
                <w:sz w:val="24"/>
                <w:szCs w:val="24"/>
                <w:lang w:val="fr-FR"/>
              </w:rPr>
              <w:t xml:space="preserve">nationale </w:t>
            </w:r>
            <w:r w:rsidRPr="00DD2A84">
              <w:rPr>
                <w:rFonts w:ascii="Aptos" w:hAnsi="Aptos" w:cstheme="minorHAnsi"/>
                <w:bCs/>
                <w:i/>
                <w:iCs/>
                <w:sz w:val="24"/>
                <w:szCs w:val="24"/>
                <w:lang w:val="fr-FR"/>
              </w:rPr>
              <w:t xml:space="preserve">de formation judiciaire et par le </w:t>
            </w:r>
            <w:r w:rsidRPr="00DD2A84">
              <w:rPr>
                <w:rFonts w:ascii="Aptos" w:hAnsi="Aptos" w:cstheme="minorHAnsi"/>
                <w:bCs/>
                <w:i/>
                <w:iCs/>
                <w:sz w:val="24"/>
                <w:szCs w:val="24"/>
                <w:lang w:val="fr-FR"/>
              </w:rPr>
              <w:t>s</w:t>
            </w:r>
            <w:r w:rsidRPr="00DD2A84">
              <w:rPr>
                <w:rFonts w:ascii="Aptos" w:hAnsi="Aptos" w:cstheme="minorHAnsi"/>
                <w:bCs/>
                <w:i/>
                <w:iCs/>
                <w:sz w:val="24"/>
                <w:szCs w:val="24"/>
                <w:lang w:val="fr-FR"/>
              </w:rPr>
              <w:t xml:space="preserve">ecrétariat du REFJ. Chaque critère vaut un maximum de 5 points, et un score total minimum de </w:t>
            </w:r>
            <w:r w:rsidRPr="00DD2A84">
              <w:rPr>
                <w:rFonts w:ascii="Aptos" w:hAnsi="Aptos" w:cstheme="minorHAnsi"/>
                <w:bCs/>
                <w:i/>
                <w:iCs/>
                <w:sz w:val="24"/>
                <w:szCs w:val="24"/>
                <w:lang w:val="fr-FR"/>
              </w:rPr>
              <w:t>15</w:t>
            </w:r>
            <w:r w:rsidRPr="00DD2A84">
              <w:rPr>
                <w:rFonts w:ascii="Aptos" w:hAnsi="Aptos" w:cstheme="minorHAnsi"/>
                <w:bCs/>
                <w:i/>
                <w:iCs/>
                <w:sz w:val="24"/>
                <w:szCs w:val="24"/>
                <w:lang w:val="fr-FR"/>
              </w:rPr>
              <w:t xml:space="preserve"> points est requis pour que la proposition soit présélectionnée.</w:t>
            </w:r>
          </w:p>
        </w:tc>
      </w:tr>
      <w:tr w:rsidR="00F96E37" w:rsidRPr="00DD2A84" w14:paraId="08F61B03" w14:textId="77777777" w:rsidTr="00721AEA">
        <w:tc>
          <w:tcPr>
            <w:tcW w:w="9016" w:type="dxa"/>
          </w:tcPr>
          <w:p w14:paraId="1B15D197" w14:textId="2328B7A1" w:rsidR="00F96E37" w:rsidRPr="00DD2A84" w:rsidRDefault="007D1B6F" w:rsidP="00D82A8D">
            <w:pPr>
              <w:pStyle w:val="ListParagraph"/>
              <w:numPr>
                <w:ilvl w:val="1"/>
                <w:numId w:val="6"/>
              </w:num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lastRenderedPageBreak/>
              <w:t>Exposé des besoins : justification de la pertinence par rapport aux fonctions et à l’institution du/des candidat</w:t>
            </w:r>
            <w:r w:rsidR="0007460F">
              <w:rPr>
                <w:rFonts w:ascii="Aptos" w:hAnsi="Aptos" w:cstheme="minorHAnsi"/>
                <w:b/>
                <w:sz w:val="24"/>
                <w:szCs w:val="24"/>
                <w:lang w:val="fr-FR"/>
              </w:rPr>
              <w:t>/</w:t>
            </w:r>
            <w:r w:rsidRPr="00DD2A84">
              <w:rPr>
                <w:rFonts w:ascii="Aptos" w:hAnsi="Aptos" w:cstheme="minorHAnsi"/>
                <w:b/>
                <w:sz w:val="24"/>
                <w:szCs w:val="24"/>
                <w:lang w:val="fr-FR"/>
              </w:rPr>
              <w:t>s</w:t>
            </w:r>
          </w:p>
          <w:p w14:paraId="55AC14BB" w14:textId="77777777" w:rsidR="007D1B6F" w:rsidRPr="00DD2A84" w:rsidRDefault="007D1B6F" w:rsidP="007D1B6F">
            <w:pPr>
              <w:spacing w:before="240" w:after="240"/>
              <w:ind w:right="-2"/>
              <w:jc w:val="both"/>
              <w:rPr>
                <w:rFonts w:ascii="Aptos" w:hAnsi="Aptos" w:cstheme="minorHAnsi"/>
                <w:bCs/>
                <w:i/>
                <w:iCs/>
                <w:sz w:val="24"/>
                <w:szCs w:val="24"/>
                <w:lang w:val="fr-FR"/>
              </w:rPr>
            </w:pPr>
            <w:r w:rsidRPr="00DD2A84">
              <w:rPr>
                <w:rFonts w:ascii="Aptos" w:hAnsi="Aptos" w:cstheme="minorHAnsi"/>
                <w:bCs/>
                <w:i/>
                <w:iCs/>
                <w:sz w:val="24"/>
                <w:szCs w:val="24"/>
                <w:lang w:val="fr-FR"/>
              </w:rPr>
              <w:t>Veuillez expliquer pourquoi le projet est pertinent et sa portée. Vous pouvez décrire un problème que vous espérez résoudre avec ce projet (état actuel du problème ou problème que vous avez l'intention de résoudre avec l'échange).</w:t>
            </w:r>
          </w:p>
          <w:p w14:paraId="24A5D556" w14:textId="3FED7FA3" w:rsidR="007D1B6F" w:rsidRPr="00DD2A84" w:rsidRDefault="007D1B6F" w:rsidP="007D1B6F">
            <w:pPr>
              <w:spacing w:before="240" w:after="240"/>
              <w:ind w:right="-2"/>
              <w:jc w:val="both"/>
              <w:rPr>
                <w:rFonts w:ascii="Aptos" w:hAnsi="Aptos" w:cstheme="minorHAnsi"/>
                <w:bCs/>
                <w:sz w:val="24"/>
                <w:szCs w:val="24"/>
                <w:lang w:val="fr-FR"/>
              </w:rPr>
            </w:pPr>
            <w:r w:rsidRPr="00DD2A84">
              <w:rPr>
                <w:rFonts w:ascii="Aptos" w:hAnsi="Aptos" w:cstheme="minorHAnsi"/>
                <w:bCs/>
                <w:i/>
                <w:iCs/>
                <w:sz w:val="24"/>
                <w:szCs w:val="24"/>
                <w:lang w:val="fr-FR"/>
              </w:rPr>
              <w:t>Les</w:t>
            </w:r>
            <w:r w:rsidRPr="00DD2A84">
              <w:rPr>
                <w:rFonts w:ascii="Aptos" w:hAnsi="Aptos" w:cstheme="minorHAnsi"/>
                <w:bCs/>
                <w:i/>
                <w:iCs/>
                <w:sz w:val="24"/>
                <w:szCs w:val="24"/>
                <w:lang w:val="fr-FR"/>
              </w:rPr>
              <w:t xml:space="preserve"> propositions doivent décrire en détail la pertinence du projet et les avantages qu'une étude et un dialogue plus approfondis auraient au sein du système judiciaire</w:t>
            </w:r>
            <w:r w:rsidRPr="00DD2A84">
              <w:rPr>
                <w:rFonts w:ascii="Aptos" w:hAnsi="Aptos" w:cstheme="minorHAnsi"/>
                <w:bCs/>
                <w:i/>
                <w:iCs/>
                <w:sz w:val="24"/>
                <w:szCs w:val="24"/>
                <w:lang w:val="fr-FR"/>
              </w:rPr>
              <w:t>.</w:t>
            </w:r>
          </w:p>
        </w:tc>
      </w:tr>
      <w:tr w:rsidR="00F96E37" w:rsidRPr="00DD2A84" w14:paraId="0A9261B3" w14:textId="77777777" w:rsidTr="009E52E7">
        <w:tc>
          <w:tcPr>
            <w:tcW w:w="9016" w:type="dxa"/>
          </w:tcPr>
          <w:p w14:paraId="24BBB4F9" w14:textId="77777777" w:rsidR="00B90537" w:rsidRPr="00DD2A84" w:rsidRDefault="00B90537" w:rsidP="00D82A8D">
            <w:pPr>
              <w:spacing w:before="240" w:after="240"/>
              <w:ind w:right="-2"/>
              <w:jc w:val="both"/>
              <w:rPr>
                <w:rFonts w:ascii="Aptos" w:hAnsi="Aptos" w:cstheme="minorHAnsi"/>
                <w:bCs/>
                <w:sz w:val="24"/>
                <w:szCs w:val="24"/>
                <w:lang w:val="fr-FR"/>
              </w:rPr>
            </w:pPr>
          </w:p>
          <w:p w14:paraId="23E36187" w14:textId="77777777" w:rsidR="00D82A8D" w:rsidRPr="00DD2A84" w:rsidRDefault="00D82A8D" w:rsidP="00D82A8D">
            <w:pPr>
              <w:spacing w:before="240" w:after="240"/>
              <w:ind w:right="-2"/>
              <w:jc w:val="both"/>
              <w:rPr>
                <w:rFonts w:ascii="Aptos" w:hAnsi="Aptos" w:cstheme="minorHAnsi"/>
                <w:bCs/>
                <w:sz w:val="24"/>
                <w:szCs w:val="24"/>
                <w:lang w:val="fr-FR"/>
              </w:rPr>
            </w:pPr>
          </w:p>
          <w:p w14:paraId="473B8035" w14:textId="77777777" w:rsidR="00D82A8D" w:rsidRPr="00DD2A84" w:rsidRDefault="00D82A8D" w:rsidP="00D82A8D">
            <w:pPr>
              <w:spacing w:before="240" w:after="240"/>
              <w:ind w:right="-2"/>
              <w:jc w:val="both"/>
              <w:rPr>
                <w:rFonts w:ascii="Aptos" w:hAnsi="Aptos" w:cstheme="minorHAnsi"/>
                <w:bCs/>
                <w:sz w:val="24"/>
                <w:szCs w:val="24"/>
                <w:lang w:val="fr-FR"/>
              </w:rPr>
            </w:pPr>
          </w:p>
          <w:p w14:paraId="65648D74" w14:textId="77777777" w:rsidR="00D82A8D" w:rsidRPr="00DD2A84" w:rsidRDefault="00D82A8D" w:rsidP="00D82A8D">
            <w:pPr>
              <w:spacing w:before="240" w:after="240"/>
              <w:ind w:right="-2"/>
              <w:jc w:val="both"/>
              <w:rPr>
                <w:rFonts w:ascii="Aptos" w:hAnsi="Aptos" w:cstheme="minorHAnsi"/>
                <w:bCs/>
                <w:sz w:val="24"/>
                <w:szCs w:val="24"/>
                <w:lang w:val="fr-FR"/>
              </w:rPr>
            </w:pPr>
          </w:p>
          <w:p w14:paraId="017F1EDF" w14:textId="77777777" w:rsidR="00D82A8D" w:rsidRPr="00DD2A84" w:rsidRDefault="00D82A8D" w:rsidP="00D82A8D">
            <w:pPr>
              <w:spacing w:before="240" w:after="240"/>
              <w:ind w:right="-2"/>
              <w:jc w:val="both"/>
              <w:rPr>
                <w:rFonts w:ascii="Aptos" w:hAnsi="Aptos" w:cstheme="minorHAnsi"/>
                <w:bCs/>
                <w:sz w:val="24"/>
                <w:szCs w:val="24"/>
                <w:lang w:val="fr-FR"/>
              </w:rPr>
            </w:pPr>
          </w:p>
          <w:p w14:paraId="3A298E04" w14:textId="77777777" w:rsidR="00D82A8D" w:rsidRPr="00DD2A84" w:rsidRDefault="00D82A8D" w:rsidP="00D82A8D">
            <w:pPr>
              <w:spacing w:before="240" w:after="240"/>
              <w:ind w:right="-2"/>
              <w:jc w:val="both"/>
              <w:rPr>
                <w:rFonts w:ascii="Aptos" w:hAnsi="Aptos" w:cstheme="minorHAnsi"/>
                <w:bCs/>
                <w:sz w:val="24"/>
                <w:szCs w:val="24"/>
                <w:lang w:val="fr-FR"/>
              </w:rPr>
            </w:pPr>
          </w:p>
          <w:p w14:paraId="38AFB3F2" w14:textId="77777777" w:rsidR="00D82A8D" w:rsidRPr="00DD2A84" w:rsidRDefault="00D82A8D" w:rsidP="00D82A8D">
            <w:pPr>
              <w:spacing w:before="240" w:after="240"/>
              <w:ind w:right="-2"/>
              <w:jc w:val="both"/>
              <w:rPr>
                <w:rFonts w:ascii="Aptos" w:hAnsi="Aptos" w:cstheme="minorHAnsi"/>
                <w:bCs/>
                <w:sz w:val="24"/>
                <w:szCs w:val="24"/>
                <w:lang w:val="fr-FR"/>
              </w:rPr>
            </w:pPr>
          </w:p>
          <w:p w14:paraId="44ABB6D8" w14:textId="77777777" w:rsidR="00D82A8D" w:rsidRPr="00DD2A84" w:rsidRDefault="00D82A8D" w:rsidP="00D82A8D">
            <w:pPr>
              <w:spacing w:before="240" w:after="240"/>
              <w:ind w:right="-2"/>
              <w:jc w:val="both"/>
              <w:rPr>
                <w:rFonts w:ascii="Aptos" w:hAnsi="Aptos" w:cstheme="minorHAnsi"/>
                <w:bCs/>
                <w:sz w:val="24"/>
                <w:szCs w:val="24"/>
                <w:lang w:val="fr-FR"/>
              </w:rPr>
            </w:pPr>
          </w:p>
        </w:tc>
      </w:tr>
      <w:tr w:rsidR="00F96E37" w:rsidRPr="00DD2A84" w14:paraId="2AE341F7" w14:textId="77777777" w:rsidTr="00CB79A0">
        <w:tc>
          <w:tcPr>
            <w:tcW w:w="9016" w:type="dxa"/>
          </w:tcPr>
          <w:p w14:paraId="0DA0F66C" w14:textId="60E8FB84" w:rsidR="004D7D3D" w:rsidRPr="00DD2A84" w:rsidRDefault="00DD2A84" w:rsidP="00D82A8D">
            <w:pPr>
              <w:pStyle w:val="ListParagraph"/>
              <w:numPr>
                <w:ilvl w:val="1"/>
                <w:numId w:val="6"/>
              </w:num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Objectifs d’apprentissage et résultats attendus</w:t>
            </w:r>
          </w:p>
          <w:p w14:paraId="16328349" w14:textId="03F023AE" w:rsidR="00DD2A84" w:rsidRPr="00DD2A84" w:rsidRDefault="00DD2A84" w:rsidP="00D82A8D">
            <w:pPr>
              <w:spacing w:before="240" w:after="240"/>
              <w:ind w:right="-2"/>
              <w:jc w:val="both"/>
              <w:rPr>
                <w:rFonts w:ascii="Aptos" w:hAnsi="Aptos" w:cstheme="minorHAnsi"/>
                <w:bCs/>
                <w:i/>
                <w:iCs/>
                <w:sz w:val="24"/>
                <w:szCs w:val="24"/>
                <w:lang w:val="fr-FR"/>
              </w:rPr>
            </w:pPr>
            <w:r w:rsidRPr="00DD2A84">
              <w:rPr>
                <w:rFonts w:ascii="Aptos" w:hAnsi="Aptos" w:cstheme="minorHAnsi"/>
                <w:bCs/>
                <w:i/>
                <w:iCs/>
                <w:sz w:val="24"/>
                <w:szCs w:val="24"/>
                <w:lang w:val="fr-FR"/>
              </w:rPr>
              <w:t xml:space="preserve">Veuillez indiquer ce que vous espérez accomplir. Décrivez en détail l’impact que votre projet devrait avoir sur </w:t>
            </w:r>
            <w:r w:rsidRPr="00DD2A84">
              <w:rPr>
                <w:rFonts w:ascii="Aptos" w:hAnsi="Aptos" w:cstheme="minorHAnsi"/>
                <w:bCs/>
                <w:i/>
                <w:iCs/>
                <w:sz w:val="24"/>
                <w:szCs w:val="24"/>
                <w:lang w:val="fr-FR"/>
              </w:rPr>
              <w:t>votre</w:t>
            </w:r>
            <w:r w:rsidRPr="00DD2A84">
              <w:rPr>
                <w:rFonts w:ascii="Aptos" w:hAnsi="Aptos" w:cstheme="minorHAnsi"/>
                <w:bCs/>
                <w:i/>
                <w:iCs/>
                <w:sz w:val="24"/>
                <w:szCs w:val="24"/>
                <w:lang w:val="fr-FR"/>
              </w:rPr>
              <w:t xml:space="preserve"> pratique professionnelle. Les candidatures les plus pertinentes définissent un objectif mesurable et réaliste </w:t>
            </w:r>
            <w:r w:rsidRPr="00DD2A84">
              <w:rPr>
                <w:rFonts w:ascii="Aptos" w:hAnsi="Aptos" w:cstheme="minorHAnsi"/>
                <w:bCs/>
                <w:i/>
                <w:iCs/>
                <w:sz w:val="24"/>
                <w:szCs w:val="24"/>
                <w:lang w:val="fr-FR"/>
              </w:rPr>
              <w:t>qui peut</w:t>
            </w:r>
            <w:r w:rsidRPr="00DD2A84">
              <w:rPr>
                <w:rFonts w:ascii="Aptos" w:hAnsi="Aptos" w:cstheme="minorHAnsi"/>
                <w:bCs/>
                <w:i/>
                <w:iCs/>
                <w:sz w:val="24"/>
                <w:szCs w:val="24"/>
                <w:lang w:val="fr-FR"/>
              </w:rPr>
              <w:t xml:space="preserve"> être atteint.</w:t>
            </w:r>
          </w:p>
        </w:tc>
      </w:tr>
      <w:tr w:rsidR="00D82A8D" w:rsidRPr="00DD2A84" w14:paraId="717067AD" w14:textId="77777777" w:rsidTr="00EF33ED">
        <w:tc>
          <w:tcPr>
            <w:tcW w:w="9016" w:type="dxa"/>
          </w:tcPr>
          <w:p w14:paraId="40530BB9" w14:textId="77777777" w:rsidR="00D82A8D" w:rsidRPr="00DD2A84" w:rsidRDefault="00D82A8D" w:rsidP="00D82A8D">
            <w:pPr>
              <w:spacing w:before="240" w:after="240"/>
              <w:ind w:right="-2"/>
              <w:jc w:val="both"/>
              <w:rPr>
                <w:rFonts w:ascii="Aptos" w:hAnsi="Aptos" w:cstheme="minorHAnsi"/>
                <w:bCs/>
                <w:sz w:val="24"/>
                <w:szCs w:val="24"/>
                <w:lang w:val="fr-FR"/>
              </w:rPr>
            </w:pPr>
          </w:p>
          <w:p w14:paraId="4CF59B90" w14:textId="77777777" w:rsidR="00D82A8D" w:rsidRPr="00DD2A84" w:rsidRDefault="00D82A8D" w:rsidP="00D82A8D">
            <w:pPr>
              <w:spacing w:before="240" w:after="240"/>
              <w:ind w:right="-2"/>
              <w:jc w:val="both"/>
              <w:rPr>
                <w:rFonts w:ascii="Aptos" w:hAnsi="Aptos" w:cstheme="minorHAnsi"/>
                <w:bCs/>
                <w:sz w:val="24"/>
                <w:szCs w:val="24"/>
                <w:lang w:val="fr-FR"/>
              </w:rPr>
            </w:pPr>
          </w:p>
          <w:p w14:paraId="055DB79C" w14:textId="77777777" w:rsidR="00D82A8D" w:rsidRPr="00DD2A84" w:rsidRDefault="00D82A8D" w:rsidP="00D82A8D">
            <w:pPr>
              <w:spacing w:before="240" w:after="240"/>
              <w:ind w:right="-2"/>
              <w:jc w:val="both"/>
              <w:rPr>
                <w:rFonts w:ascii="Aptos" w:hAnsi="Aptos" w:cstheme="minorHAnsi"/>
                <w:bCs/>
                <w:sz w:val="24"/>
                <w:szCs w:val="24"/>
                <w:lang w:val="fr-FR"/>
              </w:rPr>
            </w:pPr>
          </w:p>
          <w:p w14:paraId="77599C68" w14:textId="77777777" w:rsidR="00D82A8D" w:rsidRPr="00DD2A84" w:rsidRDefault="00D82A8D" w:rsidP="00D82A8D">
            <w:pPr>
              <w:spacing w:before="240" w:after="240"/>
              <w:ind w:right="-2"/>
              <w:jc w:val="both"/>
              <w:rPr>
                <w:rFonts w:ascii="Aptos" w:hAnsi="Aptos" w:cstheme="minorHAnsi"/>
                <w:bCs/>
                <w:sz w:val="24"/>
                <w:szCs w:val="24"/>
                <w:lang w:val="fr-FR"/>
              </w:rPr>
            </w:pPr>
          </w:p>
          <w:p w14:paraId="43D23F96" w14:textId="77777777" w:rsidR="00D82A8D" w:rsidRPr="00DD2A84" w:rsidRDefault="00D82A8D" w:rsidP="00D82A8D">
            <w:pPr>
              <w:spacing w:before="240" w:after="240"/>
              <w:ind w:right="-2"/>
              <w:jc w:val="both"/>
              <w:rPr>
                <w:rFonts w:ascii="Aptos" w:hAnsi="Aptos" w:cstheme="minorHAnsi"/>
                <w:bCs/>
                <w:sz w:val="24"/>
                <w:szCs w:val="24"/>
                <w:lang w:val="fr-FR"/>
              </w:rPr>
            </w:pPr>
          </w:p>
          <w:p w14:paraId="73DE366E" w14:textId="77777777" w:rsidR="00D82A8D" w:rsidRPr="00DD2A84" w:rsidRDefault="00D82A8D" w:rsidP="00D82A8D">
            <w:pPr>
              <w:spacing w:before="240" w:after="240"/>
              <w:ind w:right="-2"/>
              <w:jc w:val="both"/>
              <w:rPr>
                <w:rFonts w:ascii="Aptos" w:hAnsi="Aptos" w:cstheme="minorHAnsi"/>
                <w:bCs/>
                <w:sz w:val="24"/>
                <w:szCs w:val="24"/>
                <w:lang w:val="fr-FR"/>
              </w:rPr>
            </w:pPr>
          </w:p>
          <w:p w14:paraId="2EDB0B1B" w14:textId="77777777" w:rsidR="00D82A8D" w:rsidRPr="00DD2A84" w:rsidRDefault="00D82A8D" w:rsidP="00D82A8D">
            <w:pPr>
              <w:spacing w:before="240" w:after="240"/>
              <w:ind w:right="-2"/>
              <w:jc w:val="both"/>
              <w:rPr>
                <w:rFonts w:ascii="Aptos" w:hAnsi="Aptos" w:cstheme="minorHAnsi"/>
                <w:bCs/>
                <w:sz w:val="24"/>
                <w:szCs w:val="24"/>
                <w:lang w:val="fr-FR"/>
              </w:rPr>
            </w:pPr>
          </w:p>
          <w:p w14:paraId="17173C49" w14:textId="77777777" w:rsidR="00D82A8D" w:rsidRPr="00DD2A84" w:rsidRDefault="00D82A8D" w:rsidP="00D82A8D">
            <w:pPr>
              <w:spacing w:before="240" w:after="240"/>
              <w:ind w:right="-2"/>
              <w:jc w:val="both"/>
              <w:rPr>
                <w:rFonts w:ascii="Aptos" w:hAnsi="Aptos" w:cstheme="minorHAnsi"/>
                <w:bCs/>
                <w:sz w:val="24"/>
                <w:szCs w:val="24"/>
                <w:lang w:val="fr-FR"/>
              </w:rPr>
            </w:pPr>
          </w:p>
        </w:tc>
      </w:tr>
      <w:tr w:rsidR="00B90537" w:rsidRPr="00DD2A84" w14:paraId="39F7BCF2" w14:textId="77777777" w:rsidTr="00A568A3">
        <w:tc>
          <w:tcPr>
            <w:tcW w:w="9016" w:type="dxa"/>
          </w:tcPr>
          <w:p w14:paraId="0740B1E9" w14:textId="1F74C245" w:rsidR="00B90537" w:rsidRPr="00DD2A84" w:rsidRDefault="00DD2A84" w:rsidP="00D82A8D">
            <w:pPr>
              <w:pStyle w:val="ListParagraph"/>
              <w:numPr>
                <w:ilvl w:val="1"/>
                <w:numId w:val="6"/>
              </w:num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lastRenderedPageBreak/>
              <w:t>Structure du projet et méthodologie : plan visant à atteindre les objectifs d’apprentissage et les résultats attendus</w:t>
            </w:r>
          </w:p>
          <w:p w14:paraId="5BC345A5" w14:textId="77777777" w:rsidR="00DD2A84" w:rsidRPr="00DD2A84" w:rsidRDefault="00DD2A84" w:rsidP="00DD2A84">
            <w:pPr>
              <w:spacing w:before="240" w:after="240"/>
              <w:ind w:right="-2"/>
              <w:jc w:val="both"/>
              <w:rPr>
                <w:rFonts w:ascii="Aptos" w:hAnsi="Aptos" w:cstheme="minorHAnsi"/>
                <w:bCs/>
                <w:i/>
                <w:iCs/>
                <w:sz w:val="24"/>
                <w:szCs w:val="24"/>
                <w:lang w:val="fr-FR"/>
              </w:rPr>
            </w:pPr>
            <w:r w:rsidRPr="00DD2A84">
              <w:rPr>
                <w:rFonts w:ascii="Aptos" w:hAnsi="Aptos" w:cstheme="minorHAnsi"/>
                <w:bCs/>
                <w:i/>
                <w:iCs/>
                <w:sz w:val="24"/>
                <w:szCs w:val="24"/>
                <w:lang w:val="fr-FR"/>
              </w:rPr>
              <w:t>Veuillez détailler votre plan en précisant notamment : l’intérêt du pays choisi par rapport au thème, les dates de votre échange, les personnes avec lesquelles vous travaillerez, ainsi que les activités prévues.</w:t>
            </w:r>
          </w:p>
          <w:p w14:paraId="2384D54D" w14:textId="34D458DB" w:rsidR="00DD2A84" w:rsidRPr="00DD2A84" w:rsidRDefault="00DD2A84" w:rsidP="00DD2A84">
            <w:pPr>
              <w:spacing w:before="240" w:after="240"/>
              <w:ind w:right="-2"/>
              <w:jc w:val="both"/>
              <w:rPr>
                <w:rFonts w:ascii="Aptos" w:hAnsi="Aptos" w:cstheme="minorHAnsi"/>
                <w:b/>
                <w:sz w:val="24"/>
                <w:szCs w:val="24"/>
                <w:lang w:val="fr-FR"/>
              </w:rPr>
            </w:pPr>
            <w:r w:rsidRPr="00DD2A84">
              <w:rPr>
                <w:rFonts w:ascii="Aptos" w:hAnsi="Aptos" w:cstheme="minorHAnsi"/>
                <w:bCs/>
                <w:i/>
                <w:iCs/>
                <w:sz w:val="24"/>
                <w:szCs w:val="24"/>
                <w:lang w:val="fr-FR"/>
              </w:rPr>
              <w:t>Soyez aussi précis que possible et incluez un agenda détaillé.</w:t>
            </w:r>
          </w:p>
        </w:tc>
      </w:tr>
      <w:tr w:rsidR="00D82A8D" w:rsidRPr="00DD2A84" w14:paraId="5BB91961" w14:textId="77777777" w:rsidTr="008516D2">
        <w:tc>
          <w:tcPr>
            <w:tcW w:w="9016" w:type="dxa"/>
          </w:tcPr>
          <w:p w14:paraId="440BF20D" w14:textId="77777777" w:rsidR="00D82A8D" w:rsidRPr="00DD2A84" w:rsidRDefault="00D82A8D" w:rsidP="00D82A8D">
            <w:pPr>
              <w:spacing w:before="240" w:after="240"/>
              <w:ind w:right="-2"/>
              <w:jc w:val="both"/>
              <w:rPr>
                <w:rFonts w:ascii="Aptos" w:hAnsi="Aptos" w:cstheme="minorHAnsi"/>
                <w:bCs/>
                <w:sz w:val="24"/>
                <w:szCs w:val="24"/>
                <w:lang w:val="fr-FR"/>
              </w:rPr>
            </w:pPr>
          </w:p>
          <w:p w14:paraId="1951B118" w14:textId="77777777" w:rsidR="00D82A8D" w:rsidRPr="00DD2A84" w:rsidRDefault="00D82A8D" w:rsidP="00D82A8D">
            <w:pPr>
              <w:spacing w:before="240" w:after="240"/>
              <w:ind w:right="-2"/>
              <w:jc w:val="both"/>
              <w:rPr>
                <w:rFonts w:ascii="Aptos" w:hAnsi="Aptos" w:cstheme="minorHAnsi"/>
                <w:bCs/>
                <w:sz w:val="24"/>
                <w:szCs w:val="24"/>
                <w:lang w:val="fr-FR"/>
              </w:rPr>
            </w:pPr>
          </w:p>
          <w:p w14:paraId="6E03AD6C" w14:textId="77777777" w:rsidR="00D82A8D" w:rsidRPr="00DD2A84" w:rsidRDefault="00D82A8D" w:rsidP="00D82A8D">
            <w:pPr>
              <w:spacing w:before="240" w:after="240"/>
              <w:ind w:right="-2"/>
              <w:jc w:val="both"/>
              <w:rPr>
                <w:rFonts w:ascii="Aptos" w:hAnsi="Aptos" w:cstheme="minorHAnsi"/>
                <w:bCs/>
                <w:sz w:val="24"/>
                <w:szCs w:val="24"/>
                <w:lang w:val="fr-FR"/>
              </w:rPr>
            </w:pPr>
          </w:p>
          <w:p w14:paraId="1E2101EC" w14:textId="77777777" w:rsidR="00D82A8D" w:rsidRPr="00DD2A84" w:rsidRDefault="00D82A8D" w:rsidP="00D82A8D">
            <w:pPr>
              <w:spacing w:before="240" w:after="240"/>
              <w:ind w:right="-2"/>
              <w:jc w:val="both"/>
              <w:rPr>
                <w:rFonts w:ascii="Aptos" w:hAnsi="Aptos" w:cstheme="minorHAnsi"/>
                <w:bCs/>
                <w:sz w:val="24"/>
                <w:szCs w:val="24"/>
                <w:lang w:val="fr-FR"/>
              </w:rPr>
            </w:pPr>
          </w:p>
          <w:p w14:paraId="73536D9C" w14:textId="77777777" w:rsidR="00D82A8D" w:rsidRPr="00DD2A84" w:rsidRDefault="00D82A8D" w:rsidP="00D82A8D">
            <w:pPr>
              <w:spacing w:before="240" w:after="240"/>
              <w:ind w:right="-2"/>
              <w:jc w:val="both"/>
              <w:rPr>
                <w:rFonts w:ascii="Aptos" w:hAnsi="Aptos" w:cstheme="minorHAnsi"/>
                <w:bCs/>
                <w:sz w:val="24"/>
                <w:szCs w:val="24"/>
                <w:lang w:val="fr-FR"/>
              </w:rPr>
            </w:pPr>
          </w:p>
          <w:p w14:paraId="62A0E052" w14:textId="77777777" w:rsidR="00D82A8D" w:rsidRPr="00DD2A84" w:rsidRDefault="00D82A8D" w:rsidP="00D82A8D">
            <w:pPr>
              <w:spacing w:before="240" w:after="240"/>
              <w:ind w:right="-2"/>
              <w:jc w:val="both"/>
              <w:rPr>
                <w:rFonts w:ascii="Aptos" w:hAnsi="Aptos" w:cstheme="minorHAnsi"/>
                <w:bCs/>
                <w:sz w:val="24"/>
                <w:szCs w:val="24"/>
                <w:lang w:val="fr-FR"/>
              </w:rPr>
            </w:pPr>
          </w:p>
          <w:p w14:paraId="50CAA44C" w14:textId="77777777" w:rsidR="00D82A8D" w:rsidRPr="00DD2A84" w:rsidRDefault="00D82A8D" w:rsidP="00D82A8D">
            <w:pPr>
              <w:spacing w:before="240" w:after="240"/>
              <w:ind w:right="-2"/>
              <w:jc w:val="both"/>
              <w:rPr>
                <w:rFonts w:ascii="Aptos" w:hAnsi="Aptos" w:cstheme="minorHAnsi"/>
                <w:bCs/>
                <w:sz w:val="24"/>
                <w:szCs w:val="24"/>
                <w:lang w:val="fr-FR"/>
              </w:rPr>
            </w:pPr>
          </w:p>
          <w:p w14:paraId="74221CD5" w14:textId="77777777" w:rsidR="00D82A8D" w:rsidRPr="00DD2A84" w:rsidRDefault="00D82A8D" w:rsidP="00D82A8D">
            <w:pPr>
              <w:spacing w:before="240" w:after="240"/>
              <w:ind w:right="-2"/>
              <w:jc w:val="both"/>
              <w:rPr>
                <w:rFonts w:ascii="Aptos" w:hAnsi="Aptos" w:cstheme="minorHAnsi"/>
                <w:bCs/>
                <w:sz w:val="24"/>
                <w:szCs w:val="24"/>
                <w:lang w:val="fr-FR"/>
              </w:rPr>
            </w:pPr>
          </w:p>
        </w:tc>
      </w:tr>
      <w:tr w:rsidR="00B90537" w:rsidRPr="00DD2A84" w14:paraId="05CF0D79" w14:textId="77777777" w:rsidTr="008516D2">
        <w:tc>
          <w:tcPr>
            <w:tcW w:w="9016" w:type="dxa"/>
          </w:tcPr>
          <w:p w14:paraId="1DDF40E1" w14:textId="04949691" w:rsidR="00B90537" w:rsidRPr="00DD2A84" w:rsidRDefault="00DD2A84" w:rsidP="00D82A8D">
            <w:pPr>
              <w:pStyle w:val="ListParagraph"/>
              <w:numPr>
                <w:ilvl w:val="1"/>
                <w:numId w:val="6"/>
              </w:numPr>
              <w:spacing w:before="240" w:after="240"/>
              <w:ind w:right="-2"/>
              <w:jc w:val="both"/>
              <w:rPr>
                <w:rFonts w:ascii="Aptos" w:hAnsi="Aptos" w:cstheme="minorHAnsi"/>
                <w:b/>
                <w:sz w:val="24"/>
                <w:szCs w:val="24"/>
                <w:lang w:val="fr-FR"/>
              </w:rPr>
            </w:pPr>
            <w:r w:rsidRPr="00DD2A84">
              <w:rPr>
                <w:rFonts w:ascii="Aptos" w:hAnsi="Aptos" w:cstheme="minorHAnsi"/>
                <w:b/>
                <w:sz w:val="24"/>
                <w:szCs w:val="24"/>
                <w:lang w:val="fr-FR"/>
              </w:rPr>
              <w:t xml:space="preserve">Plan de partage </w:t>
            </w:r>
            <w:r w:rsidRPr="00DD2A84">
              <w:rPr>
                <w:rFonts w:ascii="Aptos" w:hAnsi="Aptos" w:cstheme="minorHAnsi"/>
                <w:b/>
                <w:sz w:val="24"/>
                <w:szCs w:val="24"/>
                <w:lang w:val="fr-FR"/>
              </w:rPr>
              <w:t xml:space="preserve">des connaissances </w:t>
            </w:r>
            <w:r w:rsidRPr="00DD2A84">
              <w:rPr>
                <w:rFonts w:ascii="Aptos" w:hAnsi="Aptos" w:cstheme="minorHAnsi"/>
                <w:b/>
                <w:sz w:val="24"/>
                <w:szCs w:val="24"/>
                <w:lang w:val="fr-FR"/>
              </w:rPr>
              <w:t>et d’impact</w:t>
            </w:r>
          </w:p>
          <w:p w14:paraId="2B286A34" w14:textId="3D3E1232" w:rsidR="00DD2A84" w:rsidRPr="00DD2A84" w:rsidRDefault="00DD2A84" w:rsidP="00DD2A84">
            <w:pPr>
              <w:spacing w:before="240" w:after="240"/>
              <w:ind w:right="-2"/>
              <w:jc w:val="both"/>
              <w:rPr>
                <w:rFonts w:ascii="Aptos" w:hAnsi="Aptos" w:cstheme="minorHAnsi"/>
                <w:bCs/>
                <w:i/>
                <w:iCs/>
                <w:sz w:val="24"/>
                <w:szCs w:val="24"/>
                <w:lang w:val="fr-FR"/>
              </w:rPr>
            </w:pPr>
            <w:r w:rsidRPr="00DD2A84">
              <w:rPr>
                <w:rFonts w:ascii="Aptos" w:hAnsi="Aptos" w:cstheme="minorHAnsi"/>
                <w:bCs/>
                <w:i/>
                <w:iCs/>
                <w:sz w:val="24"/>
                <w:szCs w:val="24"/>
                <w:lang w:val="fr-FR"/>
              </w:rPr>
              <w:t xml:space="preserve">Comment partagerez-vous les résultats de votre projet avec vos </w:t>
            </w:r>
            <w:r w:rsidRPr="00DD2A84">
              <w:rPr>
                <w:rFonts w:ascii="Aptos" w:hAnsi="Aptos" w:cstheme="minorHAnsi"/>
                <w:bCs/>
                <w:i/>
                <w:iCs/>
                <w:sz w:val="24"/>
                <w:szCs w:val="24"/>
                <w:lang w:val="fr-FR"/>
              </w:rPr>
              <w:t>collègues</w:t>
            </w:r>
            <w:r w:rsidRPr="00DD2A84">
              <w:rPr>
                <w:rFonts w:ascii="Aptos" w:hAnsi="Aptos" w:cstheme="minorHAnsi"/>
                <w:bCs/>
                <w:i/>
                <w:iCs/>
                <w:sz w:val="24"/>
                <w:szCs w:val="24"/>
                <w:lang w:val="fr-FR"/>
              </w:rPr>
              <w:t xml:space="preserve"> et communiquerez-vous vos </w:t>
            </w:r>
            <w:r w:rsidRPr="00DD2A84">
              <w:rPr>
                <w:rFonts w:ascii="Aptos" w:hAnsi="Aptos" w:cstheme="minorHAnsi"/>
                <w:bCs/>
                <w:i/>
                <w:iCs/>
                <w:sz w:val="24"/>
                <w:szCs w:val="24"/>
                <w:lang w:val="fr-FR"/>
              </w:rPr>
              <w:t>résultats</w:t>
            </w:r>
            <w:r w:rsidRPr="00DD2A84">
              <w:rPr>
                <w:rFonts w:ascii="Aptos" w:hAnsi="Aptos" w:cstheme="minorHAnsi"/>
                <w:bCs/>
                <w:i/>
                <w:iCs/>
                <w:sz w:val="24"/>
                <w:szCs w:val="24"/>
                <w:lang w:val="fr-FR"/>
              </w:rPr>
              <w:t xml:space="preserve"> afin que d’autres puissent </w:t>
            </w:r>
            <w:r w:rsidRPr="00DD2A84">
              <w:rPr>
                <w:rFonts w:ascii="Aptos" w:hAnsi="Aptos" w:cstheme="minorHAnsi"/>
                <w:bCs/>
                <w:i/>
                <w:iCs/>
                <w:sz w:val="24"/>
                <w:szCs w:val="24"/>
                <w:lang w:val="fr-FR"/>
              </w:rPr>
              <w:t>apprendre</w:t>
            </w:r>
            <w:r w:rsidRPr="00DD2A84">
              <w:rPr>
                <w:rFonts w:ascii="Aptos" w:hAnsi="Aptos" w:cstheme="minorHAnsi"/>
                <w:bCs/>
                <w:i/>
                <w:iCs/>
                <w:sz w:val="24"/>
                <w:szCs w:val="24"/>
                <w:lang w:val="fr-FR"/>
              </w:rPr>
              <w:t xml:space="preserve"> de votre expérience ?</w:t>
            </w:r>
          </w:p>
          <w:p w14:paraId="710C741A" w14:textId="3E537F0B" w:rsidR="00DD2A84" w:rsidRPr="00DD2A84" w:rsidRDefault="00DD2A84" w:rsidP="00DD2A84">
            <w:pPr>
              <w:spacing w:before="240" w:after="240"/>
              <w:ind w:right="-2"/>
              <w:jc w:val="both"/>
              <w:rPr>
                <w:rFonts w:ascii="Aptos" w:hAnsi="Aptos" w:cstheme="minorHAnsi"/>
                <w:b/>
                <w:sz w:val="24"/>
                <w:szCs w:val="24"/>
                <w:lang w:val="fr-FR"/>
              </w:rPr>
            </w:pPr>
            <w:r w:rsidRPr="00DD2A84">
              <w:rPr>
                <w:rFonts w:ascii="Aptos" w:hAnsi="Aptos" w:cstheme="minorHAnsi"/>
                <w:bCs/>
                <w:i/>
                <w:iCs/>
                <w:sz w:val="24"/>
                <w:szCs w:val="24"/>
                <w:lang w:val="fr-FR"/>
              </w:rPr>
              <w:t xml:space="preserve">Les modalités de partage peuvent notamment inclure, sans s’y limiter, des présentations sur le lieu de travail, des </w:t>
            </w:r>
            <w:r w:rsidRPr="00DD2A84">
              <w:rPr>
                <w:rFonts w:ascii="Aptos" w:hAnsi="Aptos" w:cstheme="minorHAnsi"/>
                <w:bCs/>
                <w:i/>
                <w:iCs/>
                <w:sz w:val="24"/>
                <w:szCs w:val="24"/>
                <w:lang w:val="fr-FR"/>
              </w:rPr>
              <w:t>discussions</w:t>
            </w:r>
            <w:r w:rsidRPr="00DD2A84">
              <w:rPr>
                <w:rFonts w:ascii="Aptos" w:hAnsi="Aptos" w:cstheme="minorHAnsi"/>
                <w:bCs/>
                <w:i/>
                <w:iCs/>
                <w:sz w:val="24"/>
                <w:szCs w:val="24"/>
                <w:lang w:val="fr-FR"/>
              </w:rPr>
              <w:t xml:space="preserve"> avec des collègues, des rapports, des publications dans une revue ou un</w:t>
            </w:r>
            <w:r w:rsidRPr="00DD2A84">
              <w:rPr>
                <w:rFonts w:ascii="Aptos" w:hAnsi="Aptos" w:cstheme="minorHAnsi"/>
                <w:bCs/>
                <w:i/>
                <w:iCs/>
                <w:sz w:val="24"/>
                <w:szCs w:val="24"/>
                <w:lang w:val="fr-FR"/>
              </w:rPr>
              <w:t xml:space="preserve"> bulletin </w:t>
            </w:r>
            <w:r w:rsidRPr="00DD2A84">
              <w:rPr>
                <w:rFonts w:ascii="Aptos" w:hAnsi="Aptos" w:cstheme="minorHAnsi"/>
                <w:bCs/>
                <w:i/>
                <w:iCs/>
                <w:sz w:val="24"/>
                <w:szCs w:val="24"/>
                <w:lang w:val="fr-FR"/>
              </w:rPr>
              <w:t xml:space="preserve">d’information, ainsi que des communications sur un site </w:t>
            </w:r>
            <w:r w:rsidRPr="00DD2A84">
              <w:rPr>
                <w:rFonts w:ascii="Aptos" w:hAnsi="Aptos" w:cstheme="minorHAnsi"/>
                <w:bCs/>
                <w:i/>
                <w:iCs/>
                <w:sz w:val="24"/>
                <w:szCs w:val="24"/>
                <w:lang w:val="fr-FR"/>
              </w:rPr>
              <w:t>I</w:t>
            </w:r>
            <w:r w:rsidRPr="00DD2A84">
              <w:rPr>
                <w:rFonts w:ascii="Aptos" w:hAnsi="Aptos" w:cstheme="minorHAnsi"/>
                <w:bCs/>
                <w:i/>
                <w:iCs/>
                <w:sz w:val="24"/>
                <w:szCs w:val="24"/>
                <w:lang w:val="fr-FR"/>
              </w:rPr>
              <w:t>nternet ou sur les réseaux sociaux.</w:t>
            </w:r>
          </w:p>
        </w:tc>
      </w:tr>
      <w:tr w:rsidR="00D82A8D" w:rsidRPr="00DD2A84" w14:paraId="28698660" w14:textId="77777777" w:rsidTr="008516D2">
        <w:tc>
          <w:tcPr>
            <w:tcW w:w="9016" w:type="dxa"/>
          </w:tcPr>
          <w:p w14:paraId="787CF4F0" w14:textId="0F49A397" w:rsidR="00D82A8D" w:rsidRPr="00DD2A84" w:rsidRDefault="00D82A8D" w:rsidP="00DD2A84">
            <w:pPr>
              <w:tabs>
                <w:tab w:val="left" w:pos="3578"/>
              </w:tabs>
              <w:spacing w:before="240" w:after="240"/>
              <w:ind w:right="-2"/>
              <w:jc w:val="both"/>
              <w:rPr>
                <w:rFonts w:ascii="Aptos" w:hAnsi="Aptos" w:cstheme="minorHAnsi"/>
                <w:bCs/>
                <w:sz w:val="24"/>
                <w:szCs w:val="24"/>
                <w:lang w:val="fr-FR"/>
              </w:rPr>
            </w:pPr>
          </w:p>
          <w:p w14:paraId="6CCD9EFC" w14:textId="77777777" w:rsidR="00D82A8D" w:rsidRPr="00DD2A84" w:rsidRDefault="00D82A8D" w:rsidP="00D82A8D">
            <w:pPr>
              <w:spacing w:before="240" w:after="240"/>
              <w:ind w:right="-2"/>
              <w:jc w:val="both"/>
              <w:rPr>
                <w:rFonts w:ascii="Aptos" w:hAnsi="Aptos" w:cstheme="minorHAnsi"/>
                <w:bCs/>
                <w:sz w:val="24"/>
                <w:szCs w:val="24"/>
                <w:lang w:val="fr-FR"/>
              </w:rPr>
            </w:pPr>
          </w:p>
          <w:p w14:paraId="275916DE" w14:textId="77777777" w:rsidR="00D82A8D" w:rsidRPr="00DD2A84" w:rsidRDefault="00D82A8D" w:rsidP="00D82A8D">
            <w:pPr>
              <w:spacing w:before="240" w:after="240"/>
              <w:ind w:right="-2"/>
              <w:jc w:val="both"/>
              <w:rPr>
                <w:rFonts w:ascii="Aptos" w:hAnsi="Aptos" w:cstheme="minorHAnsi"/>
                <w:bCs/>
                <w:sz w:val="24"/>
                <w:szCs w:val="24"/>
                <w:lang w:val="fr-FR"/>
              </w:rPr>
            </w:pPr>
          </w:p>
          <w:p w14:paraId="1FCF1D17" w14:textId="77777777" w:rsidR="00D82A8D" w:rsidRPr="00DD2A84" w:rsidRDefault="00D82A8D" w:rsidP="00D82A8D">
            <w:pPr>
              <w:spacing w:before="240" w:after="240"/>
              <w:ind w:right="-2"/>
              <w:jc w:val="both"/>
              <w:rPr>
                <w:rFonts w:ascii="Aptos" w:hAnsi="Aptos" w:cstheme="minorHAnsi"/>
                <w:bCs/>
                <w:sz w:val="24"/>
                <w:szCs w:val="24"/>
                <w:lang w:val="fr-FR"/>
              </w:rPr>
            </w:pPr>
          </w:p>
          <w:p w14:paraId="679BB80C" w14:textId="77777777" w:rsidR="00D82A8D" w:rsidRPr="00DD2A84" w:rsidRDefault="00D82A8D" w:rsidP="00D82A8D">
            <w:pPr>
              <w:spacing w:before="240" w:after="240"/>
              <w:ind w:right="-2"/>
              <w:jc w:val="both"/>
              <w:rPr>
                <w:rFonts w:ascii="Aptos" w:hAnsi="Aptos" w:cstheme="minorHAnsi"/>
                <w:bCs/>
                <w:sz w:val="24"/>
                <w:szCs w:val="24"/>
                <w:lang w:val="fr-FR"/>
              </w:rPr>
            </w:pPr>
          </w:p>
          <w:p w14:paraId="5BF08324" w14:textId="77777777" w:rsidR="00D82A8D" w:rsidRPr="00DD2A84" w:rsidRDefault="00D82A8D" w:rsidP="00D82A8D">
            <w:pPr>
              <w:spacing w:before="240" w:after="240"/>
              <w:ind w:right="-2"/>
              <w:jc w:val="both"/>
              <w:rPr>
                <w:rFonts w:ascii="Aptos" w:hAnsi="Aptos" w:cstheme="minorHAnsi"/>
                <w:bCs/>
                <w:sz w:val="24"/>
                <w:szCs w:val="24"/>
                <w:lang w:val="fr-FR"/>
              </w:rPr>
            </w:pPr>
          </w:p>
          <w:p w14:paraId="34E3F3AA" w14:textId="77777777" w:rsidR="00D82A8D" w:rsidRPr="00DD2A84" w:rsidRDefault="00D82A8D" w:rsidP="00D82A8D">
            <w:pPr>
              <w:spacing w:before="240" w:after="240"/>
              <w:ind w:right="-2"/>
              <w:jc w:val="both"/>
              <w:rPr>
                <w:rFonts w:ascii="Aptos" w:hAnsi="Aptos" w:cstheme="minorHAnsi"/>
                <w:bCs/>
                <w:sz w:val="24"/>
                <w:szCs w:val="24"/>
                <w:lang w:val="fr-FR"/>
              </w:rPr>
            </w:pPr>
          </w:p>
          <w:p w14:paraId="73449087" w14:textId="77777777" w:rsidR="00D82A8D" w:rsidRPr="00DD2A84" w:rsidRDefault="00D82A8D" w:rsidP="00D82A8D">
            <w:pPr>
              <w:spacing w:before="240" w:after="240"/>
              <w:ind w:right="-2"/>
              <w:jc w:val="both"/>
              <w:rPr>
                <w:rFonts w:ascii="Aptos" w:hAnsi="Aptos" w:cstheme="minorHAnsi"/>
                <w:bCs/>
                <w:sz w:val="24"/>
                <w:szCs w:val="24"/>
                <w:lang w:val="fr-FR"/>
              </w:rPr>
            </w:pPr>
          </w:p>
        </w:tc>
      </w:tr>
    </w:tbl>
    <w:p w14:paraId="0C527F50" w14:textId="77777777" w:rsidR="00F96E37" w:rsidRPr="00DD2A84" w:rsidRDefault="00F96E37" w:rsidP="00B90537">
      <w:pPr>
        <w:ind w:right="-2"/>
        <w:jc w:val="both"/>
        <w:rPr>
          <w:rFonts w:ascii="Aptos" w:hAnsi="Aptos" w:cstheme="minorHAnsi"/>
          <w:b/>
          <w:sz w:val="24"/>
          <w:szCs w:val="24"/>
          <w:lang w:val="fr-FR"/>
        </w:rPr>
      </w:pPr>
    </w:p>
    <w:sectPr w:rsidR="00F96E37" w:rsidRPr="00DD2A84" w:rsidSect="005A293E">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3C3D9" w14:textId="77777777" w:rsidR="00172FAA" w:rsidRDefault="00172FAA" w:rsidP="0092758E">
      <w:r>
        <w:separator/>
      </w:r>
    </w:p>
  </w:endnote>
  <w:endnote w:type="continuationSeparator" w:id="0">
    <w:p w14:paraId="761BD61B" w14:textId="77777777" w:rsidR="00172FAA" w:rsidRDefault="00172FAA" w:rsidP="0092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lang w:val="fr-BE"/>
      </w:rPr>
      <w:id w:val="-902987351"/>
      <w:docPartObj>
        <w:docPartGallery w:val="Page Numbers (Bottom of Page)"/>
        <w:docPartUnique/>
      </w:docPartObj>
    </w:sdtPr>
    <w:sdtEndPr/>
    <w:sdtContent>
      <w:sdt>
        <w:sdtPr>
          <w:rPr>
            <w:rFonts w:ascii="Aptos" w:hAnsi="Aptos"/>
            <w:lang w:val="fr-BE"/>
          </w:rPr>
          <w:id w:val="-1769616900"/>
          <w:docPartObj>
            <w:docPartGallery w:val="Page Numbers (Top of Page)"/>
            <w:docPartUnique/>
          </w:docPartObj>
        </w:sdtPr>
        <w:sdtEndPr/>
        <w:sdtContent>
          <w:p w14:paraId="3B49FC6F" w14:textId="5B9B7011" w:rsidR="001268D3" w:rsidRPr="00F83519" w:rsidRDefault="001268D3" w:rsidP="00F83519">
            <w:pPr>
              <w:pStyle w:val="Footer"/>
              <w:jc w:val="right"/>
              <w:rPr>
                <w:rFonts w:ascii="Aptos" w:hAnsi="Aptos"/>
                <w:lang w:val="fr-BE"/>
              </w:rPr>
            </w:pPr>
            <w:r w:rsidRPr="00F83519">
              <w:rPr>
                <w:rFonts w:ascii="Aptos" w:hAnsi="Aptos"/>
                <w:lang w:val="fr-BE"/>
              </w:rPr>
              <w:t xml:space="preserve">Page </w:t>
            </w:r>
            <w:r w:rsidRPr="00F83519">
              <w:rPr>
                <w:rFonts w:ascii="Aptos" w:hAnsi="Aptos"/>
                <w:b/>
                <w:bCs/>
                <w:sz w:val="24"/>
                <w:szCs w:val="24"/>
                <w:lang w:val="fr-BE"/>
              </w:rPr>
              <w:fldChar w:fldCharType="begin"/>
            </w:r>
            <w:r w:rsidRPr="00F83519">
              <w:rPr>
                <w:rFonts w:ascii="Aptos" w:hAnsi="Aptos"/>
                <w:b/>
                <w:bCs/>
                <w:lang w:val="fr-BE"/>
              </w:rPr>
              <w:instrText>PAGE</w:instrText>
            </w:r>
            <w:r w:rsidRPr="00F83519">
              <w:rPr>
                <w:rFonts w:ascii="Aptos" w:hAnsi="Aptos"/>
                <w:b/>
                <w:bCs/>
                <w:sz w:val="24"/>
                <w:szCs w:val="24"/>
                <w:lang w:val="fr-BE"/>
              </w:rPr>
              <w:fldChar w:fldCharType="separate"/>
            </w:r>
            <w:r w:rsidRPr="00F83519">
              <w:rPr>
                <w:rFonts w:ascii="Aptos" w:hAnsi="Aptos"/>
                <w:b/>
                <w:bCs/>
                <w:lang w:val="fr-BE"/>
              </w:rPr>
              <w:t>2</w:t>
            </w:r>
            <w:r w:rsidRPr="00F83519">
              <w:rPr>
                <w:rFonts w:ascii="Aptos" w:hAnsi="Aptos"/>
                <w:b/>
                <w:bCs/>
                <w:sz w:val="24"/>
                <w:szCs w:val="24"/>
                <w:lang w:val="fr-BE"/>
              </w:rPr>
              <w:fldChar w:fldCharType="end"/>
            </w:r>
            <w:r w:rsidRPr="00F83519">
              <w:rPr>
                <w:rFonts w:ascii="Aptos" w:hAnsi="Aptos"/>
                <w:lang w:val="fr-BE"/>
              </w:rPr>
              <w:t xml:space="preserve"> </w:t>
            </w:r>
            <w:r w:rsidR="00F83519">
              <w:rPr>
                <w:rFonts w:ascii="Aptos" w:hAnsi="Aptos"/>
                <w:lang w:val="fr-BE"/>
              </w:rPr>
              <w:t>sur</w:t>
            </w:r>
            <w:r w:rsidRPr="00F83519">
              <w:rPr>
                <w:rFonts w:ascii="Aptos" w:hAnsi="Aptos"/>
                <w:lang w:val="fr-BE"/>
              </w:rPr>
              <w:t xml:space="preserve"> </w:t>
            </w:r>
            <w:r w:rsidRPr="00F83519">
              <w:rPr>
                <w:rFonts w:ascii="Aptos" w:hAnsi="Aptos"/>
                <w:b/>
                <w:bCs/>
                <w:sz w:val="24"/>
                <w:szCs w:val="24"/>
                <w:lang w:val="fr-BE"/>
              </w:rPr>
              <w:fldChar w:fldCharType="begin"/>
            </w:r>
            <w:r w:rsidRPr="00F83519">
              <w:rPr>
                <w:rFonts w:ascii="Aptos" w:hAnsi="Aptos"/>
                <w:b/>
                <w:bCs/>
                <w:lang w:val="fr-BE"/>
              </w:rPr>
              <w:instrText>NUMPAGES</w:instrText>
            </w:r>
            <w:r w:rsidRPr="00F83519">
              <w:rPr>
                <w:rFonts w:ascii="Aptos" w:hAnsi="Aptos"/>
                <w:b/>
                <w:bCs/>
                <w:sz w:val="24"/>
                <w:szCs w:val="24"/>
                <w:lang w:val="fr-BE"/>
              </w:rPr>
              <w:fldChar w:fldCharType="separate"/>
            </w:r>
            <w:r w:rsidRPr="00F83519">
              <w:rPr>
                <w:rFonts w:ascii="Aptos" w:hAnsi="Aptos"/>
                <w:b/>
                <w:bCs/>
                <w:lang w:val="fr-BE"/>
              </w:rPr>
              <w:t>2</w:t>
            </w:r>
            <w:r w:rsidRPr="00F83519">
              <w:rPr>
                <w:rFonts w:ascii="Aptos" w:hAnsi="Aptos"/>
                <w:b/>
                <w:bCs/>
                <w:sz w:val="24"/>
                <w:szCs w:val="24"/>
                <w:lang w:val="fr-BE"/>
              </w:rPr>
              <w:fldChar w:fldCharType="end"/>
            </w:r>
          </w:p>
        </w:sdtContent>
      </w:sdt>
    </w:sdtContent>
  </w:sdt>
  <w:p w14:paraId="3D093076" w14:textId="3AD2A030" w:rsidR="0092758E" w:rsidRPr="00F83519" w:rsidRDefault="0092758E">
    <w:pPr>
      <w:pStyle w:val="Footer"/>
      <w:rPr>
        <w:rFonts w:ascii="Aptos" w:hAnsi="Aptos"/>
        <w:lang w:val="fr-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AB6A" w14:textId="2D5FBB12" w:rsidR="00AE6B73" w:rsidRDefault="00F322D3">
    <w:pPr>
      <w:pStyle w:val="Footer"/>
    </w:pPr>
    <w:r>
      <w:rPr>
        <w:noProof/>
      </w:rPr>
      <w:drawing>
        <wp:inline distT="0" distB="0" distL="0" distR="0" wp14:anchorId="4C987A54" wp14:editId="326A24E0">
          <wp:extent cx="2071255" cy="468059"/>
          <wp:effectExtent l="0" t="0" r="0" b="8255"/>
          <wp:docPr id="795500920"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6528" cy="4715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324D1" w14:textId="77777777" w:rsidR="00172FAA" w:rsidRDefault="00172FAA" w:rsidP="0092758E">
      <w:r>
        <w:separator/>
      </w:r>
    </w:p>
  </w:footnote>
  <w:footnote w:type="continuationSeparator" w:id="0">
    <w:p w14:paraId="7B2E0C93" w14:textId="77777777" w:rsidR="00172FAA" w:rsidRDefault="00172FAA" w:rsidP="00927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9268" w14:textId="037501CC" w:rsidR="0092758E" w:rsidRDefault="0092758E" w:rsidP="0092758E">
    <w:pPr>
      <w:pStyle w:val="Header"/>
    </w:pPr>
  </w:p>
  <w:p w14:paraId="627C6262" w14:textId="77777777" w:rsidR="0092758E" w:rsidRDefault="009275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8B25" w14:textId="77777777" w:rsidR="005A293E" w:rsidRDefault="005A293E" w:rsidP="005A293E">
    <w:pPr>
      <w:pStyle w:val="Header"/>
    </w:pPr>
    <w:r>
      <w:rPr>
        <w:rFonts w:ascii="Bookman Old Style" w:hAnsi="Bookman Old Style"/>
        <w:b/>
        <w:bCs/>
        <w:noProof/>
      </w:rPr>
      <mc:AlternateContent>
        <mc:Choice Requires="wps">
          <w:drawing>
            <wp:anchor distT="0" distB="0" distL="114300" distR="114300" simplePos="0" relativeHeight="251658240" behindDoc="0" locked="0" layoutInCell="1" allowOverlap="1" wp14:anchorId="55C9CE08" wp14:editId="39F1FBFF">
              <wp:simplePos x="0" y="0"/>
              <wp:positionH relativeFrom="margin">
                <wp:align>right</wp:align>
              </wp:positionH>
              <wp:positionV relativeFrom="paragraph">
                <wp:posOffset>320040</wp:posOffset>
              </wp:positionV>
              <wp:extent cx="3781425" cy="472440"/>
              <wp:effectExtent l="0" t="0" r="9525" b="3810"/>
              <wp:wrapNone/>
              <wp:docPr id="1069884829" name="Text Box 1069884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47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C7B30" w14:textId="77777777" w:rsidR="005A293E" w:rsidRPr="00180F3C" w:rsidRDefault="005A293E" w:rsidP="005A293E">
                          <w:pPr>
                            <w:pStyle w:val="Header"/>
                            <w:jc w:val="right"/>
                            <w:rPr>
                              <w:rFonts w:asciiTheme="minorHAnsi" w:hAnsiTheme="minorHAnsi" w:cstheme="minorHAnsi"/>
                              <w:sz w:val="23"/>
                              <w:szCs w:val="23"/>
                              <w:lang w:val="fr-BE"/>
                            </w:rPr>
                          </w:pPr>
                          <w:r w:rsidRPr="00180F3C">
                            <w:rPr>
                              <w:rFonts w:asciiTheme="minorHAnsi" w:hAnsiTheme="minorHAnsi" w:cstheme="minorHAnsi"/>
                              <w:sz w:val="23"/>
                              <w:szCs w:val="23"/>
                              <w:lang w:val="fr-BE"/>
                            </w:rPr>
                            <w:t>European Judicial Training Network</w:t>
                          </w:r>
                        </w:p>
                        <w:p w14:paraId="79CEA60B" w14:textId="77777777" w:rsidR="005A293E" w:rsidRPr="00180F3C" w:rsidRDefault="005A293E" w:rsidP="005A293E">
                          <w:pPr>
                            <w:pStyle w:val="Header"/>
                            <w:jc w:val="right"/>
                            <w:rPr>
                              <w:rFonts w:asciiTheme="minorHAnsi" w:hAnsiTheme="minorHAnsi" w:cstheme="minorHAnsi"/>
                              <w:sz w:val="23"/>
                              <w:szCs w:val="23"/>
                              <w:lang w:val="fr-BE"/>
                            </w:rPr>
                          </w:pPr>
                          <w:r w:rsidRPr="00180F3C">
                            <w:rPr>
                              <w:rFonts w:asciiTheme="minorHAnsi" w:hAnsiTheme="minorHAnsi" w:cstheme="minorHAnsi"/>
                              <w:sz w:val="23"/>
                              <w:szCs w:val="23"/>
                              <w:lang w:val="fr-BE"/>
                            </w:rPr>
                            <w:t>Réseau Européen de Formation Judiciaire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C9CE08" id="_x0000_t202" coordsize="21600,21600" o:spt="202" path="m,l,21600r21600,l21600,xe">
              <v:stroke joinstyle="miter"/>
              <v:path gradientshapeok="t" o:connecttype="rect"/>
            </v:shapetype>
            <v:shape id="Text Box 1069884829" o:spid="_x0000_s1026" type="#_x0000_t202" style="position:absolute;margin-left:246.55pt;margin-top:25.2pt;width:297.75pt;height:37.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" stroked="f">
              <v:textbox>
                <w:txbxContent>
                  <w:p w14:paraId="20BC7B30" w14:textId="77777777" w:rsidR="005A293E" w:rsidRPr="00180F3C" w:rsidRDefault="005A293E" w:rsidP="005A293E">
                    <w:pPr>
                      <w:pStyle w:val="Header"/>
                      <w:jc w:val="right"/>
                      <w:rPr>
                        <w:rFonts w:asciiTheme="minorHAnsi" w:hAnsiTheme="minorHAnsi" w:cstheme="minorHAnsi"/>
                        <w:sz w:val="23"/>
                        <w:szCs w:val="23"/>
                        <w:lang w:val="fr-BE"/>
                      </w:rPr>
                    </w:pPr>
                    <w:r w:rsidRPr="00180F3C">
                      <w:rPr>
                        <w:rFonts w:asciiTheme="minorHAnsi" w:hAnsiTheme="minorHAnsi" w:cstheme="minorHAnsi"/>
                        <w:sz w:val="23"/>
                        <w:szCs w:val="23"/>
                        <w:lang w:val="fr-BE"/>
                      </w:rPr>
                      <w:t>European Judicial Training Network</w:t>
                    </w:r>
                  </w:p>
                  <w:p w14:paraId="79CEA60B" w14:textId="77777777" w:rsidR="005A293E" w:rsidRPr="00180F3C" w:rsidRDefault="005A293E" w:rsidP="005A293E">
                    <w:pPr>
                      <w:pStyle w:val="Header"/>
                      <w:jc w:val="right"/>
                      <w:rPr>
                        <w:rFonts w:asciiTheme="minorHAnsi" w:hAnsiTheme="minorHAnsi" w:cstheme="minorHAnsi"/>
                        <w:sz w:val="23"/>
                        <w:szCs w:val="23"/>
                        <w:lang w:val="fr-BE"/>
                      </w:rPr>
                    </w:pPr>
                    <w:r w:rsidRPr="00180F3C">
                      <w:rPr>
                        <w:rFonts w:asciiTheme="minorHAnsi" w:hAnsiTheme="minorHAnsi" w:cstheme="minorHAnsi"/>
                        <w:sz w:val="23"/>
                        <w:szCs w:val="23"/>
                        <w:lang w:val="fr-BE"/>
                      </w:rPr>
                      <w:t>Réseau Européen de Formation Judiciaire</w:t>
                    </w:r>
                  </w:p>
                </w:txbxContent>
              </v:textbox>
              <w10:wrap anchorx="margin"/>
            </v:shape>
          </w:pict>
        </mc:Fallback>
      </mc:AlternateContent>
    </w:r>
    <w:r w:rsidRPr="008D1E34">
      <w:rPr>
        <w:noProof/>
      </w:rPr>
      <w:drawing>
        <wp:inline distT="0" distB="0" distL="0" distR="0" wp14:anchorId="135D3F7B" wp14:editId="7B58FCFD">
          <wp:extent cx="786629" cy="1074420"/>
          <wp:effectExtent l="0" t="0" r="0" b="0"/>
          <wp:docPr id="100172750" name="Picture 1" descr="A blue text with sta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text with star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478" cy="1079678"/>
                  </a:xfrm>
                  <a:prstGeom prst="rect">
                    <a:avLst/>
                  </a:prstGeom>
                  <a:noFill/>
                  <a:ln>
                    <a:noFill/>
                  </a:ln>
                </pic:spPr>
              </pic:pic>
            </a:graphicData>
          </a:graphic>
        </wp:inline>
      </w:drawing>
    </w:r>
  </w:p>
  <w:p w14:paraId="17D9822A" w14:textId="77777777" w:rsidR="005A293E" w:rsidRDefault="005A2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9AD"/>
    <w:multiLevelType w:val="hybridMultilevel"/>
    <w:tmpl w:val="CABAD1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B986D43"/>
    <w:multiLevelType w:val="hybridMultilevel"/>
    <w:tmpl w:val="E6866150"/>
    <w:lvl w:ilvl="0" w:tplc="29D64A76">
      <w:numFmt w:val="bullet"/>
      <w:lvlText w:val="-"/>
      <w:lvlJc w:val="left"/>
      <w:pPr>
        <w:ind w:left="720" w:hanging="360"/>
      </w:pPr>
      <w:rPr>
        <w:rFonts w:ascii="Aptos" w:eastAsia="Times New Roman" w:hAnsi="Aptos" w:cstheme="minorHAns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1900540"/>
    <w:multiLevelType w:val="multilevel"/>
    <w:tmpl w:val="9910771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B967948"/>
    <w:multiLevelType w:val="hybridMultilevel"/>
    <w:tmpl w:val="0F4E69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72660C2"/>
    <w:multiLevelType w:val="hybridMultilevel"/>
    <w:tmpl w:val="CC626E36"/>
    <w:lvl w:ilvl="0" w:tplc="65B08F66">
      <w:numFmt w:val="bullet"/>
      <w:lvlText w:val="-"/>
      <w:lvlJc w:val="left"/>
      <w:pPr>
        <w:ind w:left="720" w:hanging="360"/>
      </w:pPr>
      <w:rPr>
        <w:rFonts w:ascii="Arial" w:eastAsia="Times New Roman" w:hAnsi="Arial" w:cs="Arial" w:hint="default"/>
        <w:u w:val="no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D1C626A"/>
    <w:multiLevelType w:val="hybridMultilevel"/>
    <w:tmpl w:val="8BEC667C"/>
    <w:lvl w:ilvl="0" w:tplc="1CDEDEF2">
      <w:start w:val="1"/>
      <w:numFmt w:val="bullet"/>
      <w:lvlText w:val="-"/>
      <w:lvlJc w:val="left"/>
      <w:pPr>
        <w:ind w:left="720" w:hanging="360"/>
      </w:pPr>
      <w:rPr>
        <w:rFonts w:ascii="Calibri" w:hAnsi="Calibri" w:hint="default"/>
      </w:rPr>
    </w:lvl>
    <w:lvl w:ilvl="1" w:tplc="8D0C7138">
      <w:start w:val="1"/>
      <w:numFmt w:val="bullet"/>
      <w:lvlText w:val="o"/>
      <w:lvlJc w:val="left"/>
      <w:pPr>
        <w:ind w:left="1440" w:hanging="360"/>
      </w:pPr>
      <w:rPr>
        <w:rFonts w:ascii="Courier New" w:hAnsi="Courier New" w:hint="default"/>
      </w:rPr>
    </w:lvl>
    <w:lvl w:ilvl="2" w:tplc="00AE5EEC">
      <w:start w:val="1"/>
      <w:numFmt w:val="bullet"/>
      <w:lvlText w:val=""/>
      <w:lvlJc w:val="left"/>
      <w:pPr>
        <w:ind w:left="2160" w:hanging="360"/>
      </w:pPr>
      <w:rPr>
        <w:rFonts w:ascii="Wingdings" w:hAnsi="Wingdings" w:hint="default"/>
      </w:rPr>
    </w:lvl>
    <w:lvl w:ilvl="3" w:tplc="EE3E5CB8">
      <w:start w:val="1"/>
      <w:numFmt w:val="bullet"/>
      <w:lvlText w:val=""/>
      <w:lvlJc w:val="left"/>
      <w:pPr>
        <w:ind w:left="2880" w:hanging="360"/>
      </w:pPr>
      <w:rPr>
        <w:rFonts w:ascii="Symbol" w:hAnsi="Symbol" w:hint="default"/>
      </w:rPr>
    </w:lvl>
    <w:lvl w:ilvl="4" w:tplc="8340C7AE">
      <w:start w:val="1"/>
      <w:numFmt w:val="bullet"/>
      <w:lvlText w:val="o"/>
      <w:lvlJc w:val="left"/>
      <w:pPr>
        <w:ind w:left="3600" w:hanging="360"/>
      </w:pPr>
      <w:rPr>
        <w:rFonts w:ascii="Courier New" w:hAnsi="Courier New" w:hint="default"/>
      </w:rPr>
    </w:lvl>
    <w:lvl w:ilvl="5" w:tplc="DF487616">
      <w:start w:val="1"/>
      <w:numFmt w:val="bullet"/>
      <w:lvlText w:val=""/>
      <w:lvlJc w:val="left"/>
      <w:pPr>
        <w:ind w:left="4320" w:hanging="360"/>
      </w:pPr>
      <w:rPr>
        <w:rFonts w:ascii="Wingdings" w:hAnsi="Wingdings" w:hint="default"/>
      </w:rPr>
    </w:lvl>
    <w:lvl w:ilvl="6" w:tplc="C9DA40D6">
      <w:start w:val="1"/>
      <w:numFmt w:val="bullet"/>
      <w:lvlText w:val=""/>
      <w:lvlJc w:val="left"/>
      <w:pPr>
        <w:ind w:left="5040" w:hanging="360"/>
      </w:pPr>
      <w:rPr>
        <w:rFonts w:ascii="Symbol" w:hAnsi="Symbol" w:hint="default"/>
      </w:rPr>
    </w:lvl>
    <w:lvl w:ilvl="7" w:tplc="9D228D16">
      <w:start w:val="1"/>
      <w:numFmt w:val="bullet"/>
      <w:lvlText w:val="o"/>
      <w:lvlJc w:val="left"/>
      <w:pPr>
        <w:ind w:left="5760" w:hanging="360"/>
      </w:pPr>
      <w:rPr>
        <w:rFonts w:ascii="Courier New" w:hAnsi="Courier New" w:hint="default"/>
      </w:rPr>
    </w:lvl>
    <w:lvl w:ilvl="8" w:tplc="204A0070">
      <w:start w:val="1"/>
      <w:numFmt w:val="bullet"/>
      <w:lvlText w:val=""/>
      <w:lvlJc w:val="left"/>
      <w:pPr>
        <w:ind w:left="6480" w:hanging="360"/>
      </w:pPr>
      <w:rPr>
        <w:rFonts w:ascii="Wingdings" w:hAnsi="Wingdings" w:hint="default"/>
      </w:rPr>
    </w:lvl>
  </w:abstractNum>
  <w:num w:numId="1" w16cid:durableId="360132830">
    <w:abstractNumId w:val="5"/>
  </w:num>
  <w:num w:numId="2" w16cid:durableId="1597324840">
    <w:abstractNumId w:val="4"/>
  </w:num>
  <w:num w:numId="3" w16cid:durableId="1796026462">
    <w:abstractNumId w:val="3"/>
  </w:num>
  <w:num w:numId="4" w16cid:durableId="766509939">
    <w:abstractNumId w:val="1"/>
  </w:num>
  <w:num w:numId="5" w16cid:durableId="1979262426">
    <w:abstractNumId w:val="0"/>
  </w:num>
  <w:num w:numId="6" w16cid:durableId="2117212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CB0"/>
    <w:rsid w:val="0000266D"/>
    <w:rsid w:val="00007165"/>
    <w:rsid w:val="0007460F"/>
    <w:rsid w:val="0007670F"/>
    <w:rsid w:val="000975FB"/>
    <w:rsid w:val="000B43C8"/>
    <w:rsid w:val="00115BC3"/>
    <w:rsid w:val="00122D9D"/>
    <w:rsid w:val="001268D3"/>
    <w:rsid w:val="00145FAF"/>
    <w:rsid w:val="00172FAA"/>
    <w:rsid w:val="0017571B"/>
    <w:rsid w:val="00195289"/>
    <w:rsid w:val="001E0E6B"/>
    <w:rsid w:val="001F0677"/>
    <w:rsid w:val="00201002"/>
    <w:rsid w:val="002210BA"/>
    <w:rsid w:val="002266D8"/>
    <w:rsid w:val="00244B62"/>
    <w:rsid w:val="002450F0"/>
    <w:rsid w:val="00262B5A"/>
    <w:rsid w:val="0027128C"/>
    <w:rsid w:val="0027256C"/>
    <w:rsid w:val="00285755"/>
    <w:rsid w:val="0029308C"/>
    <w:rsid w:val="002D560C"/>
    <w:rsid w:val="00320E48"/>
    <w:rsid w:val="00322B75"/>
    <w:rsid w:val="00364AFA"/>
    <w:rsid w:val="003A49D6"/>
    <w:rsid w:val="003D0DE1"/>
    <w:rsid w:val="003E2B2B"/>
    <w:rsid w:val="003F502B"/>
    <w:rsid w:val="00400DC7"/>
    <w:rsid w:val="00400E51"/>
    <w:rsid w:val="004331EE"/>
    <w:rsid w:val="00453854"/>
    <w:rsid w:val="00470F8A"/>
    <w:rsid w:val="00492BD5"/>
    <w:rsid w:val="004D7D3D"/>
    <w:rsid w:val="004E1FF9"/>
    <w:rsid w:val="004E59C7"/>
    <w:rsid w:val="004F0D66"/>
    <w:rsid w:val="005A23FA"/>
    <w:rsid w:val="005A293E"/>
    <w:rsid w:val="005B5E89"/>
    <w:rsid w:val="005C51C7"/>
    <w:rsid w:val="005E09DC"/>
    <w:rsid w:val="00622D87"/>
    <w:rsid w:val="00624375"/>
    <w:rsid w:val="006408AA"/>
    <w:rsid w:val="00663BB2"/>
    <w:rsid w:val="006732C3"/>
    <w:rsid w:val="006B6027"/>
    <w:rsid w:val="007102AF"/>
    <w:rsid w:val="007409BE"/>
    <w:rsid w:val="00756272"/>
    <w:rsid w:val="00760B84"/>
    <w:rsid w:val="0077164D"/>
    <w:rsid w:val="007A077C"/>
    <w:rsid w:val="007D1B6F"/>
    <w:rsid w:val="007E14C3"/>
    <w:rsid w:val="007E76DC"/>
    <w:rsid w:val="00814160"/>
    <w:rsid w:val="00832A6E"/>
    <w:rsid w:val="00854EE0"/>
    <w:rsid w:val="00857020"/>
    <w:rsid w:val="008665FB"/>
    <w:rsid w:val="008A2806"/>
    <w:rsid w:val="008E496E"/>
    <w:rsid w:val="00903445"/>
    <w:rsid w:val="00923026"/>
    <w:rsid w:val="0092758E"/>
    <w:rsid w:val="00936413"/>
    <w:rsid w:val="00996B39"/>
    <w:rsid w:val="00996CB0"/>
    <w:rsid w:val="009F4B2B"/>
    <w:rsid w:val="00A17485"/>
    <w:rsid w:val="00A17EFF"/>
    <w:rsid w:val="00A2516D"/>
    <w:rsid w:val="00A30470"/>
    <w:rsid w:val="00A43C05"/>
    <w:rsid w:val="00A50A90"/>
    <w:rsid w:val="00A51ABB"/>
    <w:rsid w:val="00A54ACE"/>
    <w:rsid w:val="00A70FCA"/>
    <w:rsid w:val="00AE6B73"/>
    <w:rsid w:val="00B431E9"/>
    <w:rsid w:val="00B4702A"/>
    <w:rsid w:val="00B51238"/>
    <w:rsid w:val="00B57E64"/>
    <w:rsid w:val="00B73922"/>
    <w:rsid w:val="00B90537"/>
    <w:rsid w:val="00BD7995"/>
    <w:rsid w:val="00C32BFB"/>
    <w:rsid w:val="00C41DDA"/>
    <w:rsid w:val="00C733D2"/>
    <w:rsid w:val="00C77DEE"/>
    <w:rsid w:val="00C910F5"/>
    <w:rsid w:val="00CB400D"/>
    <w:rsid w:val="00CD07D0"/>
    <w:rsid w:val="00CD5119"/>
    <w:rsid w:val="00CD669F"/>
    <w:rsid w:val="00D31065"/>
    <w:rsid w:val="00D600BE"/>
    <w:rsid w:val="00D82A8D"/>
    <w:rsid w:val="00DB40D2"/>
    <w:rsid w:val="00DB626E"/>
    <w:rsid w:val="00DD2A84"/>
    <w:rsid w:val="00E05DCE"/>
    <w:rsid w:val="00E2058E"/>
    <w:rsid w:val="00EF3FD8"/>
    <w:rsid w:val="00F050A7"/>
    <w:rsid w:val="00F322D3"/>
    <w:rsid w:val="00F4322F"/>
    <w:rsid w:val="00F823F8"/>
    <w:rsid w:val="00F83519"/>
    <w:rsid w:val="00F96E37"/>
    <w:rsid w:val="00FB4166"/>
    <w:rsid w:val="00FD506C"/>
    <w:rsid w:val="00FF7E6F"/>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5C389"/>
  <w15:chartTrackingRefBased/>
  <w15:docId w15:val="{FD821DBA-E18B-4AF5-ABEE-BF21EA7D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289"/>
    <w:pPr>
      <w:spacing w:after="0" w:line="240" w:lineRule="auto"/>
    </w:pPr>
    <w:rPr>
      <w:rFonts w:ascii="Arial" w:eastAsia="Times New Roman" w:hAnsi="Arial" w:cs="Arial"/>
      <w:kern w:val="0"/>
      <w:sz w:val="22"/>
      <w:szCs w:val="20"/>
      <w:lang w:val="de-DE" w:eastAsia="de-DE"/>
      <w14:ligatures w14:val="none"/>
    </w:rPr>
  </w:style>
  <w:style w:type="paragraph" w:styleId="Heading1">
    <w:name w:val="heading 1"/>
    <w:basedOn w:val="Normal"/>
    <w:next w:val="Normal"/>
    <w:link w:val="Heading1Char"/>
    <w:uiPriority w:val="9"/>
    <w:qFormat/>
    <w:rsid w:val="00996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C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C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C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C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C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C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C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C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C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C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C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C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CB0"/>
    <w:rPr>
      <w:rFonts w:ascii="Arial" w:eastAsiaTheme="majorEastAsia" w:hAnsi="Arial" w:cstheme="majorBidi"/>
      <w:i/>
      <w:iCs/>
      <w:color w:val="595959" w:themeColor="text1" w:themeTint="A6"/>
      <w:kern w:val="0"/>
      <w:sz w:val="22"/>
      <w:szCs w:val="20"/>
      <w:lang w:val="de-DE" w:eastAsia="de-DE"/>
      <w14:ligatures w14:val="none"/>
    </w:rPr>
  </w:style>
  <w:style w:type="character" w:customStyle="1" w:styleId="Heading7Char">
    <w:name w:val="Heading 7 Char"/>
    <w:basedOn w:val="DefaultParagraphFont"/>
    <w:link w:val="Heading7"/>
    <w:uiPriority w:val="9"/>
    <w:semiHidden/>
    <w:rsid w:val="00996CB0"/>
    <w:rPr>
      <w:rFonts w:ascii="Arial" w:eastAsiaTheme="majorEastAsia" w:hAnsi="Arial" w:cstheme="majorBidi"/>
      <w:color w:val="595959" w:themeColor="text1" w:themeTint="A6"/>
      <w:kern w:val="0"/>
      <w:sz w:val="22"/>
      <w:szCs w:val="20"/>
      <w:lang w:val="de-DE" w:eastAsia="de-DE"/>
      <w14:ligatures w14:val="none"/>
    </w:rPr>
  </w:style>
  <w:style w:type="character" w:customStyle="1" w:styleId="Heading8Char">
    <w:name w:val="Heading 8 Char"/>
    <w:basedOn w:val="DefaultParagraphFont"/>
    <w:link w:val="Heading8"/>
    <w:uiPriority w:val="9"/>
    <w:semiHidden/>
    <w:rsid w:val="00996CB0"/>
    <w:rPr>
      <w:rFonts w:ascii="Arial" w:eastAsiaTheme="majorEastAsia" w:hAnsi="Arial" w:cstheme="majorBidi"/>
      <w:i/>
      <w:iCs/>
      <w:color w:val="272727" w:themeColor="text1" w:themeTint="D8"/>
      <w:kern w:val="0"/>
      <w:sz w:val="22"/>
      <w:szCs w:val="20"/>
      <w:lang w:val="de-DE" w:eastAsia="de-DE"/>
      <w14:ligatures w14:val="none"/>
    </w:rPr>
  </w:style>
  <w:style w:type="character" w:customStyle="1" w:styleId="Heading9Char">
    <w:name w:val="Heading 9 Char"/>
    <w:basedOn w:val="DefaultParagraphFont"/>
    <w:link w:val="Heading9"/>
    <w:uiPriority w:val="9"/>
    <w:semiHidden/>
    <w:rsid w:val="00996CB0"/>
    <w:rPr>
      <w:rFonts w:ascii="Arial" w:eastAsiaTheme="majorEastAsia" w:hAnsi="Arial" w:cstheme="majorBidi"/>
      <w:color w:val="272727" w:themeColor="text1" w:themeTint="D8"/>
      <w:kern w:val="0"/>
      <w:sz w:val="22"/>
      <w:szCs w:val="20"/>
      <w:lang w:val="de-DE" w:eastAsia="de-DE"/>
      <w14:ligatures w14:val="none"/>
    </w:rPr>
  </w:style>
  <w:style w:type="paragraph" w:styleId="Title">
    <w:name w:val="Title"/>
    <w:basedOn w:val="Normal"/>
    <w:next w:val="Normal"/>
    <w:link w:val="TitleChar"/>
    <w:uiPriority w:val="10"/>
    <w:qFormat/>
    <w:rsid w:val="00996C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CB0"/>
    <w:rPr>
      <w:rFonts w:asciiTheme="majorHAnsi" w:eastAsiaTheme="majorEastAsia" w:hAnsiTheme="majorHAnsi" w:cstheme="majorBidi"/>
      <w:spacing w:val="-10"/>
      <w:kern w:val="28"/>
      <w:sz w:val="56"/>
      <w:szCs w:val="56"/>
      <w:lang w:val="de-DE" w:eastAsia="de-DE"/>
      <w14:ligatures w14:val="none"/>
    </w:rPr>
  </w:style>
  <w:style w:type="paragraph" w:styleId="Subtitle">
    <w:name w:val="Subtitle"/>
    <w:basedOn w:val="Normal"/>
    <w:next w:val="Normal"/>
    <w:link w:val="SubtitleChar"/>
    <w:qFormat/>
    <w:rsid w:val="00996C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996C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CB0"/>
    <w:pPr>
      <w:spacing w:before="160"/>
      <w:jc w:val="center"/>
    </w:pPr>
    <w:rPr>
      <w:i/>
      <w:iCs/>
      <w:color w:val="404040" w:themeColor="text1" w:themeTint="BF"/>
    </w:rPr>
  </w:style>
  <w:style w:type="character" w:customStyle="1" w:styleId="QuoteChar">
    <w:name w:val="Quote Char"/>
    <w:basedOn w:val="DefaultParagraphFont"/>
    <w:link w:val="Quote"/>
    <w:uiPriority w:val="29"/>
    <w:rsid w:val="00996CB0"/>
    <w:rPr>
      <w:i/>
      <w:iCs/>
      <w:color w:val="404040" w:themeColor="text1" w:themeTint="BF"/>
    </w:rPr>
  </w:style>
  <w:style w:type="paragraph" w:styleId="ListParagraph">
    <w:name w:val="List Paragraph"/>
    <w:basedOn w:val="Normal"/>
    <w:uiPriority w:val="34"/>
    <w:qFormat/>
    <w:rsid w:val="00996CB0"/>
    <w:pPr>
      <w:ind w:left="720"/>
      <w:contextualSpacing/>
    </w:pPr>
  </w:style>
  <w:style w:type="character" w:styleId="IntenseEmphasis">
    <w:name w:val="Intense Emphasis"/>
    <w:basedOn w:val="DefaultParagraphFont"/>
    <w:uiPriority w:val="21"/>
    <w:qFormat/>
    <w:rsid w:val="00996CB0"/>
    <w:rPr>
      <w:i/>
      <w:iCs/>
      <w:color w:val="0F4761" w:themeColor="accent1" w:themeShade="BF"/>
    </w:rPr>
  </w:style>
  <w:style w:type="paragraph" w:styleId="IntenseQuote">
    <w:name w:val="Intense Quote"/>
    <w:basedOn w:val="Normal"/>
    <w:next w:val="Normal"/>
    <w:link w:val="IntenseQuoteChar"/>
    <w:uiPriority w:val="30"/>
    <w:qFormat/>
    <w:rsid w:val="00996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CB0"/>
    <w:rPr>
      <w:i/>
      <w:iCs/>
      <w:color w:val="0F4761" w:themeColor="accent1" w:themeShade="BF"/>
    </w:rPr>
  </w:style>
  <w:style w:type="character" w:styleId="IntenseReference">
    <w:name w:val="Intense Reference"/>
    <w:basedOn w:val="DefaultParagraphFont"/>
    <w:uiPriority w:val="32"/>
    <w:qFormat/>
    <w:rsid w:val="00996CB0"/>
    <w:rPr>
      <w:b/>
      <w:bCs/>
      <w:smallCaps/>
      <w:color w:val="0F4761" w:themeColor="accent1" w:themeShade="BF"/>
      <w:spacing w:val="5"/>
    </w:rPr>
  </w:style>
  <w:style w:type="paragraph" w:styleId="Header">
    <w:name w:val="header"/>
    <w:basedOn w:val="Normal"/>
    <w:link w:val="HeaderChar"/>
    <w:unhideWhenUsed/>
    <w:rsid w:val="0092758E"/>
    <w:pPr>
      <w:tabs>
        <w:tab w:val="center" w:pos="4513"/>
        <w:tab w:val="right" w:pos="9026"/>
      </w:tabs>
    </w:pPr>
  </w:style>
  <w:style w:type="character" w:customStyle="1" w:styleId="HeaderChar">
    <w:name w:val="Header Char"/>
    <w:basedOn w:val="DefaultParagraphFont"/>
    <w:link w:val="Header"/>
    <w:rsid w:val="0092758E"/>
    <w:rPr>
      <w:rFonts w:ascii="Arial" w:eastAsia="Times New Roman" w:hAnsi="Arial" w:cs="Arial"/>
      <w:kern w:val="0"/>
      <w:sz w:val="22"/>
      <w:szCs w:val="20"/>
      <w:lang w:val="de-DE" w:eastAsia="de-DE"/>
      <w14:ligatures w14:val="none"/>
    </w:rPr>
  </w:style>
  <w:style w:type="paragraph" w:styleId="Footer">
    <w:name w:val="footer"/>
    <w:basedOn w:val="Normal"/>
    <w:link w:val="FooterChar"/>
    <w:uiPriority w:val="99"/>
    <w:unhideWhenUsed/>
    <w:rsid w:val="0092758E"/>
    <w:pPr>
      <w:tabs>
        <w:tab w:val="center" w:pos="4513"/>
        <w:tab w:val="right" w:pos="9026"/>
      </w:tabs>
    </w:pPr>
  </w:style>
  <w:style w:type="character" w:customStyle="1" w:styleId="FooterChar">
    <w:name w:val="Footer Char"/>
    <w:basedOn w:val="DefaultParagraphFont"/>
    <w:link w:val="Footer"/>
    <w:uiPriority w:val="99"/>
    <w:rsid w:val="0092758E"/>
    <w:rPr>
      <w:rFonts w:ascii="Arial" w:eastAsia="Times New Roman" w:hAnsi="Arial" w:cs="Arial"/>
      <w:kern w:val="0"/>
      <w:sz w:val="22"/>
      <w:szCs w:val="20"/>
      <w:lang w:val="de-DE" w:eastAsia="de-DE"/>
      <w14:ligatures w14:val="none"/>
    </w:rPr>
  </w:style>
  <w:style w:type="character" w:styleId="Hyperlink">
    <w:name w:val="Hyperlink"/>
    <w:uiPriority w:val="99"/>
    <w:rsid w:val="00F823F8"/>
    <w:rPr>
      <w:color w:val="0000FF"/>
      <w:u w:val="single"/>
    </w:rPr>
  </w:style>
  <w:style w:type="paragraph" w:styleId="FootnoteText">
    <w:name w:val="footnote text"/>
    <w:basedOn w:val="Normal"/>
    <w:link w:val="FootnoteTextChar"/>
    <w:uiPriority w:val="99"/>
    <w:semiHidden/>
    <w:rsid w:val="00F823F8"/>
    <w:rPr>
      <w:rFonts w:ascii="Times New Roman" w:hAnsi="Times New Roman" w:cs="Times New Roman"/>
      <w:sz w:val="20"/>
      <w:lang w:val="en-GB" w:eastAsia="en-GB"/>
    </w:rPr>
  </w:style>
  <w:style w:type="character" w:customStyle="1" w:styleId="FootnoteTextChar">
    <w:name w:val="Footnote Text Char"/>
    <w:basedOn w:val="DefaultParagraphFont"/>
    <w:link w:val="FootnoteText"/>
    <w:uiPriority w:val="99"/>
    <w:semiHidden/>
    <w:rsid w:val="00F823F8"/>
    <w:rPr>
      <w:rFonts w:ascii="Times New Roman" w:eastAsia="Times New Roman" w:hAnsi="Times New Roman" w:cs="Times New Roman"/>
      <w:kern w:val="0"/>
      <w:sz w:val="20"/>
      <w:szCs w:val="20"/>
      <w:lang w:val="en-GB" w:eastAsia="en-GB"/>
      <w14:ligatures w14:val="none"/>
    </w:rPr>
  </w:style>
  <w:style w:type="character" w:styleId="FootnoteReference">
    <w:name w:val="footnote reference"/>
    <w:uiPriority w:val="99"/>
    <w:semiHidden/>
    <w:rsid w:val="00F823F8"/>
    <w:rPr>
      <w:vertAlign w:val="superscript"/>
    </w:rPr>
  </w:style>
  <w:style w:type="table" w:styleId="TableGrid">
    <w:name w:val="Table Grid"/>
    <w:basedOn w:val="TableNormal"/>
    <w:uiPriority w:val="39"/>
    <w:rsid w:val="00B7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7165"/>
    <w:rPr>
      <w:color w:val="666666"/>
    </w:rPr>
  </w:style>
  <w:style w:type="character" w:styleId="UnresolvedMention">
    <w:name w:val="Unresolved Mention"/>
    <w:basedOn w:val="DefaultParagraphFont"/>
    <w:uiPriority w:val="99"/>
    <w:semiHidden/>
    <w:unhideWhenUsed/>
    <w:rsid w:val="00DB40D2"/>
    <w:rPr>
      <w:color w:val="605E5C"/>
      <w:shd w:val="clear" w:color="auto" w:fill="E1DFDD"/>
    </w:rPr>
  </w:style>
  <w:style w:type="character" w:styleId="FollowedHyperlink">
    <w:name w:val="FollowedHyperlink"/>
    <w:basedOn w:val="DefaultParagraphFont"/>
    <w:uiPriority w:val="99"/>
    <w:semiHidden/>
    <w:unhideWhenUsed/>
    <w:rsid w:val="00F322D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p-platform.ejtn.eu/f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DD01A7E18A454C8001C52EB2257CBD"/>
        <w:category>
          <w:name w:val="General"/>
          <w:gallery w:val="placeholder"/>
        </w:category>
        <w:types>
          <w:type w:val="bbPlcHdr"/>
        </w:types>
        <w:behaviors>
          <w:behavior w:val="content"/>
        </w:behaviors>
        <w:guid w:val="{1799D37E-1205-489B-9AD5-301A5DEFCBA9}"/>
      </w:docPartPr>
      <w:docPartBody>
        <w:p w:rsidR="0083359B" w:rsidRDefault="00AD7935" w:rsidP="00AD7935">
          <w:pPr>
            <w:pStyle w:val="55DD01A7E18A454C8001C52EB2257CBD1"/>
          </w:pPr>
          <w:r w:rsidRPr="00561B4F">
            <w:rPr>
              <w:rStyle w:val="PlaceholderText"/>
              <w:lang w:val="en-BE" w:eastAsia="en-US"/>
            </w:rPr>
            <w:t>Choose an item.</w:t>
          </w:r>
        </w:p>
      </w:docPartBody>
    </w:docPart>
    <w:docPart>
      <w:docPartPr>
        <w:name w:val="B083307D2FF24F8CADE3CC1F89B88A09"/>
        <w:category>
          <w:name w:val="General"/>
          <w:gallery w:val="placeholder"/>
        </w:category>
        <w:types>
          <w:type w:val="bbPlcHdr"/>
        </w:types>
        <w:behaviors>
          <w:behavior w:val="content"/>
        </w:behaviors>
        <w:guid w:val="{11008649-A8EB-4DCB-8D73-FF4F705B6818}"/>
      </w:docPartPr>
      <w:docPartBody>
        <w:p w:rsidR="00C64C31" w:rsidRDefault="00BA1C81" w:rsidP="00BA1C81">
          <w:pPr>
            <w:pStyle w:val="B083307D2FF24F8CADE3CC1F89B88A09"/>
          </w:pPr>
          <w:r w:rsidRPr="00561B4F">
            <w:rPr>
              <w:rStyle w:val="PlaceholderText"/>
              <w:lang w:val="en-BE" w:eastAsia="en-US"/>
            </w:rPr>
            <w:t>Choose an item.</w:t>
          </w:r>
        </w:p>
      </w:docPartBody>
    </w:docPart>
    <w:docPart>
      <w:docPartPr>
        <w:name w:val="95A5DE934FAC4836AB6D7FF036735890"/>
        <w:category>
          <w:name w:val="General"/>
          <w:gallery w:val="placeholder"/>
        </w:category>
        <w:types>
          <w:type w:val="bbPlcHdr"/>
        </w:types>
        <w:behaviors>
          <w:behavior w:val="content"/>
        </w:behaviors>
        <w:guid w:val="{009A2EC7-89CD-4BB9-BB9E-84F95554DCC0}"/>
      </w:docPartPr>
      <w:docPartBody>
        <w:p w:rsidR="00C64C31" w:rsidRDefault="00BA1C81" w:rsidP="00BA1C81">
          <w:pPr>
            <w:pStyle w:val="95A5DE934FAC4836AB6D7FF036735890"/>
          </w:pPr>
          <w:r w:rsidRPr="00561B4F">
            <w:rPr>
              <w:rStyle w:val="PlaceholderText"/>
              <w:lang w:val="en-BE" w:eastAsia="en-US"/>
            </w:rPr>
            <w:t>Choose an item.</w:t>
          </w:r>
        </w:p>
      </w:docPartBody>
    </w:docPart>
    <w:docPart>
      <w:docPartPr>
        <w:name w:val="DFFA7C76264B4C088B0ECA987509A3A5"/>
        <w:category>
          <w:name w:val="General"/>
          <w:gallery w:val="placeholder"/>
        </w:category>
        <w:types>
          <w:type w:val="bbPlcHdr"/>
        </w:types>
        <w:behaviors>
          <w:behavior w:val="content"/>
        </w:behaviors>
        <w:guid w:val="{C3F581CE-F13E-4D03-94AB-03F8423361EA}"/>
      </w:docPartPr>
      <w:docPartBody>
        <w:p w:rsidR="00C64C31" w:rsidRDefault="00BA1C81" w:rsidP="00BA1C81">
          <w:pPr>
            <w:pStyle w:val="DFFA7C76264B4C088B0ECA987509A3A5"/>
          </w:pPr>
          <w:r w:rsidRPr="00561B4F">
            <w:rPr>
              <w:rStyle w:val="PlaceholderText"/>
              <w:lang w:val="en-BE" w:eastAsia="en-U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935"/>
    <w:rsid w:val="003F502B"/>
    <w:rsid w:val="006147DE"/>
    <w:rsid w:val="006408AA"/>
    <w:rsid w:val="0077164D"/>
    <w:rsid w:val="0083359B"/>
    <w:rsid w:val="00AD7935"/>
    <w:rsid w:val="00BA1C81"/>
    <w:rsid w:val="00C64C31"/>
    <w:rsid w:val="00D67649"/>
    <w:rsid w:val="00D8098C"/>
    <w:rsid w:val="00FD506C"/>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1C81"/>
    <w:rPr>
      <w:color w:val="666666"/>
    </w:rPr>
  </w:style>
  <w:style w:type="paragraph" w:customStyle="1" w:styleId="55DD01A7E18A454C8001C52EB2257CBD1">
    <w:name w:val="55DD01A7E18A454C8001C52EB2257CBD1"/>
    <w:rsid w:val="00AD7935"/>
    <w:pPr>
      <w:spacing w:after="0" w:line="240" w:lineRule="auto"/>
    </w:pPr>
    <w:rPr>
      <w:rFonts w:ascii="Arial" w:eastAsia="Times New Roman" w:hAnsi="Arial" w:cs="Arial"/>
      <w:kern w:val="0"/>
      <w:sz w:val="22"/>
      <w:szCs w:val="20"/>
      <w:lang w:val="de-DE" w:eastAsia="de-DE"/>
      <w14:ligatures w14:val="none"/>
    </w:rPr>
  </w:style>
  <w:style w:type="paragraph" w:customStyle="1" w:styleId="F7FFEDEDAE674DF9BE3CA58ECBE56AD4">
    <w:name w:val="F7FFEDEDAE674DF9BE3CA58ECBE56AD4"/>
    <w:rsid w:val="00D67649"/>
  </w:style>
  <w:style w:type="paragraph" w:customStyle="1" w:styleId="FA04FFBB15884337BF8F567DB8D1FEC0">
    <w:name w:val="FA04FFBB15884337BF8F567DB8D1FEC0"/>
    <w:rsid w:val="00D67649"/>
  </w:style>
  <w:style w:type="paragraph" w:customStyle="1" w:styleId="5333F81F88C34E8DBC0C3DD614AAE0B5">
    <w:name w:val="5333F81F88C34E8DBC0C3DD614AAE0B5"/>
    <w:rsid w:val="00D67649"/>
  </w:style>
  <w:style w:type="paragraph" w:customStyle="1" w:styleId="CB198E94AC794891A3F4C26335E04486">
    <w:name w:val="CB198E94AC794891A3F4C26335E04486"/>
    <w:rsid w:val="00BA1C81"/>
    <w:rPr>
      <w:lang w:val="en-BE" w:eastAsia="en-BE"/>
    </w:rPr>
  </w:style>
  <w:style w:type="paragraph" w:customStyle="1" w:styleId="71206885865044B98F05030186E1FB86">
    <w:name w:val="71206885865044B98F05030186E1FB86"/>
    <w:rsid w:val="00BA1C81"/>
    <w:rPr>
      <w:lang w:val="en-BE" w:eastAsia="en-BE"/>
    </w:rPr>
  </w:style>
  <w:style w:type="paragraph" w:customStyle="1" w:styleId="75C9CE79486B4E3C8E007EF780F2C8A3">
    <w:name w:val="75C9CE79486B4E3C8E007EF780F2C8A3"/>
    <w:rsid w:val="00BA1C81"/>
    <w:rPr>
      <w:lang w:val="en-BE" w:eastAsia="en-BE"/>
    </w:rPr>
  </w:style>
  <w:style w:type="paragraph" w:customStyle="1" w:styleId="B083307D2FF24F8CADE3CC1F89B88A09">
    <w:name w:val="B083307D2FF24F8CADE3CC1F89B88A09"/>
    <w:rsid w:val="00BA1C81"/>
    <w:rPr>
      <w:lang w:val="en-BE" w:eastAsia="en-BE"/>
    </w:rPr>
  </w:style>
  <w:style w:type="paragraph" w:customStyle="1" w:styleId="95A5DE934FAC4836AB6D7FF036735890">
    <w:name w:val="95A5DE934FAC4836AB6D7FF036735890"/>
    <w:rsid w:val="00BA1C81"/>
    <w:rPr>
      <w:lang w:val="en-BE" w:eastAsia="en-BE"/>
    </w:rPr>
  </w:style>
  <w:style w:type="paragraph" w:customStyle="1" w:styleId="DFFA7C76264B4C088B0ECA987509A3A5">
    <w:name w:val="DFFA7C76264B4C088B0ECA987509A3A5"/>
    <w:rsid w:val="00BA1C81"/>
    <w:rPr>
      <w:lang w:val="en-BE" w:eastAsia="en-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3ecfc3-65cc-48cc-b730-49632f6c506c" xsi:nil="true"/>
    <lcf76f155ced4ddcb4097134ff3c332f xmlns="3e85b5b5-abc9-480d-a59b-90169013e60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A3575FB95B0A478606F931DD7F7554" ma:contentTypeVersion="19" ma:contentTypeDescription="Create a new document." ma:contentTypeScope="" ma:versionID="94e5e11cea7fbc78fc181544d9c2009a">
  <xsd:schema xmlns:xsd="http://www.w3.org/2001/XMLSchema" xmlns:xs="http://www.w3.org/2001/XMLSchema" xmlns:p="http://schemas.microsoft.com/office/2006/metadata/properties" xmlns:ns2="3e85b5b5-abc9-480d-a59b-90169013e608" xmlns:ns3="2f3ecfc3-65cc-48cc-b730-49632f6c506c" targetNamespace="http://schemas.microsoft.com/office/2006/metadata/properties" ma:root="true" ma:fieldsID="b7f83b2832d2cd1bdb5249774af55d77" ns2:_="" ns3:_="">
    <xsd:import namespace="3e85b5b5-abc9-480d-a59b-90169013e608"/>
    <xsd:import namespace="2f3ecfc3-65cc-48cc-b730-49632f6c50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5b5b5-abc9-480d-a59b-90169013e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c76ab9-72b8-47cb-951f-6241e2ed90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3ecfc3-65cc-48cc-b730-49632f6c506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5d52214-1cc0-4325-beb1-6aa7d7979b84}" ma:internalName="TaxCatchAll" ma:showField="CatchAllData" ma:web="2f3ecfc3-65cc-48cc-b730-49632f6c5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C55E41-0565-45B5-867C-E0501A6EB63D}">
  <ds:schemaRefs>
    <ds:schemaRef ds:uri="http://schemas.microsoft.com/office/2006/metadata/properties"/>
    <ds:schemaRef ds:uri="http://schemas.microsoft.com/office/infopath/2007/PartnerControls"/>
    <ds:schemaRef ds:uri="2f3ecfc3-65cc-48cc-b730-49632f6c506c"/>
    <ds:schemaRef ds:uri="3e85b5b5-abc9-480d-a59b-90169013e608"/>
  </ds:schemaRefs>
</ds:datastoreItem>
</file>

<file path=customXml/itemProps2.xml><?xml version="1.0" encoding="utf-8"?>
<ds:datastoreItem xmlns:ds="http://schemas.openxmlformats.org/officeDocument/2006/customXml" ds:itemID="{E5E8D53A-5D09-4060-9AEA-0FBC4C43DDDF}">
  <ds:schemaRefs>
    <ds:schemaRef ds:uri="http://schemas.openxmlformats.org/officeDocument/2006/bibliography"/>
  </ds:schemaRefs>
</ds:datastoreItem>
</file>

<file path=customXml/itemProps3.xml><?xml version="1.0" encoding="utf-8"?>
<ds:datastoreItem xmlns:ds="http://schemas.openxmlformats.org/officeDocument/2006/customXml" ds:itemID="{1D02706F-FEBF-4951-A453-2486322E7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5b5b5-abc9-480d-a59b-90169013e608"/>
    <ds:schemaRef ds:uri="2f3ecfc3-65cc-48cc-b730-49632f6c5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A7A3EF-ED03-44BC-9147-2B3D5E5DBD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759</Words>
  <Characters>3760</Characters>
  <Application>Microsoft Office Word</Application>
  <DocSecurity>0</DocSecurity>
  <Lines>107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Chrystelle de Coligny</dc:creator>
  <cp:keywords/>
  <dc:description/>
  <cp:lastModifiedBy>Chrystelle de Coligny</cp:lastModifiedBy>
  <cp:revision>104</cp:revision>
  <dcterms:created xsi:type="dcterms:W3CDTF">2026-06-09T13:47:00Z</dcterms:created>
  <dcterms:modified xsi:type="dcterms:W3CDTF">2026-06-12T09:47:00Z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0x0101009FA3575FB95B0A478606F931DD7F7554</vt:lpwstr>
  </property>
  <property fmtid="{D5CDD505-2E9C-101B-9397-08002B2CF9AE}" pid="3" name="MediaServiceImageTags">
    <vt:lpwstr/>
  </property>
  <property fmtid="{D5CDD505-2E9C-101B-9397-08002B2CF9AE}" pid="5" name="docLang">
    <vt:lpwstr>fr</vt:lpwstr>
  </property>
</Properties>
</file>