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C" w:rsidRPr="00E53562" w:rsidRDefault="00E53562" w:rsidP="00E53562">
      <w:pPr>
        <w:rPr>
          <w:b/>
        </w:rPr>
      </w:pPr>
      <w:r w:rsidRPr="00E53562">
        <w:rPr>
          <w:b/>
        </w:rPr>
        <w:t>Изх. номер 38-02-3/06.02.2017 г.</w:t>
      </w:r>
    </w:p>
    <w:p w:rsidR="008C1FFC" w:rsidRDefault="008C1FFC" w:rsidP="008C1FFC">
      <w:pPr>
        <w:jc w:val="center"/>
        <w:rPr>
          <w:b/>
          <w:sz w:val="32"/>
          <w:szCs w:val="32"/>
        </w:rPr>
      </w:pPr>
    </w:p>
    <w:p w:rsidR="00E43255" w:rsidRPr="008C1FFC" w:rsidRDefault="008C1FFC" w:rsidP="008C1FFC">
      <w:pPr>
        <w:jc w:val="center"/>
        <w:rPr>
          <w:b/>
          <w:sz w:val="32"/>
          <w:szCs w:val="32"/>
        </w:rPr>
      </w:pPr>
      <w:r w:rsidRPr="008C1FFC">
        <w:rPr>
          <w:b/>
          <w:sz w:val="32"/>
          <w:szCs w:val="32"/>
        </w:rPr>
        <w:t>Р А З Я С Н Е Н И Е</w:t>
      </w:r>
    </w:p>
    <w:p w:rsidR="0047525F" w:rsidRDefault="0047525F" w:rsidP="00C33FA3">
      <w:pPr>
        <w:ind w:right="421"/>
        <w:jc w:val="both"/>
      </w:pPr>
    </w:p>
    <w:p w:rsidR="0047525F" w:rsidRDefault="0047525F" w:rsidP="00461598">
      <w:pPr>
        <w:ind w:right="421" w:firstLine="706"/>
        <w:jc w:val="both"/>
      </w:pPr>
    </w:p>
    <w:p w:rsidR="00461598" w:rsidRDefault="00461598" w:rsidP="0047525F">
      <w:pPr>
        <w:ind w:right="-1" w:firstLine="706"/>
        <w:jc w:val="both"/>
      </w:pPr>
      <w:r w:rsidRPr="00A032C9">
        <w:t xml:space="preserve">На основание чл. 33, ал. 2 от ЗОП и във връзка с постъпило </w:t>
      </w:r>
      <w:r w:rsidR="00A032C9">
        <w:t xml:space="preserve">писмено </w:t>
      </w:r>
      <w:r w:rsidRPr="00A032C9">
        <w:t xml:space="preserve">искане </w:t>
      </w:r>
      <w:r w:rsidR="00E57D24" w:rsidRPr="00A032C9">
        <w:t xml:space="preserve">за разяснение </w:t>
      </w:r>
      <w:r w:rsidR="00E57D24">
        <w:t xml:space="preserve">с вх. </w:t>
      </w:r>
      <w:r w:rsidR="00E57D24" w:rsidRPr="00A032C9">
        <w:rPr>
          <w:bCs/>
        </w:rPr>
        <w:t>№</w:t>
      </w:r>
      <w:r w:rsidR="00E57D24">
        <w:rPr>
          <w:bCs/>
        </w:rPr>
        <w:t xml:space="preserve"> 38-02-2/02.02.2017 г. </w:t>
      </w:r>
      <w:r w:rsidRPr="00A032C9">
        <w:t xml:space="preserve">във връзка с обществена поръчка с предмет: </w:t>
      </w:r>
      <w:r w:rsidRPr="00A032C9">
        <w:rPr>
          <w:lang w:eastAsia="bg-BG"/>
        </w:rPr>
        <w:t xml:space="preserve">„Логистично и техническо обезпечаване на обучения/работни срещи провеждани от Националния институт на правосъдието по проект </w:t>
      </w:r>
      <w:r w:rsidRPr="00A032C9">
        <w:rPr>
          <w:i/>
        </w:rPr>
        <w:t>„Качествено професионално обучение за повишаване ефективността на правосъдието”,</w:t>
      </w:r>
      <w:r w:rsidRPr="00A032C9">
        <w:t xml:space="preserve"> процедура BG05SFOP001-3.002 - "Повишаване на компетентността на магистратите и съдебните служители чрез ефективно обучение в Националния институт на правосъдието", съгласно Договор № BG05SFOP001-3.002-0001-C01/11.11.2016 г. за предоставяне на безвъзмездна финансова помощ по Оперативна програма „Добро управление”, сключен между Управляващия орган по ОПДУ и Бенефициента - Националния институт на правосъдието.”, открита с Решение </w:t>
      </w:r>
      <w:r w:rsidR="00A032C9" w:rsidRPr="00A032C9">
        <w:rPr>
          <w:bCs/>
        </w:rPr>
        <w:t xml:space="preserve">№ </w:t>
      </w:r>
      <w:r w:rsidR="00A032C9" w:rsidRPr="00A032C9">
        <w:t>34-12-1/09.01.2017 г.</w:t>
      </w:r>
      <w:r w:rsidR="00E57D24">
        <w:t xml:space="preserve"> са поставени следните въпроси:</w:t>
      </w:r>
    </w:p>
    <w:p w:rsidR="00A032C9" w:rsidRPr="00A032C9" w:rsidRDefault="00A032C9" w:rsidP="0047525F">
      <w:pPr>
        <w:ind w:right="-1" w:firstLine="706"/>
        <w:jc w:val="both"/>
      </w:pPr>
    </w:p>
    <w:p w:rsidR="00A032C9" w:rsidRDefault="00A032C9" w:rsidP="0047525F">
      <w:pPr>
        <w:ind w:right="-1" w:firstLine="706"/>
        <w:jc w:val="both"/>
        <w:rPr>
          <w:bCs/>
        </w:rPr>
      </w:pPr>
      <w:r w:rsidRPr="00960F0A">
        <w:rPr>
          <w:b/>
        </w:rPr>
        <w:t xml:space="preserve">Въпрос </w:t>
      </w:r>
      <w:r w:rsidRPr="00960F0A">
        <w:rPr>
          <w:b/>
          <w:bCs/>
        </w:rPr>
        <w:t>№ 1:</w:t>
      </w:r>
      <w:r>
        <w:rPr>
          <w:bCs/>
        </w:rPr>
        <w:t xml:space="preserve"> </w:t>
      </w:r>
      <w:r w:rsidR="00960F0A">
        <w:rPr>
          <w:bCs/>
        </w:rPr>
        <w:t>„</w:t>
      </w:r>
      <w:r>
        <w:rPr>
          <w:bCs/>
        </w:rPr>
        <w:t>В техническата спецификация  по дейност 1 и дейност 2 пише: „Възложителят отправя уведомление по имейл до Изпълнителя за предлагане на хотели за провеждане на семинарите в срок от 30 (тридесет) календарни дни преди датата на събитието. В срок до 7 (седем) календарни дни от получаване на уведомлението Изпълнителя предлага</w:t>
      </w:r>
      <w:r w:rsidR="00E57D24">
        <w:rPr>
          <w:bCs/>
        </w:rPr>
        <w:t xml:space="preserve"> хотели, категоризирани с 4 звезди, както следва:</w:t>
      </w:r>
    </w:p>
    <w:p w:rsidR="00E57D24" w:rsidRDefault="00E57D24" w:rsidP="0047525F">
      <w:pPr>
        <w:ind w:right="-1" w:firstLine="706"/>
        <w:jc w:val="both"/>
        <w:rPr>
          <w:bCs/>
        </w:rPr>
      </w:pPr>
      <w:r>
        <w:rPr>
          <w:bCs/>
        </w:rPr>
        <w:t>- когато събитието ще се про</w:t>
      </w:r>
      <w:r w:rsidR="00B60EFE">
        <w:rPr>
          <w:bCs/>
        </w:rPr>
        <w:t>вежда в областните  центрове на апелативните райони – гр. София, гр. Пловдив, гр. Варна, гр. Бургас и гр. Велико Търново – 3 броя;</w:t>
      </w:r>
    </w:p>
    <w:p w:rsidR="00B60EFE" w:rsidRDefault="00B60EFE" w:rsidP="0047525F">
      <w:pPr>
        <w:ind w:right="-1" w:firstLine="706"/>
        <w:jc w:val="both"/>
        <w:rPr>
          <w:bCs/>
        </w:rPr>
      </w:pPr>
      <w:r>
        <w:rPr>
          <w:bCs/>
        </w:rPr>
        <w:t>- за останалите населени места и курортни селища – 2 броя.</w:t>
      </w:r>
    </w:p>
    <w:p w:rsidR="00B60EFE" w:rsidRDefault="00B60EFE" w:rsidP="0047525F">
      <w:pPr>
        <w:ind w:right="-1" w:firstLine="706"/>
        <w:jc w:val="both"/>
        <w:rPr>
          <w:bCs/>
        </w:rPr>
      </w:pPr>
      <w:r>
        <w:rPr>
          <w:bCs/>
        </w:rPr>
        <w:t>Възложителят ще предостави на Изпълнителя заявка за всяко конкретно</w:t>
      </w:r>
      <w:r w:rsidR="00960F0A">
        <w:rPr>
          <w:bCs/>
        </w:rPr>
        <w:t xml:space="preserve"> обучение, както и мястото на неговото провеждане 20 (двадесет) календарни дни преди датата на събитието. Изборът на хотел ще бъде направен от Възложителя.”</w:t>
      </w:r>
    </w:p>
    <w:p w:rsidR="00960F0A" w:rsidRDefault="00960F0A" w:rsidP="0047525F">
      <w:pPr>
        <w:ind w:right="-1" w:firstLine="706"/>
        <w:jc w:val="both"/>
        <w:rPr>
          <w:bCs/>
          <w:lang w:val="en-US"/>
        </w:rPr>
      </w:pPr>
      <w:r>
        <w:rPr>
          <w:lang w:eastAsia="bg-BG"/>
        </w:rPr>
        <w:t xml:space="preserve">Въпрос </w:t>
      </w:r>
      <w:r w:rsidRPr="00E57D24">
        <w:rPr>
          <w:bCs/>
        </w:rPr>
        <w:t>№</w:t>
      </w:r>
      <w:r>
        <w:rPr>
          <w:bCs/>
        </w:rPr>
        <w:t xml:space="preserve"> 1: Кои са останалите населени места и курортни селища, които Възложителят визира, защото те участват в методиката на оценка?</w:t>
      </w:r>
      <w:r w:rsidR="0047525F">
        <w:rPr>
          <w:bCs/>
        </w:rPr>
        <w:t>”</w:t>
      </w:r>
    </w:p>
    <w:p w:rsidR="004B73BB" w:rsidRDefault="004B73BB" w:rsidP="0047525F">
      <w:pPr>
        <w:ind w:right="-1" w:firstLine="706"/>
        <w:jc w:val="both"/>
        <w:rPr>
          <w:bCs/>
        </w:rPr>
      </w:pPr>
      <w:r>
        <w:rPr>
          <w:bCs/>
        </w:rPr>
        <w:t>В методиката на оценка на офертите,  оценка на техническите предложения на участниците се поставя по следния подпоказател:</w:t>
      </w:r>
    </w:p>
    <w:p w:rsidR="004B73BB" w:rsidRPr="004B73BB" w:rsidRDefault="004B73BB" w:rsidP="0047525F">
      <w:pPr>
        <w:ind w:right="-1" w:firstLine="706"/>
        <w:jc w:val="both"/>
        <w:rPr>
          <w:bCs/>
        </w:rPr>
      </w:pPr>
    </w:p>
    <w:tbl>
      <w:tblPr>
        <w:tblW w:w="46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5"/>
        <w:gridCol w:w="1748"/>
      </w:tblGrid>
      <w:tr w:rsidR="004B73BB" w:rsidRPr="0066495B" w:rsidTr="00B2732F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3BB" w:rsidRPr="0066495B" w:rsidRDefault="004B73BB" w:rsidP="00B2732F">
            <w:pPr>
              <w:spacing w:line="276" w:lineRule="auto"/>
              <w:ind w:right="421" w:firstLine="540"/>
              <w:jc w:val="both"/>
              <w:rPr>
                <w:b/>
                <w:lang w:eastAsia="en-GB"/>
              </w:rPr>
            </w:pPr>
            <w:r w:rsidRPr="0066495B">
              <w:rPr>
                <w:b/>
                <w:lang w:eastAsia="en-GB"/>
              </w:rPr>
              <w:t>П1.3. Брой предложения за избор на хотели за организиране на конкретното събитие категория 4 звезди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3BB" w:rsidRPr="0066495B" w:rsidRDefault="004B73BB" w:rsidP="00B2732F">
            <w:pPr>
              <w:spacing w:line="276" w:lineRule="auto"/>
              <w:rPr>
                <w:b/>
                <w:u w:val="single"/>
              </w:rPr>
            </w:pPr>
            <w:r w:rsidRPr="0066495B">
              <w:rPr>
                <w:b/>
              </w:rPr>
              <w:t>максимален брой точки 15</w:t>
            </w:r>
          </w:p>
        </w:tc>
      </w:tr>
      <w:tr w:rsidR="004B73BB" w:rsidRPr="0066495B" w:rsidTr="00B2732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B" w:rsidRPr="0066495B" w:rsidRDefault="004B73BB" w:rsidP="00B2732F">
            <w:pPr>
              <w:spacing w:line="276" w:lineRule="auto"/>
              <w:ind w:right="421" w:firstLine="540"/>
              <w:rPr>
                <w:rFonts w:eastAsia="Calibri"/>
              </w:rPr>
            </w:pPr>
          </w:p>
        </w:tc>
      </w:tr>
      <w:tr w:rsidR="004B73BB" w:rsidRPr="0066495B" w:rsidTr="00B2732F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B" w:rsidRPr="0066495B" w:rsidRDefault="004B73BB" w:rsidP="00B2732F">
            <w:pPr>
              <w:suppressAutoHyphens/>
              <w:autoSpaceDE w:val="0"/>
              <w:autoSpaceDN w:val="0"/>
              <w:adjustRightInd w:val="0"/>
              <w:spacing w:before="120" w:line="276" w:lineRule="auto"/>
              <w:ind w:right="421" w:firstLine="540"/>
              <w:jc w:val="both"/>
              <w:rPr>
                <w:lang w:eastAsia="ar-SA"/>
              </w:rPr>
            </w:pPr>
            <w:r w:rsidRPr="0066495B">
              <w:rPr>
                <w:lang w:eastAsia="ar-SA"/>
              </w:rPr>
              <w:t>5 и повече броя за гр. София, гр. Пловдив, гр. Варна, гр. Бургас и гр. Велико Търново и 4 и повече броя за останалите населени места и курортни селища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B" w:rsidRPr="0066495B" w:rsidRDefault="004B73BB" w:rsidP="00B2732F">
            <w:pPr>
              <w:tabs>
                <w:tab w:val="left" w:pos="1512"/>
              </w:tabs>
              <w:spacing w:line="276" w:lineRule="auto"/>
              <w:ind w:right="71"/>
              <w:jc w:val="center"/>
            </w:pPr>
            <w:r w:rsidRPr="0066495B">
              <w:t>15 т.</w:t>
            </w:r>
          </w:p>
        </w:tc>
      </w:tr>
      <w:tr w:rsidR="004B73BB" w:rsidRPr="0066495B" w:rsidTr="00B2732F">
        <w:trPr>
          <w:trHeight w:val="50"/>
        </w:trPr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B" w:rsidRPr="0066495B" w:rsidRDefault="004B73BB" w:rsidP="00B2732F">
            <w:pPr>
              <w:suppressAutoHyphens/>
              <w:autoSpaceDE w:val="0"/>
              <w:autoSpaceDN w:val="0"/>
              <w:adjustRightInd w:val="0"/>
              <w:spacing w:before="120" w:line="276" w:lineRule="auto"/>
              <w:ind w:right="421" w:firstLine="540"/>
              <w:jc w:val="both"/>
              <w:rPr>
                <w:lang w:eastAsia="ar-SA"/>
              </w:rPr>
            </w:pPr>
            <w:r w:rsidRPr="0066495B">
              <w:rPr>
                <w:lang w:eastAsia="ar-SA"/>
              </w:rPr>
              <w:t>4 броя за гр. София, гр. Пловдив, гр. Варна, гр. Бургас и гр. Велико Търново и 3 броя за останалите населени места и курортни селища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B" w:rsidRPr="0066495B" w:rsidRDefault="004B73BB" w:rsidP="00B2732F">
            <w:pPr>
              <w:tabs>
                <w:tab w:val="left" w:pos="1512"/>
              </w:tabs>
              <w:spacing w:line="276" w:lineRule="auto"/>
              <w:ind w:right="71"/>
              <w:jc w:val="center"/>
            </w:pPr>
            <w:r w:rsidRPr="0066495B">
              <w:t>10 т.</w:t>
            </w:r>
          </w:p>
        </w:tc>
      </w:tr>
      <w:tr w:rsidR="004B73BB" w:rsidRPr="0066495B" w:rsidTr="00B2732F">
        <w:trPr>
          <w:trHeight w:val="50"/>
        </w:trPr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B" w:rsidRPr="0066495B" w:rsidRDefault="004B73BB" w:rsidP="00B2732F">
            <w:pPr>
              <w:suppressAutoHyphens/>
              <w:autoSpaceDE w:val="0"/>
              <w:autoSpaceDN w:val="0"/>
              <w:adjustRightInd w:val="0"/>
              <w:spacing w:before="120" w:line="276" w:lineRule="auto"/>
              <w:ind w:right="421" w:firstLine="540"/>
              <w:jc w:val="both"/>
              <w:rPr>
                <w:lang w:eastAsia="ar-SA"/>
              </w:rPr>
            </w:pPr>
            <w:r w:rsidRPr="0066495B">
              <w:rPr>
                <w:lang w:eastAsia="ar-SA"/>
              </w:rPr>
              <w:t xml:space="preserve">5 и повече броя за гр. София, гр. Пловдив, гр. Варна, гр. </w:t>
            </w:r>
            <w:r w:rsidRPr="0066495B">
              <w:rPr>
                <w:lang w:eastAsia="ar-SA"/>
              </w:rPr>
              <w:lastRenderedPageBreak/>
              <w:t xml:space="preserve">Бургас и гр. Велико Търново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B" w:rsidRPr="0066495B" w:rsidRDefault="004B73BB" w:rsidP="00B2732F">
            <w:pPr>
              <w:tabs>
                <w:tab w:val="left" w:pos="1512"/>
              </w:tabs>
              <w:spacing w:line="276" w:lineRule="auto"/>
              <w:ind w:right="71"/>
              <w:jc w:val="center"/>
            </w:pPr>
            <w:r w:rsidRPr="0066495B">
              <w:lastRenderedPageBreak/>
              <w:t>6 т.</w:t>
            </w:r>
          </w:p>
        </w:tc>
      </w:tr>
      <w:tr w:rsidR="004B73BB" w:rsidRPr="0066495B" w:rsidTr="00B2732F">
        <w:trPr>
          <w:trHeight w:val="50"/>
        </w:trPr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B" w:rsidRPr="0066495B" w:rsidRDefault="004B73BB" w:rsidP="00B2732F">
            <w:pPr>
              <w:suppressAutoHyphens/>
              <w:autoSpaceDE w:val="0"/>
              <w:autoSpaceDN w:val="0"/>
              <w:adjustRightInd w:val="0"/>
              <w:spacing w:before="120" w:line="276" w:lineRule="auto"/>
              <w:ind w:right="421" w:firstLine="540"/>
              <w:jc w:val="both"/>
              <w:rPr>
                <w:lang w:eastAsia="ar-SA"/>
              </w:rPr>
            </w:pPr>
            <w:r w:rsidRPr="0066495B">
              <w:rPr>
                <w:lang w:eastAsia="ar-SA"/>
              </w:rPr>
              <w:lastRenderedPageBreak/>
              <w:t>4 и повече броя за останалите населени места и курортни селища (извън гр. София, гр. Пловдив, гр. Варна, гр. Бургас и гр. Велико Търново)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B" w:rsidRPr="0066495B" w:rsidRDefault="004B73BB" w:rsidP="00B2732F">
            <w:pPr>
              <w:tabs>
                <w:tab w:val="left" w:pos="1512"/>
              </w:tabs>
              <w:spacing w:line="276" w:lineRule="auto"/>
              <w:ind w:right="71"/>
              <w:jc w:val="center"/>
            </w:pPr>
            <w:r w:rsidRPr="0066495B">
              <w:t>6 т.</w:t>
            </w:r>
          </w:p>
        </w:tc>
      </w:tr>
      <w:tr w:rsidR="004B73BB" w:rsidRPr="0066495B" w:rsidTr="00B2732F">
        <w:trPr>
          <w:trHeight w:val="50"/>
        </w:trPr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B" w:rsidRPr="0066495B" w:rsidRDefault="004B73BB" w:rsidP="00B2732F">
            <w:pPr>
              <w:suppressAutoHyphens/>
              <w:autoSpaceDE w:val="0"/>
              <w:autoSpaceDN w:val="0"/>
              <w:adjustRightInd w:val="0"/>
              <w:spacing w:before="120" w:line="276" w:lineRule="auto"/>
              <w:ind w:right="421" w:firstLine="540"/>
              <w:jc w:val="both"/>
              <w:rPr>
                <w:lang w:eastAsia="ar-SA"/>
              </w:rPr>
            </w:pPr>
            <w:r w:rsidRPr="0066495B">
              <w:rPr>
                <w:lang w:eastAsia="ar-SA"/>
              </w:rPr>
              <w:t>4 броя за гр. София, гр. Пловдив, гр. Варна, гр. Бургас и гр. Велико Търново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B" w:rsidRPr="0066495B" w:rsidRDefault="004B73BB" w:rsidP="00B2732F">
            <w:pPr>
              <w:tabs>
                <w:tab w:val="left" w:pos="1512"/>
              </w:tabs>
              <w:spacing w:line="276" w:lineRule="auto"/>
              <w:ind w:right="71"/>
              <w:jc w:val="center"/>
            </w:pPr>
            <w:r w:rsidRPr="0066495B">
              <w:t>3 т.</w:t>
            </w:r>
          </w:p>
        </w:tc>
      </w:tr>
      <w:tr w:rsidR="004B73BB" w:rsidRPr="0066495B" w:rsidTr="00B2732F">
        <w:trPr>
          <w:trHeight w:val="50"/>
        </w:trPr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B" w:rsidRPr="0066495B" w:rsidRDefault="004B73BB" w:rsidP="00B2732F">
            <w:pPr>
              <w:suppressAutoHyphens/>
              <w:autoSpaceDE w:val="0"/>
              <w:autoSpaceDN w:val="0"/>
              <w:adjustRightInd w:val="0"/>
              <w:spacing w:before="120" w:line="276" w:lineRule="auto"/>
              <w:ind w:right="421" w:firstLine="540"/>
              <w:jc w:val="both"/>
              <w:rPr>
                <w:lang w:eastAsia="ar-SA"/>
              </w:rPr>
            </w:pPr>
            <w:r w:rsidRPr="0066495B">
              <w:rPr>
                <w:lang w:eastAsia="ar-SA"/>
              </w:rPr>
              <w:t>3 броя за останалите населени места и курортни селища (извън гр. София, гр. Пловдив, гр. Варна, гр. Бургас и гр. Велико Търново)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B" w:rsidRPr="0066495B" w:rsidRDefault="004B73BB" w:rsidP="00B2732F">
            <w:pPr>
              <w:tabs>
                <w:tab w:val="left" w:pos="1512"/>
              </w:tabs>
              <w:spacing w:line="276" w:lineRule="auto"/>
              <w:ind w:right="71"/>
              <w:jc w:val="center"/>
            </w:pPr>
            <w:r w:rsidRPr="0066495B">
              <w:t>3 т.</w:t>
            </w:r>
          </w:p>
        </w:tc>
      </w:tr>
    </w:tbl>
    <w:p w:rsidR="00960F0A" w:rsidRDefault="00960F0A" w:rsidP="0047525F">
      <w:pPr>
        <w:ind w:right="-1" w:firstLine="706"/>
        <w:jc w:val="both"/>
        <w:rPr>
          <w:bCs/>
        </w:rPr>
      </w:pPr>
    </w:p>
    <w:p w:rsidR="00960F0A" w:rsidRDefault="00960F0A" w:rsidP="0047525F">
      <w:pPr>
        <w:ind w:right="-1" w:firstLine="706"/>
        <w:jc w:val="both"/>
        <w:rPr>
          <w:bCs/>
        </w:rPr>
      </w:pPr>
      <w:r w:rsidRPr="00960F0A">
        <w:rPr>
          <w:b/>
          <w:bCs/>
        </w:rPr>
        <w:t xml:space="preserve">Отговор на въпрос № 1: </w:t>
      </w:r>
      <w:r>
        <w:rPr>
          <w:bCs/>
        </w:rPr>
        <w:t xml:space="preserve">Под „останалите населени места и курортни селища” Възложителят разбира </w:t>
      </w:r>
      <w:r w:rsidR="00125436">
        <w:rPr>
          <w:bCs/>
        </w:rPr>
        <w:t xml:space="preserve">всички други </w:t>
      </w:r>
      <w:r>
        <w:rPr>
          <w:bCs/>
        </w:rPr>
        <w:t>населени места и курортни селища</w:t>
      </w:r>
      <w:r w:rsidR="00C33FA3">
        <w:rPr>
          <w:bCs/>
        </w:rPr>
        <w:t>,</w:t>
      </w:r>
      <w:r w:rsidR="00125436">
        <w:rPr>
          <w:bCs/>
        </w:rPr>
        <w:t xml:space="preserve"> извън посочените областни центрове на апелативни райони. </w:t>
      </w:r>
    </w:p>
    <w:p w:rsidR="003F162E" w:rsidRDefault="003F162E" w:rsidP="0047525F">
      <w:pPr>
        <w:ind w:right="-1" w:firstLine="706"/>
        <w:jc w:val="both"/>
        <w:rPr>
          <w:bCs/>
        </w:rPr>
      </w:pPr>
    </w:p>
    <w:p w:rsidR="00960F0A" w:rsidRDefault="00960F0A" w:rsidP="0047525F">
      <w:pPr>
        <w:ind w:right="-1" w:firstLine="706"/>
        <w:jc w:val="both"/>
        <w:rPr>
          <w:bCs/>
        </w:rPr>
      </w:pPr>
      <w:r w:rsidRPr="00960F0A">
        <w:rPr>
          <w:b/>
        </w:rPr>
        <w:t xml:space="preserve">Въпрос </w:t>
      </w:r>
      <w:r w:rsidRPr="00960F0A">
        <w:rPr>
          <w:b/>
          <w:bCs/>
        </w:rPr>
        <w:t xml:space="preserve">№ </w:t>
      </w:r>
      <w:r>
        <w:rPr>
          <w:b/>
          <w:bCs/>
        </w:rPr>
        <w:t xml:space="preserve">2: </w:t>
      </w:r>
      <w:r w:rsidR="0047525F">
        <w:rPr>
          <w:b/>
          <w:bCs/>
        </w:rPr>
        <w:t>„</w:t>
      </w:r>
      <w:r>
        <w:rPr>
          <w:bCs/>
        </w:rPr>
        <w:t>Какво разбира Възложителят  под „5 и повече броя за гр. София, гр. Пловдив, гр. Варна, гр. Бургас и гр. Велико Търново и 4 и повече броя за останалите населени места и курортни селища?</w:t>
      </w:r>
      <w:r w:rsidR="004B73BB">
        <w:rPr>
          <w:bCs/>
        </w:rPr>
        <w:t xml:space="preserve"> Колко в повече хотели има в предвид Възложителят?”</w:t>
      </w:r>
    </w:p>
    <w:p w:rsidR="00960F0A" w:rsidRPr="00960F0A" w:rsidRDefault="00960F0A" w:rsidP="00960F0A">
      <w:pPr>
        <w:ind w:right="421" w:firstLine="706"/>
        <w:jc w:val="both"/>
        <w:rPr>
          <w:bCs/>
        </w:rPr>
      </w:pPr>
    </w:p>
    <w:p w:rsidR="004F1158" w:rsidRDefault="00960F0A" w:rsidP="00461598">
      <w:pPr>
        <w:ind w:firstLine="706"/>
        <w:jc w:val="both"/>
        <w:rPr>
          <w:bCs/>
        </w:rPr>
      </w:pPr>
      <w:r w:rsidRPr="00960F0A">
        <w:rPr>
          <w:b/>
          <w:bCs/>
        </w:rPr>
        <w:t xml:space="preserve">Отговор на въпрос № </w:t>
      </w:r>
      <w:r>
        <w:rPr>
          <w:b/>
          <w:bCs/>
        </w:rPr>
        <w:t>2</w:t>
      </w:r>
      <w:r w:rsidRPr="00960F0A">
        <w:rPr>
          <w:b/>
          <w:bCs/>
        </w:rPr>
        <w:t>:</w:t>
      </w:r>
      <w:r>
        <w:rPr>
          <w:bCs/>
        </w:rPr>
        <w:t xml:space="preserve"> Под „5 и повече броя за гр. София, гр. Пловдив, гр. Варна, гр. Бургас и гр. Велико Търново”, респ. „4 и повече броя за останалите населени места и курортни селища”, Възложителят разбира 5 и повече </w:t>
      </w:r>
      <w:r w:rsidR="00C31126">
        <w:rPr>
          <w:bCs/>
        </w:rPr>
        <w:t xml:space="preserve">от </w:t>
      </w:r>
      <w:r>
        <w:rPr>
          <w:bCs/>
        </w:rPr>
        <w:t xml:space="preserve">5 броя хотели, т.е. минималното изискване </w:t>
      </w:r>
      <w:r w:rsidR="00C31126">
        <w:rPr>
          <w:bCs/>
        </w:rPr>
        <w:t xml:space="preserve">за покриване на този показател е </w:t>
      </w:r>
      <w:r>
        <w:rPr>
          <w:bCs/>
        </w:rPr>
        <w:t xml:space="preserve"> </w:t>
      </w:r>
      <w:r w:rsidR="00C31126">
        <w:rPr>
          <w:bCs/>
        </w:rPr>
        <w:t xml:space="preserve">възможността Изпълнителят да предложи на Възложителя </w:t>
      </w:r>
      <w:r>
        <w:rPr>
          <w:bCs/>
        </w:rPr>
        <w:t>5 броя хотели</w:t>
      </w:r>
      <w:r w:rsidR="00C31126">
        <w:rPr>
          <w:bCs/>
        </w:rPr>
        <w:t>, категория 4 звезди</w:t>
      </w:r>
      <w:r>
        <w:rPr>
          <w:bCs/>
        </w:rPr>
        <w:t xml:space="preserve"> за гр. София, гр. Пловдив, гр. Варна, гр. Бургас и гр. Велико Търново, респ. 4 и повече за останалите населени места и курортни селища. </w:t>
      </w:r>
    </w:p>
    <w:p w:rsidR="00C31126" w:rsidRDefault="00C31126" w:rsidP="00461598">
      <w:pPr>
        <w:ind w:firstLine="706"/>
        <w:jc w:val="both"/>
        <w:rPr>
          <w:bCs/>
        </w:rPr>
      </w:pPr>
    </w:p>
    <w:p w:rsidR="00C31126" w:rsidRDefault="00C31126" w:rsidP="00461598">
      <w:pPr>
        <w:ind w:firstLine="706"/>
        <w:jc w:val="both"/>
        <w:rPr>
          <w:bCs/>
        </w:rPr>
      </w:pPr>
      <w:r w:rsidRPr="00960F0A">
        <w:rPr>
          <w:b/>
        </w:rPr>
        <w:t xml:space="preserve">Въпрос </w:t>
      </w:r>
      <w:r w:rsidRPr="00960F0A">
        <w:rPr>
          <w:b/>
          <w:bCs/>
        </w:rPr>
        <w:t xml:space="preserve">№ </w:t>
      </w:r>
      <w:r>
        <w:rPr>
          <w:b/>
          <w:bCs/>
        </w:rPr>
        <w:t>3:</w:t>
      </w:r>
      <w:r w:rsidR="003D4036">
        <w:rPr>
          <w:bCs/>
        </w:rPr>
        <w:t xml:space="preserve"> </w:t>
      </w:r>
      <w:r w:rsidR="0047525F">
        <w:rPr>
          <w:bCs/>
        </w:rPr>
        <w:t>„</w:t>
      </w:r>
      <w:r w:rsidR="003D4036">
        <w:rPr>
          <w:bCs/>
        </w:rPr>
        <w:t>За всеки град по отделно ли да бъдат по 5 и повече броя? Респективно 4 и повече броя общо за останалите населени места и курортни селища”?</w:t>
      </w:r>
      <w:r w:rsidR="0047525F">
        <w:rPr>
          <w:bCs/>
        </w:rPr>
        <w:t>”</w:t>
      </w:r>
    </w:p>
    <w:p w:rsidR="003D4036" w:rsidRDefault="003D4036" w:rsidP="00461598">
      <w:pPr>
        <w:ind w:firstLine="706"/>
        <w:jc w:val="both"/>
        <w:rPr>
          <w:bCs/>
        </w:rPr>
      </w:pPr>
    </w:p>
    <w:p w:rsidR="00BB0CF0" w:rsidRDefault="003D4036" w:rsidP="00461598">
      <w:pPr>
        <w:ind w:firstLine="706"/>
        <w:jc w:val="both"/>
        <w:rPr>
          <w:bCs/>
        </w:rPr>
      </w:pPr>
      <w:r w:rsidRPr="00960F0A">
        <w:rPr>
          <w:b/>
          <w:bCs/>
        </w:rPr>
        <w:t xml:space="preserve">Отговор на въпрос № </w:t>
      </w:r>
      <w:r>
        <w:rPr>
          <w:b/>
          <w:bCs/>
        </w:rPr>
        <w:t>3</w:t>
      </w:r>
      <w:r w:rsidRPr="00960F0A">
        <w:rPr>
          <w:b/>
          <w:bCs/>
        </w:rPr>
        <w:t>:</w:t>
      </w:r>
      <w:r>
        <w:rPr>
          <w:bCs/>
        </w:rPr>
        <w:t xml:space="preserve"> </w:t>
      </w:r>
      <w:r w:rsidR="00125436">
        <w:rPr>
          <w:bCs/>
        </w:rPr>
        <w:t xml:space="preserve">Да, за всеки град по отделно да бъдат по 5 и повече броя, респективно 4 и повече броя за останалите населени места и курортни селища, в случай че участникът е посочил тази бройка. </w:t>
      </w:r>
      <w:r w:rsidR="0053791F">
        <w:rPr>
          <w:bCs/>
        </w:rPr>
        <w:t xml:space="preserve">Възложителят допуска настаняването на участниците в едно обучение да бъде извършено в повече от един хотел. </w:t>
      </w:r>
    </w:p>
    <w:p w:rsidR="003F162E" w:rsidRDefault="003F162E" w:rsidP="00461598">
      <w:pPr>
        <w:ind w:firstLine="706"/>
        <w:jc w:val="both"/>
        <w:rPr>
          <w:lang w:eastAsia="ar-SA"/>
        </w:rPr>
      </w:pPr>
    </w:p>
    <w:p w:rsidR="00BB0CF0" w:rsidRDefault="00BB0CF0" w:rsidP="00461598">
      <w:pPr>
        <w:ind w:firstLine="706"/>
        <w:jc w:val="both"/>
        <w:rPr>
          <w:bCs/>
        </w:rPr>
      </w:pPr>
      <w:r w:rsidRPr="00960F0A">
        <w:rPr>
          <w:b/>
        </w:rPr>
        <w:t xml:space="preserve">Въпрос </w:t>
      </w:r>
      <w:r w:rsidRPr="00960F0A">
        <w:rPr>
          <w:b/>
          <w:bCs/>
        </w:rPr>
        <w:t xml:space="preserve">№ </w:t>
      </w:r>
      <w:r>
        <w:rPr>
          <w:b/>
          <w:bCs/>
        </w:rPr>
        <w:t xml:space="preserve">4: </w:t>
      </w:r>
      <w:r w:rsidR="0047525F">
        <w:rPr>
          <w:b/>
          <w:bCs/>
        </w:rPr>
        <w:t>„</w:t>
      </w:r>
      <w:r>
        <w:rPr>
          <w:bCs/>
        </w:rPr>
        <w:t>В случай, че в дадения град няма хотел, категория 4 звезди, който да отговаря на изискванията, участникът може ли да предложи хотели категория 3 звезди, които отговарят на изискванията и какъв максимален брой точки ще получи в този случай участника?</w:t>
      </w:r>
      <w:r w:rsidR="0047525F">
        <w:rPr>
          <w:bCs/>
        </w:rPr>
        <w:t>”</w:t>
      </w:r>
    </w:p>
    <w:p w:rsidR="00BB0CF0" w:rsidRPr="00BB0CF0" w:rsidRDefault="00BB0CF0" w:rsidP="00461598">
      <w:pPr>
        <w:ind w:firstLine="706"/>
        <w:jc w:val="both"/>
      </w:pPr>
    </w:p>
    <w:p w:rsidR="00A558AC" w:rsidRDefault="00BB0CF0" w:rsidP="00A558AC">
      <w:pPr>
        <w:ind w:firstLine="706"/>
        <w:jc w:val="both"/>
        <w:rPr>
          <w:bCs/>
        </w:rPr>
      </w:pPr>
      <w:r w:rsidRPr="00960F0A">
        <w:rPr>
          <w:b/>
          <w:bCs/>
        </w:rPr>
        <w:t xml:space="preserve">Отговор на въпрос № </w:t>
      </w:r>
      <w:r>
        <w:rPr>
          <w:b/>
          <w:bCs/>
        </w:rPr>
        <w:t>4</w:t>
      </w:r>
      <w:r w:rsidRPr="00960F0A">
        <w:rPr>
          <w:b/>
          <w:bCs/>
        </w:rPr>
        <w:t>:</w:t>
      </w:r>
      <w:r>
        <w:rPr>
          <w:b/>
          <w:bCs/>
        </w:rPr>
        <w:t xml:space="preserve"> </w:t>
      </w:r>
      <w:r w:rsidRPr="00BB0CF0">
        <w:rPr>
          <w:bCs/>
        </w:rPr>
        <w:t xml:space="preserve">Участникът </w:t>
      </w:r>
      <w:r>
        <w:rPr>
          <w:bCs/>
        </w:rPr>
        <w:t>следва стриктно да се придържа към методиката</w:t>
      </w:r>
      <w:r w:rsidR="00A558AC">
        <w:rPr>
          <w:bCs/>
        </w:rPr>
        <w:t xml:space="preserve"> за оценка</w:t>
      </w:r>
      <w:r w:rsidR="00125436">
        <w:rPr>
          <w:bCs/>
        </w:rPr>
        <w:t>.</w:t>
      </w:r>
      <w:r>
        <w:rPr>
          <w:bCs/>
        </w:rPr>
        <w:t xml:space="preserve">  </w:t>
      </w:r>
      <w:r w:rsidR="00A558AC">
        <w:rPr>
          <w:bCs/>
        </w:rPr>
        <w:t>Участниците в процедурата трябва да предложат съответните</w:t>
      </w:r>
      <w:r w:rsidR="000073BF" w:rsidRPr="0066495B">
        <w:t xml:space="preserve"> хотел</w:t>
      </w:r>
      <w:r w:rsidR="00A558AC">
        <w:t xml:space="preserve">и, с минимална </w:t>
      </w:r>
      <w:r w:rsidR="000073BF" w:rsidRPr="0066495B">
        <w:t>категория 4 звезди</w:t>
      </w:r>
      <w:r w:rsidR="00A558AC">
        <w:t>.</w:t>
      </w:r>
    </w:p>
    <w:p w:rsidR="004F1158" w:rsidRDefault="004F1158" w:rsidP="00461598">
      <w:pPr>
        <w:jc w:val="both"/>
      </w:pPr>
    </w:p>
    <w:p w:rsidR="004B73BB" w:rsidRDefault="004B73BB" w:rsidP="0047525F">
      <w:pPr>
        <w:tabs>
          <w:tab w:val="left" w:pos="9497"/>
        </w:tabs>
        <w:ind w:right="-1" w:firstLine="706"/>
        <w:jc w:val="both"/>
      </w:pPr>
    </w:p>
    <w:p w:rsidR="000073BF" w:rsidRDefault="0047525F" w:rsidP="0047525F">
      <w:pPr>
        <w:tabs>
          <w:tab w:val="left" w:pos="9497"/>
        </w:tabs>
        <w:ind w:right="-1" w:firstLine="706"/>
        <w:jc w:val="both"/>
      </w:pPr>
      <w:r>
        <w:t>В</w:t>
      </w:r>
      <w:r w:rsidR="000073BF" w:rsidRPr="00A032C9">
        <w:t xml:space="preserve">ъв връзка с постъпило </w:t>
      </w:r>
      <w:r w:rsidR="000073BF">
        <w:t xml:space="preserve">писмено </w:t>
      </w:r>
      <w:r w:rsidR="000073BF" w:rsidRPr="00A032C9">
        <w:t xml:space="preserve">искане за разяснение </w:t>
      </w:r>
      <w:r w:rsidR="000073BF">
        <w:t xml:space="preserve">с вх. </w:t>
      </w:r>
      <w:r w:rsidR="000073BF" w:rsidRPr="00A032C9">
        <w:rPr>
          <w:bCs/>
        </w:rPr>
        <w:t>№</w:t>
      </w:r>
      <w:r w:rsidR="000073BF">
        <w:rPr>
          <w:bCs/>
        </w:rPr>
        <w:t xml:space="preserve"> 38-02-</w:t>
      </w:r>
      <w:r>
        <w:rPr>
          <w:bCs/>
        </w:rPr>
        <w:t>1</w:t>
      </w:r>
      <w:r w:rsidR="000073BF">
        <w:rPr>
          <w:bCs/>
        </w:rPr>
        <w:t xml:space="preserve">/02.02.2017 г. </w:t>
      </w:r>
      <w:r w:rsidR="000073BF" w:rsidRPr="00A032C9">
        <w:t xml:space="preserve">във връзка с обществена поръчка с предмет: </w:t>
      </w:r>
      <w:r w:rsidR="000073BF" w:rsidRPr="00A032C9">
        <w:rPr>
          <w:lang w:eastAsia="bg-BG"/>
        </w:rPr>
        <w:t xml:space="preserve">„Логистично и техническо обезпечаване на обучения/работни срещи провеждани от Националния институт на правосъдието по проект </w:t>
      </w:r>
      <w:r w:rsidR="000073BF" w:rsidRPr="00A032C9">
        <w:rPr>
          <w:i/>
        </w:rPr>
        <w:t>„Качествено професионално обучение за повишаване ефективността на правосъдието”,</w:t>
      </w:r>
      <w:r w:rsidR="000073BF" w:rsidRPr="00A032C9">
        <w:t xml:space="preserve"> процедура BG05SFOP001-3.002 - "Повишаване на компетентността на магистратите и съдебните служители чрез ефективно обучение в Националния институт на правосъдието", съгласно Договор № BG05SFOP001-3.002-0001-C01/11.11.2016 г. за предоставяне на безвъзмездна финансова помощ по Оперативна програма „Добро управление”, сключен между Управляващия орган по ОПДУ и Бенефициента - Националния институт на правосъдието.”, открита с Решение </w:t>
      </w:r>
      <w:r w:rsidR="000073BF" w:rsidRPr="00A032C9">
        <w:rPr>
          <w:bCs/>
        </w:rPr>
        <w:t xml:space="preserve">№ </w:t>
      </w:r>
      <w:r w:rsidR="000073BF" w:rsidRPr="00A032C9">
        <w:t>34-12-1/09.01.2017 г.</w:t>
      </w:r>
      <w:r w:rsidR="000073BF">
        <w:t xml:space="preserve"> </w:t>
      </w:r>
      <w:r>
        <w:t>е поставен следният въпрос</w:t>
      </w:r>
      <w:r w:rsidR="000073BF">
        <w:t>:</w:t>
      </w:r>
    </w:p>
    <w:p w:rsidR="0047525F" w:rsidRDefault="0047525F" w:rsidP="0047525F">
      <w:pPr>
        <w:ind w:firstLine="706"/>
        <w:jc w:val="both"/>
        <w:rPr>
          <w:b/>
        </w:rPr>
      </w:pPr>
    </w:p>
    <w:p w:rsidR="00FD1AE9" w:rsidRDefault="0047525F" w:rsidP="0047525F">
      <w:pPr>
        <w:ind w:firstLine="706"/>
        <w:jc w:val="both"/>
        <w:rPr>
          <w:bCs/>
        </w:rPr>
      </w:pPr>
      <w:r w:rsidRPr="00960F0A">
        <w:rPr>
          <w:b/>
        </w:rPr>
        <w:t xml:space="preserve">Въпрос </w:t>
      </w:r>
      <w:r w:rsidRPr="00960F0A">
        <w:rPr>
          <w:b/>
          <w:bCs/>
        </w:rPr>
        <w:t>№ 1:</w:t>
      </w:r>
      <w:r>
        <w:rPr>
          <w:b/>
          <w:bCs/>
        </w:rPr>
        <w:t xml:space="preserve"> </w:t>
      </w:r>
      <w:r>
        <w:rPr>
          <w:bCs/>
        </w:rPr>
        <w:t xml:space="preserve">„В методиката за оценка на офертите Възложителят определя максимален брой точки (15 т.) за предложени 5 и повече броя </w:t>
      </w:r>
      <w:r w:rsidR="004B73BB">
        <w:rPr>
          <w:bCs/>
        </w:rPr>
        <w:t xml:space="preserve">хотели </w:t>
      </w:r>
      <w:r>
        <w:rPr>
          <w:bCs/>
        </w:rPr>
        <w:t>за гр. София, гр. Пловдив, гр. Варна, гр. Бургас и гр. Велико Търново</w:t>
      </w:r>
      <w:r w:rsidR="00FD1AE9">
        <w:rPr>
          <w:bCs/>
        </w:rPr>
        <w:t>. Тъй като не във всички от изброените градове има по 5 4-звездни хотели с необходимия капацитет за настаняване, би следвало по този показател да не е възможно присъждането на максимален брой точки. Моля да потвърдите дали разсъжденията ни са правилни.”</w:t>
      </w:r>
    </w:p>
    <w:p w:rsidR="00FD1AE9" w:rsidRDefault="00FD1AE9" w:rsidP="0047525F">
      <w:pPr>
        <w:ind w:firstLine="706"/>
        <w:jc w:val="both"/>
        <w:rPr>
          <w:bCs/>
        </w:rPr>
      </w:pPr>
    </w:p>
    <w:p w:rsidR="00C33FA3" w:rsidRDefault="00FD1AE9" w:rsidP="00C33FA3">
      <w:pPr>
        <w:ind w:firstLine="706"/>
        <w:jc w:val="both"/>
        <w:rPr>
          <w:bCs/>
        </w:rPr>
      </w:pPr>
      <w:r w:rsidRPr="00960F0A">
        <w:rPr>
          <w:b/>
          <w:bCs/>
        </w:rPr>
        <w:t xml:space="preserve">Отговор на въпрос № </w:t>
      </w:r>
      <w:r>
        <w:rPr>
          <w:b/>
          <w:bCs/>
        </w:rPr>
        <w:t>1</w:t>
      </w:r>
      <w:r w:rsidRPr="00960F0A">
        <w:rPr>
          <w:b/>
          <w:bCs/>
        </w:rPr>
        <w:t>:</w:t>
      </w:r>
      <w:r w:rsidR="0053791F">
        <w:rPr>
          <w:b/>
          <w:bCs/>
        </w:rPr>
        <w:t xml:space="preserve"> </w:t>
      </w:r>
      <w:r w:rsidR="0053791F" w:rsidRPr="0053791F">
        <w:rPr>
          <w:bCs/>
        </w:rPr>
        <w:t xml:space="preserve">В случай, че участникът не може да </w:t>
      </w:r>
      <w:r w:rsidR="0053791F">
        <w:rPr>
          <w:bCs/>
        </w:rPr>
        <w:t>предложи</w:t>
      </w:r>
      <w:r w:rsidR="0053791F" w:rsidRPr="0053791F">
        <w:rPr>
          <w:bCs/>
        </w:rPr>
        <w:t xml:space="preserve"> 5 </w:t>
      </w:r>
      <w:r w:rsidR="004B73BB">
        <w:rPr>
          <w:bCs/>
        </w:rPr>
        <w:t xml:space="preserve">броя </w:t>
      </w:r>
      <w:r w:rsidR="0053791F" w:rsidRPr="0053791F">
        <w:rPr>
          <w:bCs/>
        </w:rPr>
        <w:t xml:space="preserve">хотели с категория 4 звезди, </w:t>
      </w:r>
      <w:r w:rsidR="0053791F">
        <w:rPr>
          <w:bCs/>
        </w:rPr>
        <w:t xml:space="preserve">за изброените градове, </w:t>
      </w:r>
      <w:r w:rsidR="0053791F" w:rsidRPr="0053791F">
        <w:rPr>
          <w:bCs/>
        </w:rPr>
        <w:t xml:space="preserve">същият следва да посочи в </w:t>
      </w:r>
      <w:r w:rsidR="00C33FA3">
        <w:rPr>
          <w:bCs/>
        </w:rPr>
        <w:t>предложението си за изпълнение на поръчката</w:t>
      </w:r>
      <w:r w:rsidR="0053791F" w:rsidRPr="0053791F">
        <w:rPr>
          <w:bCs/>
        </w:rPr>
        <w:t xml:space="preserve"> бро</w:t>
      </w:r>
      <w:r w:rsidR="0053791F">
        <w:rPr>
          <w:bCs/>
        </w:rPr>
        <w:t>я на</w:t>
      </w:r>
      <w:r w:rsidR="0053791F" w:rsidRPr="0053791F">
        <w:rPr>
          <w:bCs/>
        </w:rPr>
        <w:t xml:space="preserve"> хотели</w:t>
      </w:r>
      <w:r w:rsidR="0053791F">
        <w:rPr>
          <w:bCs/>
        </w:rPr>
        <w:t>те</w:t>
      </w:r>
      <w:r w:rsidR="0053791F" w:rsidRPr="0053791F">
        <w:rPr>
          <w:bCs/>
        </w:rPr>
        <w:t>, ко</w:t>
      </w:r>
      <w:r w:rsidR="00C33FA3">
        <w:rPr>
          <w:bCs/>
        </w:rPr>
        <w:t>и</w:t>
      </w:r>
      <w:r w:rsidR="0053791F" w:rsidRPr="0053791F">
        <w:rPr>
          <w:bCs/>
        </w:rPr>
        <w:t>то може да предложи</w:t>
      </w:r>
      <w:r w:rsidR="0053791F">
        <w:rPr>
          <w:bCs/>
        </w:rPr>
        <w:t xml:space="preserve">. Участниците </w:t>
      </w:r>
      <w:r w:rsidR="0053791F" w:rsidRPr="0053791F">
        <w:rPr>
          <w:bCs/>
        </w:rPr>
        <w:t>следва да има</w:t>
      </w:r>
      <w:r w:rsidR="0053791F">
        <w:rPr>
          <w:bCs/>
        </w:rPr>
        <w:t>т</w:t>
      </w:r>
      <w:r w:rsidR="0053791F" w:rsidRPr="0053791F">
        <w:rPr>
          <w:bCs/>
        </w:rPr>
        <w:t xml:space="preserve"> предвид, че на ета</w:t>
      </w:r>
      <w:r w:rsidR="0053791F">
        <w:rPr>
          <w:bCs/>
        </w:rPr>
        <w:t xml:space="preserve">п </w:t>
      </w:r>
      <w:r w:rsidR="0053791F" w:rsidRPr="0053791F">
        <w:rPr>
          <w:bCs/>
        </w:rPr>
        <w:t>изпълнение на договора,</w:t>
      </w:r>
      <w:r w:rsidR="0053791F">
        <w:rPr>
          <w:bCs/>
        </w:rPr>
        <w:t xml:space="preserve"> се задължават </w:t>
      </w:r>
      <w:r w:rsidR="0053791F" w:rsidRPr="0053791F">
        <w:rPr>
          <w:bCs/>
        </w:rPr>
        <w:t xml:space="preserve">да </w:t>
      </w:r>
      <w:r w:rsidR="00C33FA3" w:rsidRPr="0053791F">
        <w:rPr>
          <w:bCs/>
        </w:rPr>
        <w:t xml:space="preserve"> </w:t>
      </w:r>
      <w:r w:rsidR="00C33FA3">
        <w:rPr>
          <w:bCs/>
        </w:rPr>
        <w:t xml:space="preserve">предлагат </w:t>
      </w:r>
      <w:r w:rsidR="0053791F" w:rsidRPr="0053791F">
        <w:rPr>
          <w:bCs/>
        </w:rPr>
        <w:t xml:space="preserve">за всяко заявено от Възложителя конкретно обучение </w:t>
      </w:r>
      <w:r w:rsidR="00C33FA3">
        <w:rPr>
          <w:bCs/>
        </w:rPr>
        <w:t>посоченият</w:t>
      </w:r>
      <w:r w:rsidR="00C33FA3" w:rsidRPr="0053791F">
        <w:rPr>
          <w:bCs/>
        </w:rPr>
        <w:t xml:space="preserve"> </w:t>
      </w:r>
      <w:r w:rsidR="0053791F" w:rsidRPr="0053791F">
        <w:rPr>
          <w:bCs/>
        </w:rPr>
        <w:t xml:space="preserve">от </w:t>
      </w:r>
      <w:r w:rsidR="0053791F">
        <w:rPr>
          <w:bCs/>
        </w:rPr>
        <w:t>тях</w:t>
      </w:r>
      <w:r w:rsidR="0053791F" w:rsidRPr="0053791F">
        <w:rPr>
          <w:bCs/>
        </w:rPr>
        <w:t xml:space="preserve"> брой хотели</w:t>
      </w:r>
      <w:r w:rsidR="00C33FA3">
        <w:rPr>
          <w:bCs/>
        </w:rPr>
        <w:t xml:space="preserve"> в предложението за изпълнение на поръчката. Възложителят допуска настаняването на участниците в едно обучение да бъде извършено в повече от един хотел. </w:t>
      </w:r>
    </w:p>
    <w:p w:rsidR="00167A8A" w:rsidRDefault="00167A8A" w:rsidP="0053791F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8C1FFC">
      <w:pPr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  <w:r>
        <w:rPr>
          <w:bCs/>
        </w:rPr>
        <w:t>Дата: 06.02.2017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ВЪЗЛОЖИТЕЛ:</w:t>
      </w:r>
      <w:r w:rsidRPr="00E53562">
        <w:rPr>
          <w:bCs/>
          <w:i/>
        </w:rPr>
        <w:t xml:space="preserve"> </w:t>
      </w:r>
      <w:r w:rsidR="00E53562" w:rsidRPr="00E53562">
        <w:rPr>
          <w:bCs/>
          <w:i/>
        </w:rPr>
        <w:t>(не се чете)</w:t>
      </w:r>
    </w:p>
    <w:p w:rsidR="008C1FFC" w:rsidRDefault="008C1FFC" w:rsidP="0053791F">
      <w:pPr>
        <w:ind w:firstLine="70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Pr="008C1FFC" w:rsidRDefault="008C1FFC" w:rsidP="0053791F">
      <w:pPr>
        <w:ind w:firstLine="706"/>
        <w:jc w:val="both"/>
        <w:rPr>
          <w:bCs/>
          <w:i/>
          <w:sz w:val="20"/>
          <w:szCs w:val="20"/>
        </w:rPr>
      </w:pPr>
    </w:p>
    <w:sectPr w:rsidR="008C1FFC" w:rsidRPr="008C1FFC" w:rsidSect="00A032C9">
      <w:headerReference w:type="default" r:id="rId8"/>
      <w:footerReference w:type="even" r:id="rId9"/>
      <w:footerReference w:type="default" r:id="rId10"/>
      <w:pgSz w:w="12240" w:h="15840"/>
      <w:pgMar w:top="993" w:right="1325" w:bottom="284" w:left="1418" w:header="709" w:footer="65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01" w:rsidRDefault="002C4101">
      <w:r>
        <w:separator/>
      </w:r>
    </w:p>
  </w:endnote>
  <w:endnote w:type="continuationSeparator" w:id="1">
    <w:p w:rsidR="002C4101" w:rsidRDefault="002C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0" w:rsidRDefault="001A6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0C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CF0" w:rsidRDefault="00BB0C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940"/>
      <w:docPartObj>
        <w:docPartGallery w:val="Page Numbers (Bottom of Page)"/>
        <w:docPartUnique/>
      </w:docPartObj>
    </w:sdtPr>
    <w:sdtContent>
      <w:sdt>
        <w:sdtPr>
          <w:id w:val="7047941"/>
          <w:docPartObj>
            <w:docPartGallery w:val="Page Numbers (Top of Page)"/>
            <w:docPartUnique/>
          </w:docPartObj>
        </w:sdtPr>
        <w:sdtContent>
          <w:p w:rsidR="00BB0CF0" w:rsidRDefault="00BB0CF0">
            <w:pPr>
              <w:pStyle w:val="Footer"/>
              <w:jc w:val="right"/>
            </w:pPr>
            <w:r>
              <w:rPr>
                <w:lang w:val="bg-BG"/>
              </w:rPr>
              <w:t>стр.</w:t>
            </w:r>
            <w:r>
              <w:t xml:space="preserve"> </w:t>
            </w:r>
            <w:r w:rsidR="001A68D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A68DC">
              <w:rPr>
                <w:b/>
              </w:rPr>
              <w:fldChar w:fldCharType="separate"/>
            </w:r>
            <w:r w:rsidR="00E53562">
              <w:rPr>
                <w:b/>
                <w:noProof/>
              </w:rPr>
              <w:t>3</w:t>
            </w:r>
            <w:r w:rsidR="001A68DC"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lang w:val="bg-BG"/>
              </w:rPr>
              <w:t xml:space="preserve">от </w:t>
            </w:r>
            <w:r w:rsidR="001A68D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A68DC">
              <w:rPr>
                <w:b/>
              </w:rPr>
              <w:fldChar w:fldCharType="separate"/>
            </w:r>
            <w:r w:rsidR="00E53562">
              <w:rPr>
                <w:b/>
                <w:noProof/>
              </w:rPr>
              <w:t>3</w:t>
            </w:r>
            <w:r w:rsidR="001A68DC">
              <w:rPr>
                <w:b/>
              </w:rPr>
              <w:fldChar w:fldCharType="end"/>
            </w:r>
          </w:p>
        </w:sdtContent>
      </w:sdt>
    </w:sdtContent>
  </w:sdt>
  <w:p w:rsidR="00BB0CF0" w:rsidRDefault="00BB0C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01" w:rsidRDefault="002C4101">
      <w:r>
        <w:separator/>
      </w:r>
    </w:p>
  </w:footnote>
  <w:footnote w:type="continuationSeparator" w:id="1">
    <w:p w:rsidR="002C4101" w:rsidRDefault="002C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0" w:rsidRPr="00F22299" w:rsidRDefault="00BB0CF0" w:rsidP="00C33678">
    <w:pPr>
      <w:pStyle w:val="Title"/>
      <w:ind w:right="-567"/>
      <w:rPr>
        <w:b/>
        <w:caps/>
        <w:sz w:val="30"/>
        <w:szCs w:val="30"/>
      </w:rPr>
    </w:pPr>
    <w:r>
      <w:rPr>
        <w:b/>
        <w:noProof/>
        <w:sz w:val="30"/>
        <w:szCs w:val="30"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-146050</wp:posOffset>
          </wp:positionV>
          <wp:extent cx="657225" cy="809625"/>
          <wp:effectExtent l="19050" t="0" r="9525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299">
      <w:rPr>
        <w:b/>
        <w:bCs/>
        <w:caps/>
        <w:sz w:val="30"/>
        <w:szCs w:val="30"/>
      </w:rPr>
      <w:t>Национален институт на правосъдието</w:t>
    </w:r>
  </w:p>
  <w:p w:rsidR="00BB0CF0" w:rsidRPr="00F22299" w:rsidRDefault="00BB0CF0" w:rsidP="00C33678">
    <w:pPr>
      <w:pStyle w:val="Title"/>
      <w:ind w:right="177" w:firstLine="720"/>
      <w:rPr>
        <w:bCs/>
        <w:sz w:val="16"/>
        <w:szCs w:val="16"/>
      </w:rPr>
    </w:pPr>
  </w:p>
  <w:p w:rsidR="00BB0CF0" w:rsidRPr="00F22299" w:rsidRDefault="00BB0CF0" w:rsidP="00C33678">
    <w:pPr>
      <w:pStyle w:val="Title"/>
      <w:ind w:firstLine="720"/>
      <w:rPr>
        <w:sz w:val="20"/>
      </w:rPr>
    </w:pPr>
    <w:r w:rsidRPr="00F22299">
      <w:rPr>
        <w:bCs/>
        <w:sz w:val="20"/>
      </w:rPr>
      <w:t>София 1000, ул. „Екзарх Йосиф” № 14, тел: 9359 100, факс: 9359 101</w:t>
    </w:r>
  </w:p>
  <w:p w:rsidR="00BB0CF0" w:rsidRPr="00F22299" w:rsidRDefault="00BB0CF0" w:rsidP="00C33678">
    <w:pPr>
      <w:pStyle w:val="Title"/>
      <w:pBdr>
        <w:bottom w:val="single" w:sz="4" w:space="1" w:color="auto"/>
      </w:pBdr>
      <w:ind w:right="-342" w:firstLine="720"/>
      <w:rPr>
        <w:bCs/>
        <w:sz w:val="20"/>
      </w:rPr>
    </w:pPr>
    <w:r w:rsidRPr="00F22299">
      <w:rPr>
        <w:bCs/>
        <w:sz w:val="20"/>
      </w:rPr>
      <w:t xml:space="preserve">e-mail: </w:t>
    </w:r>
    <w:hyperlink r:id="rId2" w:history="1">
      <w:r w:rsidRPr="00F22299">
        <w:rPr>
          <w:rStyle w:val="Hyperlink"/>
          <w:bCs/>
          <w:sz w:val="20"/>
        </w:rPr>
        <w:t>nij@nij.bg</w:t>
      </w:r>
    </w:hyperlink>
    <w:r w:rsidRPr="00F22299">
      <w:rPr>
        <w:bCs/>
        <w:sz w:val="20"/>
      </w:rPr>
      <w:t xml:space="preserve">, </w:t>
    </w:r>
    <w:hyperlink r:id="rId3" w:history="1">
      <w:r w:rsidRPr="00F22299">
        <w:rPr>
          <w:rStyle w:val="Hyperlink"/>
          <w:bCs/>
          <w:sz w:val="20"/>
        </w:rPr>
        <w:t>www.nij.bg</w:t>
      </w:r>
    </w:hyperlink>
  </w:p>
  <w:p w:rsidR="00BB0CF0" w:rsidRPr="00274393" w:rsidRDefault="00BB0CF0" w:rsidP="00C33678">
    <w:pPr>
      <w:ind w:firstLine="720"/>
      <w:jc w:val="center"/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1521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-441"/>
        </w:tabs>
        <w:ind w:left="-441" w:hanging="360"/>
      </w:pPr>
    </w:lvl>
    <w:lvl w:ilvl="2">
      <w:start w:val="1"/>
      <w:numFmt w:val="decimal"/>
      <w:lvlText w:val="%3."/>
      <w:lvlJc w:val="left"/>
      <w:pPr>
        <w:tabs>
          <w:tab w:val="num" w:pos="-81"/>
        </w:tabs>
        <w:ind w:left="-81" w:hanging="360"/>
      </w:pPr>
    </w:lvl>
    <w:lvl w:ilvl="3">
      <w:start w:val="1"/>
      <w:numFmt w:val="decimal"/>
      <w:lvlText w:val="%4."/>
      <w:lvlJc w:val="left"/>
      <w:pPr>
        <w:tabs>
          <w:tab w:val="num" w:pos="279"/>
        </w:tabs>
        <w:ind w:left="279" w:hanging="360"/>
      </w:pPr>
    </w:lvl>
    <w:lvl w:ilvl="4">
      <w:start w:val="1"/>
      <w:numFmt w:val="decimal"/>
      <w:lvlText w:val="%5."/>
      <w:lvlJc w:val="left"/>
      <w:pPr>
        <w:tabs>
          <w:tab w:val="num" w:pos="639"/>
        </w:tabs>
        <w:ind w:left="639" w:hanging="360"/>
      </w:pPr>
    </w:lvl>
    <w:lvl w:ilvl="5">
      <w:start w:val="1"/>
      <w:numFmt w:val="decimal"/>
      <w:lvlText w:val="%6."/>
      <w:lvlJc w:val="left"/>
      <w:pPr>
        <w:tabs>
          <w:tab w:val="num" w:pos="999"/>
        </w:tabs>
        <w:ind w:left="999" w:hanging="360"/>
      </w:pPr>
    </w:lvl>
    <w:lvl w:ilvl="6">
      <w:start w:val="1"/>
      <w:numFmt w:val="decimal"/>
      <w:lvlText w:val="%7."/>
      <w:lvlJc w:val="left"/>
      <w:pPr>
        <w:tabs>
          <w:tab w:val="num" w:pos="1359"/>
        </w:tabs>
        <w:ind w:left="1359" w:hanging="360"/>
      </w:pPr>
    </w:lvl>
    <w:lvl w:ilvl="7">
      <w:start w:val="1"/>
      <w:numFmt w:val="decimal"/>
      <w:lvlText w:val="%8."/>
      <w:lvlJc w:val="left"/>
      <w:pPr>
        <w:tabs>
          <w:tab w:val="num" w:pos="1719"/>
        </w:tabs>
        <w:ind w:left="1719" w:hanging="360"/>
      </w:pPr>
    </w:lvl>
    <w:lvl w:ilvl="8">
      <w:start w:val="1"/>
      <w:numFmt w:val="decimal"/>
      <w:lvlText w:val="%9."/>
      <w:lvlJc w:val="left"/>
      <w:pPr>
        <w:tabs>
          <w:tab w:val="num" w:pos="2079"/>
        </w:tabs>
        <w:ind w:left="2079" w:hanging="360"/>
      </w:pPr>
    </w:lvl>
  </w:abstractNum>
  <w:abstractNum w:abstractNumId="1">
    <w:nsid w:val="088161A1"/>
    <w:multiLevelType w:val="hybridMultilevel"/>
    <w:tmpl w:val="8A4C1DB6"/>
    <w:lvl w:ilvl="0" w:tplc="2A14898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22E242E"/>
    <w:multiLevelType w:val="hybridMultilevel"/>
    <w:tmpl w:val="5E46F758"/>
    <w:lvl w:ilvl="0" w:tplc="1C32006E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2393FDB"/>
    <w:multiLevelType w:val="multilevel"/>
    <w:tmpl w:val="E2E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340B5"/>
    <w:multiLevelType w:val="hybridMultilevel"/>
    <w:tmpl w:val="60F8A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2A51"/>
    <w:multiLevelType w:val="hybridMultilevel"/>
    <w:tmpl w:val="0BB218A0"/>
    <w:lvl w:ilvl="0" w:tplc="1F545B88">
      <w:start w:val="1"/>
      <w:numFmt w:val="decimal"/>
      <w:lvlText w:val="%1."/>
      <w:lvlJc w:val="left"/>
      <w:pPr>
        <w:ind w:left="22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32" w:hanging="360"/>
      </w:pPr>
    </w:lvl>
    <w:lvl w:ilvl="2" w:tplc="0402001B" w:tentative="1">
      <w:start w:val="1"/>
      <w:numFmt w:val="lowerRoman"/>
      <w:lvlText w:val="%3."/>
      <w:lvlJc w:val="right"/>
      <w:pPr>
        <w:ind w:left="3652" w:hanging="180"/>
      </w:pPr>
    </w:lvl>
    <w:lvl w:ilvl="3" w:tplc="0402000F" w:tentative="1">
      <w:start w:val="1"/>
      <w:numFmt w:val="decimal"/>
      <w:lvlText w:val="%4."/>
      <w:lvlJc w:val="left"/>
      <w:pPr>
        <w:ind w:left="4372" w:hanging="360"/>
      </w:pPr>
    </w:lvl>
    <w:lvl w:ilvl="4" w:tplc="04020019" w:tentative="1">
      <w:start w:val="1"/>
      <w:numFmt w:val="lowerLetter"/>
      <w:lvlText w:val="%5."/>
      <w:lvlJc w:val="left"/>
      <w:pPr>
        <w:ind w:left="5092" w:hanging="360"/>
      </w:pPr>
    </w:lvl>
    <w:lvl w:ilvl="5" w:tplc="0402001B" w:tentative="1">
      <w:start w:val="1"/>
      <w:numFmt w:val="lowerRoman"/>
      <w:lvlText w:val="%6."/>
      <w:lvlJc w:val="right"/>
      <w:pPr>
        <w:ind w:left="5812" w:hanging="180"/>
      </w:pPr>
    </w:lvl>
    <w:lvl w:ilvl="6" w:tplc="0402000F" w:tentative="1">
      <w:start w:val="1"/>
      <w:numFmt w:val="decimal"/>
      <w:lvlText w:val="%7."/>
      <w:lvlJc w:val="left"/>
      <w:pPr>
        <w:ind w:left="6532" w:hanging="360"/>
      </w:pPr>
    </w:lvl>
    <w:lvl w:ilvl="7" w:tplc="04020019" w:tentative="1">
      <w:start w:val="1"/>
      <w:numFmt w:val="lowerLetter"/>
      <w:lvlText w:val="%8."/>
      <w:lvlJc w:val="left"/>
      <w:pPr>
        <w:ind w:left="7252" w:hanging="360"/>
      </w:pPr>
    </w:lvl>
    <w:lvl w:ilvl="8" w:tplc="0402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6">
    <w:nsid w:val="309D41F7"/>
    <w:multiLevelType w:val="hybridMultilevel"/>
    <w:tmpl w:val="D3748D92"/>
    <w:lvl w:ilvl="0" w:tplc="0409000F">
      <w:start w:val="1"/>
      <w:numFmt w:val="decimal"/>
      <w:lvlText w:val="%1."/>
      <w:lvlJc w:val="left"/>
      <w:pPr>
        <w:ind w:left="1772" w:hanging="360"/>
      </w:p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7">
    <w:nsid w:val="33475EF4"/>
    <w:multiLevelType w:val="hybridMultilevel"/>
    <w:tmpl w:val="B90A4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038D2"/>
    <w:multiLevelType w:val="hybridMultilevel"/>
    <w:tmpl w:val="B9CE9F1C"/>
    <w:lvl w:ilvl="0" w:tplc="0C44EE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EC3727"/>
    <w:multiLevelType w:val="hybridMultilevel"/>
    <w:tmpl w:val="D3C49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74992"/>
    <w:multiLevelType w:val="hybridMultilevel"/>
    <w:tmpl w:val="248A4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A1B74"/>
    <w:multiLevelType w:val="hybridMultilevel"/>
    <w:tmpl w:val="A62A3794"/>
    <w:lvl w:ilvl="0" w:tplc="EE0616D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AA82A54"/>
    <w:multiLevelType w:val="hybridMultilevel"/>
    <w:tmpl w:val="A5702A26"/>
    <w:lvl w:ilvl="0" w:tplc="978E986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770C17"/>
    <w:multiLevelType w:val="hybridMultilevel"/>
    <w:tmpl w:val="920EA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538C8"/>
    <w:multiLevelType w:val="hybridMultilevel"/>
    <w:tmpl w:val="5E46F758"/>
    <w:lvl w:ilvl="0" w:tplc="1C32006E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7F2A3600"/>
    <w:multiLevelType w:val="hybridMultilevel"/>
    <w:tmpl w:val="9FC6EFB0"/>
    <w:lvl w:ilvl="0" w:tplc="0409000F">
      <w:start w:val="1"/>
      <w:numFmt w:val="decimal"/>
      <w:lvlText w:val="%1."/>
      <w:lvlJc w:val="left"/>
      <w:pPr>
        <w:ind w:left="213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2" w:hanging="360"/>
      </w:pPr>
    </w:lvl>
    <w:lvl w:ilvl="2" w:tplc="0402001B" w:tentative="1">
      <w:start w:val="1"/>
      <w:numFmt w:val="lowerRoman"/>
      <w:lvlText w:val="%3."/>
      <w:lvlJc w:val="right"/>
      <w:pPr>
        <w:ind w:left="3212" w:hanging="180"/>
      </w:pPr>
    </w:lvl>
    <w:lvl w:ilvl="3" w:tplc="0402000F" w:tentative="1">
      <w:start w:val="1"/>
      <w:numFmt w:val="decimal"/>
      <w:lvlText w:val="%4."/>
      <w:lvlJc w:val="left"/>
      <w:pPr>
        <w:ind w:left="3932" w:hanging="360"/>
      </w:pPr>
    </w:lvl>
    <w:lvl w:ilvl="4" w:tplc="04020019" w:tentative="1">
      <w:start w:val="1"/>
      <w:numFmt w:val="lowerLetter"/>
      <w:lvlText w:val="%5."/>
      <w:lvlJc w:val="left"/>
      <w:pPr>
        <w:ind w:left="4652" w:hanging="360"/>
      </w:pPr>
    </w:lvl>
    <w:lvl w:ilvl="5" w:tplc="0402001B" w:tentative="1">
      <w:start w:val="1"/>
      <w:numFmt w:val="lowerRoman"/>
      <w:lvlText w:val="%6."/>
      <w:lvlJc w:val="right"/>
      <w:pPr>
        <w:ind w:left="5372" w:hanging="180"/>
      </w:pPr>
    </w:lvl>
    <w:lvl w:ilvl="6" w:tplc="0402000F" w:tentative="1">
      <w:start w:val="1"/>
      <w:numFmt w:val="decimal"/>
      <w:lvlText w:val="%7."/>
      <w:lvlJc w:val="left"/>
      <w:pPr>
        <w:ind w:left="6092" w:hanging="360"/>
      </w:pPr>
    </w:lvl>
    <w:lvl w:ilvl="7" w:tplc="04020019" w:tentative="1">
      <w:start w:val="1"/>
      <w:numFmt w:val="lowerLetter"/>
      <w:lvlText w:val="%8."/>
      <w:lvlJc w:val="left"/>
      <w:pPr>
        <w:ind w:left="6812" w:hanging="360"/>
      </w:pPr>
    </w:lvl>
    <w:lvl w:ilvl="8" w:tplc="0402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12"/>
  </w:num>
  <w:num w:numId="14">
    <w:abstractNumId w:val="11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trackRevisions/>
  <w:defaultTabStop w:val="706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D20BD"/>
    <w:rsid w:val="00002EF1"/>
    <w:rsid w:val="00002F66"/>
    <w:rsid w:val="0000403D"/>
    <w:rsid w:val="0000484F"/>
    <w:rsid w:val="000049C3"/>
    <w:rsid w:val="0000653E"/>
    <w:rsid w:val="000073BF"/>
    <w:rsid w:val="000100A8"/>
    <w:rsid w:val="000101EF"/>
    <w:rsid w:val="00010D01"/>
    <w:rsid w:val="00012104"/>
    <w:rsid w:val="000131D9"/>
    <w:rsid w:val="0001336B"/>
    <w:rsid w:val="00013C55"/>
    <w:rsid w:val="00014D17"/>
    <w:rsid w:val="0001665B"/>
    <w:rsid w:val="00017B21"/>
    <w:rsid w:val="00017F2D"/>
    <w:rsid w:val="00020B8E"/>
    <w:rsid w:val="00024336"/>
    <w:rsid w:val="000247F6"/>
    <w:rsid w:val="0002520A"/>
    <w:rsid w:val="0002610C"/>
    <w:rsid w:val="00026434"/>
    <w:rsid w:val="0002668E"/>
    <w:rsid w:val="00030F90"/>
    <w:rsid w:val="00031452"/>
    <w:rsid w:val="00031CF1"/>
    <w:rsid w:val="00032699"/>
    <w:rsid w:val="0003291F"/>
    <w:rsid w:val="00033ED4"/>
    <w:rsid w:val="000367BC"/>
    <w:rsid w:val="00036825"/>
    <w:rsid w:val="0003791A"/>
    <w:rsid w:val="00037C6F"/>
    <w:rsid w:val="00040EE0"/>
    <w:rsid w:val="00041C0A"/>
    <w:rsid w:val="0004244A"/>
    <w:rsid w:val="00042AFA"/>
    <w:rsid w:val="00044685"/>
    <w:rsid w:val="000459C2"/>
    <w:rsid w:val="00045F7D"/>
    <w:rsid w:val="00047928"/>
    <w:rsid w:val="000479F1"/>
    <w:rsid w:val="000503B3"/>
    <w:rsid w:val="00050F14"/>
    <w:rsid w:val="00052873"/>
    <w:rsid w:val="00054E4C"/>
    <w:rsid w:val="00055706"/>
    <w:rsid w:val="0005668A"/>
    <w:rsid w:val="00057CB4"/>
    <w:rsid w:val="00057F03"/>
    <w:rsid w:val="00062A74"/>
    <w:rsid w:val="00062E63"/>
    <w:rsid w:val="00063215"/>
    <w:rsid w:val="00063408"/>
    <w:rsid w:val="000641EA"/>
    <w:rsid w:val="000644A0"/>
    <w:rsid w:val="00064512"/>
    <w:rsid w:val="0006708D"/>
    <w:rsid w:val="000678B8"/>
    <w:rsid w:val="000703C6"/>
    <w:rsid w:val="00070532"/>
    <w:rsid w:val="000706C4"/>
    <w:rsid w:val="00070FE4"/>
    <w:rsid w:val="00071C4A"/>
    <w:rsid w:val="00071EAE"/>
    <w:rsid w:val="00072717"/>
    <w:rsid w:val="000728E3"/>
    <w:rsid w:val="00073766"/>
    <w:rsid w:val="00073BA8"/>
    <w:rsid w:val="00075579"/>
    <w:rsid w:val="0007619A"/>
    <w:rsid w:val="00076509"/>
    <w:rsid w:val="000765C0"/>
    <w:rsid w:val="0007671B"/>
    <w:rsid w:val="0008078F"/>
    <w:rsid w:val="00081906"/>
    <w:rsid w:val="00082074"/>
    <w:rsid w:val="00083314"/>
    <w:rsid w:val="000850DF"/>
    <w:rsid w:val="00086596"/>
    <w:rsid w:val="00087684"/>
    <w:rsid w:val="00087854"/>
    <w:rsid w:val="00087CA1"/>
    <w:rsid w:val="0009030C"/>
    <w:rsid w:val="00090E1A"/>
    <w:rsid w:val="00090F61"/>
    <w:rsid w:val="00092F98"/>
    <w:rsid w:val="00093692"/>
    <w:rsid w:val="00094580"/>
    <w:rsid w:val="00096311"/>
    <w:rsid w:val="000964DB"/>
    <w:rsid w:val="00096AAC"/>
    <w:rsid w:val="000975F0"/>
    <w:rsid w:val="000A064F"/>
    <w:rsid w:val="000A3A2F"/>
    <w:rsid w:val="000A452F"/>
    <w:rsid w:val="000A7AF5"/>
    <w:rsid w:val="000B160E"/>
    <w:rsid w:val="000B1793"/>
    <w:rsid w:val="000B198B"/>
    <w:rsid w:val="000B1D2E"/>
    <w:rsid w:val="000B277C"/>
    <w:rsid w:val="000B4742"/>
    <w:rsid w:val="000B674E"/>
    <w:rsid w:val="000B730F"/>
    <w:rsid w:val="000C1684"/>
    <w:rsid w:val="000C23B2"/>
    <w:rsid w:val="000C6381"/>
    <w:rsid w:val="000D149F"/>
    <w:rsid w:val="000D1535"/>
    <w:rsid w:val="000D2669"/>
    <w:rsid w:val="000D298F"/>
    <w:rsid w:val="000D2D8F"/>
    <w:rsid w:val="000D2F1C"/>
    <w:rsid w:val="000D35BD"/>
    <w:rsid w:val="000D35BF"/>
    <w:rsid w:val="000D3FF5"/>
    <w:rsid w:val="000D40AD"/>
    <w:rsid w:val="000D5870"/>
    <w:rsid w:val="000D62DD"/>
    <w:rsid w:val="000D7809"/>
    <w:rsid w:val="000E063E"/>
    <w:rsid w:val="000E06CA"/>
    <w:rsid w:val="000E0A03"/>
    <w:rsid w:val="000E0DC4"/>
    <w:rsid w:val="000E2AC7"/>
    <w:rsid w:val="000E2B9C"/>
    <w:rsid w:val="000E32A8"/>
    <w:rsid w:val="000E373D"/>
    <w:rsid w:val="000E403B"/>
    <w:rsid w:val="000E4540"/>
    <w:rsid w:val="000E49C3"/>
    <w:rsid w:val="000E4BDD"/>
    <w:rsid w:val="000E620D"/>
    <w:rsid w:val="000E62ED"/>
    <w:rsid w:val="000E7161"/>
    <w:rsid w:val="000F00E1"/>
    <w:rsid w:val="000F017E"/>
    <w:rsid w:val="000F0A5F"/>
    <w:rsid w:val="000F0CCA"/>
    <w:rsid w:val="000F0FCA"/>
    <w:rsid w:val="000F2F92"/>
    <w:rsid w:val="000F3822"/>
    <w:rsid w:val="000F406A"/>
    <w:rsid w:val="000F42CA"/>
    <w:rsid w:val="000F4D19"/>
    <w:rsid w:val="000F6AF2"/>
    <w:rsid w:val="000F6B29"/>
    <w:rsid w:val="000F73BF"/>
    <w:rsid w:val="000F7EFC"/>
    <w:rsid w:val="0010096F"/>
    <w:rsid w:val="00101E55"/>
    <w:rsid w:val="001028A5"/>
    <w:rsid w:val="00103408"/>
    <w:rsid w:val="001034D2"/>
    <w:rsid w:val="00103A36"/>
    <w:rsid w:val="00104277"/>
    <w:rsid w:val="00104E4C"/>
    <w:rsid w:val="00107C6F"/>
    <w:rsid w:val="00110986"/>
    <w:rsid w:val="0011121D"/>
    <w:rsid w:val="001113FD"/>
    <w:rsid w:val="00112012"/>
    <w:rsid w:val="00113178"/>
    <w:rsid w:val="00114E11"/>
    <w:rsid w:val="00115B55"/>
    <w:rsid w:val="0011678D"/>
    <w:rsid w:val="001170E5"/>
    <w:rsid w:val="00117715"/>
    <w:rsid w:val="00117DCA"/>
    <w:rsid w:val="00120032"/>
    <w:rsid w:val="001222E0"/>
    <w:rsid w:val="00122D1B"/>
    <w:rsid w:val="00122D6E"/>
    <w:rsid w:val="0012386E"/>
    <w:rsid w:val="00125436"/>
    <w:rsid w:val="001258D0"/>
    <w:rsid w:val="00125F5E"/>
    <w:rsid w:val="00126094"/>
    <w:rsid w:val="00126B25"/>
    <w:rsid w:val="00132E2B"/>
    <w:rsid w:val="00133385"/>
    <w:rsid w:val="00133BC7"/>
    <w:rsid w:val="00134E6E"/>
    <w:rsid w:val="00134FC0"/>
    <w:rsid w:val="001368D9"/>
    <w:rsid w:val="001370DE"/>
    <w:rsid w:val="0014116C"/>
    <w:rsid w:val="00141B05"/>
    <w:rsid w:val="00144525"/>
    <w:rsid w:val="00144668"/>
    <w:rsid w:val="00144D81"/>
    <w:rsid w:val="00146C3B"/>
    <w:rsid w:val="00150544"/>
    <w:rsid w:val="00152416"/>
    <w:rsid w:val="00153181"/>
    <w:rsid w:val="001543AA"/>
    <w:rsid w:val="00154708"/>
    <w:rsid w:val="00155250"/>
    <w:rsid w:val="00156C22"/>
    <w:rsid w:val="00157874"/>
    <w:rsid w:val="00160721"/>
    <w:rsid w:val="00162840"/>
    <w:rsid w:val="00162DD8"/>
    <w:rsid w:val="00162DD9"/>
    <w:rsid w:val="00163803"/>
    <w:rsid w:val="001639AC"/>
    <w:rsid w:val="00166308"/>
    <w:rsid w:val="00167A8A"/>
    <w:rsid w:val="00170536"/>
    <w:rsid w:val="00170A39"/>
    <w:rsid w:val="00170FCB"/>
    <w:rsid w:val="00171096"/>
    <w:rsid w:val="00171E8B"/>
    <w:rsid w:val="001748B8"/>
    <w:rsid w:val="00175F24"/>
    <w:rsid w:val="00175FF6"/>
    <w:rsid w:val="00176984"/>
    <w:rsid w:val="001772EF"/>
    <w:rsid w:val="001773A9"/>
    <w:rsid w:val="00177984"/>
    <w:rsid w:val="00180A44"/>
    <w:rsid w:val="00181BF2"/>
    <w:rsid w:val="0018237F"/>
    <w:rsid w:val="00191AEA"/>
    <w:rsid w:val="00193965"/>
    <w:rsid w:val="00193ED8"/>
    <w:rsid w:val="00193EFF"/>
    <w:rsid w:val="001979EA"/>
    <w:rsid w:val="001A003C"/>
    <w:rsid w:val="001A2AC9"/>
    <w:rsid w:val="001A3C5C"/>
    <w:rsid w:val="001A40FF"/>
    <w:rsid w:val="001A46B2"/>
    <w:rsid w:val="001A68DC"/>
    <w:rsid w:val="001A6BEF"/>
    <w:rsid w:val="001A6FFB"/>
    <w:rsid w:val="001B0B65"/>
    <w:rsid w:val="001B0CCA"/>
    <w:rsid w:val="001B0D73"/>
    <w:rsid w:val="001B10EA"/>
    <w:rsid w:val="001B22DF"/>
    <w:rsid w:val="001B4EF3"/>
    <w:rsid w:val="001C01AE"/>
    <w:rsid w:val="001C2825"/>
    <w:rsid w:val="001C3373"/>
    <w:rsid w:val="001C4D61"/>
    <w:rsid w:val="001C6868"/>
    <w:rsid w:val="001C7D60"/>
    <w:rsid w:val="001D1D14"/>
    <w:rsid w:val="001D2A0C"/>
    <w:rsid w:val="001D2B9B"/>
    <w:rsid w:val="001D3EF3"/>
    <w:rsid w:val="001D45C8"/>
    <w:rsid w:val="001D5044"/>
    <w:rsid w:val="001D66DD"/>
    <w:rsid w:val="001D6920"/>
    <w:rsid w:val="001D6AF8"/>
    <w:rsid w:val="001E112F"/>
    <w:rsid w:val="001E2C01"/>
    <w:rsid w:val="001E33E3"/>
    <w:rsid w:val="001E41FE"/>
    <w:rsid w:val="001E471E"/>
    <w:rsid w:val="001E48C4"/>
    <w:rsid w:val="001E5C8D"/>
    <w:rsid w:val="001E6C47"/>
    <w:rsid w:val="001E71D3"/>
    <w:rsid w:val="001E75CD"/>
    <w:rsid w:val="001E76F5"/>
    <w:rsid w:val="001F0720"/>
    <w:rsid w:val="001F0866"/>
    <w:rsid w:val="001F0B77"/>
    <w:rsid w:val="001F108A"/>
    <w:rsid w:val="001F1836"/>
    <w:rsid w:val="001F183A"/>
    <w:rsid w:val="001F2418"/>
    <w:rsid w:val="001F5C1C"/>
    <w:rsid w:val="001F7472"/>
    <w:rsid w:val="00205AAD"/>
    <w:rsid w:val="00206AC2"/>
    <w:rsid w:val="0021122F"/>
    <w:rsid w:val="002152D0"/>
    <w:rsid w:val="00215C25"/>
    <w:rsid w:val="00215E48"/>
    <w:rsid w:val="002160BE"/>
    <w:rsid w:val="002178F1"/>
    <w:rsid w:val="00217AB0"/>
    <w:rsid w:val="00217BBC"/>
    <w:rsid w:val="00220164"/>
    <w:rsid w:val="002214F6"/>
    <w:rsid w:val="0022294B"/>
    <w:rsid w:val="00222981"/>
    <w:rsid w:val="00225B22"/>
    <w:rsid w:val="00226E8D"/>
    <w:rsid w:val="00230EF7"/>
    <w:rsid w:val="0023331F"/>
    <w:rsid w:val="002336C1"/>
    <w:rsid w:val="002338E5"/>
    <w:rsid w:val="00233B57"/>
    <w:rsid w:val="00233BDC"/>
    <w:rsid w:val="00234B53"/>
    <w:rsid w:val="00234C0F"/>
    <w:rsid w:val="00234FCB"/>
    <w:rsid w:val="00235B6E"/>
    <w:rsid w:val="002366D3"/>
    <w:rsid w:val="002371ED"/>
    <w:rsid w:val="002404D5"/>
    <w:rsid w:val="002406D0"/>
    <w:rsid w:val="0024075F"/>
    <w:rsid w:val="00240AE6"/>
    <w:rsid w:val="00240F66"/>
    <w:rsid w:val="00241B6B"/>
    <w:rsid w:val="00243CDA"/>
    <w:rsid w:val="00244C3E"/>
    <w:rsid w:val="00247148"/>
    <w:rsid w:val="0024788B"/>
    <w:rsid w:val="0025016D"/>
    <w:rsid w:val="00250DCB"/>
    <w:rsid w:val="0025244F"/>
    <w:rsid w:val="002526D3"/>
    <w:rsid w:val="00252E44"/>
    <w:rsid w:val="00255441"/>
    <w:rsid w:val="00257D99"/>
    <w:rsid w:val="00257E1C"/>
    <w:rsid w:val="00261207"/>
    <w:rsid w:val="00261302"/>
    <w:rsid w:val="00261AC5"/>
    <w:rsid w:val="00262C65"/>
    <w:rsid w:val="002639C8"/>
    <w:rsid w:val="00264CCB"/>
    <w:rsid w:val="00265859"/>
    <w:rsid w:val="002658A9"/>
    <w:rsid w:val="00265E2F"/>
    <w:rsid w:val="00266C5E"/>
    <w:rsid w:val="00270774"/>
    <w:rsid w:val="00270E8D"/>
    <w:rsid w:val="00272D4F"/>
    <w:rsid w:val="002740C7"/>
    <w:rsid w:val="0027428A"/>
    <w:rsid w:val="0027477B"/>
    <w:rsid w:val="00274A5E"/>
    <w:rsid w:val="0027529C"/>
    <w:rsid w:val="00275749"/>
    <w:rsid w:val="002757F3"/>
    <w:rsid w:val="0027643E"/>
    <w:rsid w:val="00277861"/>
    <w:rsid w:val="00277F7A"/>
    <w:rsid w:val="0028040B"/>
    <w:rsid w:val="00280EF1"/>
    <w:rsid w:val="002821E3"/>
    <w:rsid w:val="00282BC5"/>
    <w:rsid w:val="00283766"/>
    <w:rsid w:val="0028434F"/>
    <w:rsid w:val="00284DA2"/>
    <w:rsid w:val="00285952"/>
    <w:rsid w:val="00285E9E"/>
    <w:rsid w:val="002900CF"/>
    <w:rsid w:val="00292BD0"/>
    <w:rsid w:val="00292C43"/>
    <w:rsid w:val="0029438E"/>
    <w:rsid w:val="00294446"/>
    <w:rsid w:val="002958FF"/>
    <w:rsid w:val="002960E7"/>
    <w:rsid w:val="0029797E"/>
    <w:rsid w:val="002A1568"/>
    <w:rsid w:val="002A24C7"/>
    <w:rsid w:val="002A4915"/>
    <w:rsid w:val="002A634D"/>
    <w:rsid w:val="002A68A6"/>
    <w:rsid w:val="002B15E4"/>
    <w:rsid w:val="002B41DF"/>
    <w:rsid w:val="002B4C94"/>
    <w:rsid w:val="002B6243"/>
    <w:rsid w:val="002B6CC7"/>
    <w:rsid w:val="002B72AC"/>
    <w:rsid w:val="002C0574"/>
    <w:rsid w:val="002C0FCE"/>
    <w:rsid w:val="002C18F5"/>
    <w:rsid w:val="002C1D09"/>
    <w:rsid w:val="002C254E"/>
    <w:rsid w:val="002C2E25"/>
    <w:rsid w:val="002C3A08"/>
    <w:rsid w:val="002C4101"/>
    <w:rsid w:val="002C4A24"/>
    <w:rsid w:val="002C4C6B"/>
    <w:rsid w:val="002C5E51"/>
    <w:rsid w:val="002C6F30"/>
    <w:rsid w:val="002D1667"/>
    <w:rsid w:val="002D4541"/>
    <w:rsid w:val="002D4EBF"/>
    <w:rsid w:val="002D7D8A"/>
    <w:rsid w:val="002E001A"/>
    <w:rsid w:val="002E09D2"/>
    <w:rsid w:val="002E3AC8"/>
    <w:rsid w:val="002E4907"/>
    <w:rsid w:val="002E643E"/>
    <w:rsid w:val="002E6A34"/>
    <w:rsid w:val="002E6E60"/>
    <w:rsid w:val="002E705F"/>
    <w:rsid w:val="002E7063"/>
    <w:rsid w:val="002E73E4"/>
    <w:rsid w:val="002E7E42"/>
    <w:rsid w:val="002F0B8F"/>
    <w:rsid w:val="002F1CE2"/>
    <w:rsid w:val="002F1ED6"/>
    <w:rsid w:val="002F3D98"/>
    <w:rsid w:val="002F3E1F"/>
    <w:rsid w:val="002F4BB3"/>
    <w:rsid w:val="002F548E"/>
    <w:rsid w:val="002F74D8"/>
    <w:rsid w:val="002F7B7F"/>
    <w:rsid w:val="00301771"/>
    <w:rsid w:val="00301D1D"/>
    <w:rsid w:val="003026DD"/>
    <w:rsid w:val="00302967"/>
    <w:rsid w:val="003036A5"/>
    <w:rsid w:val="00306BC6"/>
    <w:rsid w:val="00306CBA"/>
    <w:rsid w:val="0030745D"/>
    <w:rsid w:val="003074B8"/>
    <w:rsid w:val="0031107C"/>
    <w:rsid w:val="00311C57"/>
    <w:rsid w:val="0031213E"/>
    <w:rsid w:val="003132F9"/>
    <w:rsid w:val="00314537"/>
    <w:rsid w:val="003165C4"/>
    <w:rsid w:val="00316B01"/>
    <w:rsid w:val="00316EDF"/>
    <w:rsid w:val="00320758"/>
    <w:rsid w:val="0032107B"/>
    <w:rsid w:val="003213F9"/>
    <w:rsid w:val="0032207F"/>
    <w:rsid w:val="003243BF"/>
    <w:rsid w:val="00324C12"/>
    <w:rsid w:val="00326573"/>
    <w:rsid w:val="003274B2"/>
    <w:rsid w:val="0033002A"/>
    <w:rsid w:val="00330A92"/>
    <w:rsid w:val="00331315"/>
    <w:rsid w:val="003334F9"/>
    <w:rsid w:val="00334A19"/>
    <w:rsid w:val="00334C62"/>
    <w:rsid w:val="003371D6"/>
    <w:rsid w:val="003406D4"/>
    <w:rsid w:val="00340917"/>
    <w:rsid w:val="00340B83"/>
    <w:rsid w:val="003410F1"/>
    <w:rsid w:val="00341F13"/>
    <w:rsid w:val="003427CB"/>
    <w:rsid w:val="00343218"/>
    <w:rsid w:val="00344F4D"/>
    <w:rsid w:val="00345EDF"/>
    <w:rsid w:val="00346124"/>
    <w:rsid w:val="00347ADA"/>
    <w:rsid w:val="003501C8"/>
    <w:rsid w:val="003502FA"/>
    <w:rsid w:val="00350EA9"/>
    <w:rsid w:val="003524D1"/>
    <w:rsid w:val="0035343C"/>
    <w:rsid w:val="00355196"/>
    <w:rsid w:val="0035546B"/>
    <w:rsid w:val="00355671"/>
    <w:rsid w:val="00356D0B"/>
    <w:rsid w:val="003575B5"/>
    <w:rsid w:val="0035789B"/>
    <w:rsid w:val="003606FB"/>
    <w:rsid w:val="00360C90"/>
    <w:rsid w:val="003625B0"/>
    <w:rsid w:val="00362DFD"/>
    <w:rsid w:val="00363489"/>
    <w:rsid w:val="0036445C"/>
    <w:rsid w:val="00364D3E"/>
    <w:rsid w:val="00367128"/>
    <w:rsid w:val="00370C30"/>
    <w:rsid w:val="0037170B"/>
    <w:rsid w:val="0037244B"/>
    <w:rsid w:val="003725C4"/>
    <w:rsid w:val="00372CE7"/>
    <w:rsid w:val="00373865"/>
    <w:rsid w:val="00374A89"/>
    <w:rsid w:val="00375BAC"/>
    <w:rsid w:val="0037674D"/>
    <w:rsid w:val="00376EB2"/>
    <w:rsid w:val="0037730F"/>
    <w:rsid w:val="00377625"/>
    <w:rsid w:val="003778EA"/>
    <w:rsid w:val="003808E7"/>
    <w:rsid w:val="003812D4"/>
    <w:rsid w:val="00382765"/>
    <w:rsid w:val="003827E6"/>
    <w:rsid w:val="003833BF"/>
    <w:rsid w:val="00383DD1"/>
    <w:rsid w:val="003849A7"/>
    <w:rsid w:val="00385246"/>
    <w:rsid w:val="003855B8"/>
    <w:rsid w:val="00385631"/>
    <w:rsid w:val="00385C3A"/>
    <w:rsid w:val="00385E4F"/>
    <w:rsid w:val="0038771B"/>
    <w:rsid w:val="00387C58"/>
    <w:rsid w:val="00391A67"/>
    <w:rsid w:val="00393097"/>
    <w:rsid w:val="003940EF"/>
    <w:rsid w:val="003941DC"/>
    <w:rsid w:val="00394572"/>
    <w:rsid w:val="00395DFD"/>
    <w:rsid w:val="003A4B87"/>
    <w:rsid w:val="003A6441"/>
    <w:rsid w:val="003A7BEE"/>
    <w:rsid w:val="003B1249"/>
    <w:rsid w:val="003B23D3"/>
    <w:rsid w:val="003B259B"/>
    <w:rsid w:val="003B5225"/>
    <w:rsid w:val="003B5A9E"/>
    <w:rsid w:val="003C130C"/>
    <w:rsid w:val="003C2462"/>
    <w:rsid w:val="003C3001"/>
    <w:rsid w:val="003D07A7"/>
    <w:rsid w:val="003D1531"/>
    <w:rsid w:val="003D2162"/>
    <w:rsid w:val="003D3CA3"/>
    <w:rsid w:val="003D3CAE"/>
    <w:rsid w:val="003D4036"/>
    <w:rsid w:val="003D4251"/>
    <w:rsid w:val="003E0C0D"/>
    <w:rsid w:val="003E16DD"/>
    <w:rsid w:val="003E1FE1"/>
    <w:rsid w:val="003E207A"/>
    <w:rsid w:val="003E2A60"/>
    <w:rsid w:val="003E3868"/>
    <w:rsid w:val="003E4613"/>
    <w:rsid w:val="003E4CCE"/>
    <w:rsid w:val="003E5F28"/>
    <w:rsid w:val="003E636C"/>
    <w:rsid w:val="003E70CE"/>
    <w:rsid w:val="003E781C"/>
    <w:rsid w:val="003F0B25"/>
    <w:rsid w:val="003F162E"/>
    <w:rsid w:val="003F346F"/>
    <w:rsid w:val="003F4A44"/>
    <w:rsid w:val="003F5BDB"/>
    <w:rsid w:val="003F6974"/>
    <w:rsid w:val="003F6D34"/>
    <w:rsid w:val="003F7746"/>
    <w:rsid w:val="00400534"/>
    <w:rsid w:val="00400834"/>
    <w:rsid w:val="00402B84"/>
    <w:rsid w:val="00404511"/>
    <w:rsid w:val="00404B06"/>
    <w:rsid w:val="00406BBE"/>
    <w:rsid w:val="00407A9D"/>
    <w:rsid w:val="00411790"/>
    <w:rsid w:val="00413555"/>
    <w:rsid w:val="00413C5D"/>
    <w:rsid w:val="004149E9"/>
    <w:rsid w:val="00416110"/>
    <w:rsid w:val="00416D07"/>
    <w:rsid w:val="00416F5D"/>
    <w:rsid w:val="004176F7"/>
    <w:rsid w:val="0042049C"/>
    <w:rsid w:val="00421400"/>
    <w:rsid w:val="00421D1D"/>
    <w:rsid w:val="00425B9D"/>
    <w:rsid w:val="00425FA6"/>
    <w:rsid w:val="00426849"/>
    <w:rsid w:val="004303C1"/>
    <w:rsid w:val="004303D9"/>
    <w:rsid w:val="004307B3"/>
    <w:rsid w:val="00431C59"/>
    <w:rsid w:val="00432656"/>
    <w:rsid w:val="00432A43"/>
    <w:rsid w:val="00432C56"/>
    <w:rsid w:val="0043312E"/>
    <w:rsid w:val="00433762"/>
    <w:rsid w:val="00433A25"/>
    <w:rsid w:val="00434A2F"/>
    <w:rsid w:val="004350BB"/>
    <w:rsid w:val="00435681"/>
    <w:rsid w:val="00441282"/>
    <w:rsid w:val="00441906"/>
    <w:rsid w:val="0044706F"/>
    <w:rsid w:val="00447CE8"/>
    <w:rsid w:val="00450ED3"/>
    <w:rsid w:val="00451732"/>
    <w:rsid w:val="00451B82"/>
    <w:rsid w:val="00453E23"/>
    <w:rsid w:val="00454A2C"/>
    <w:rsid w:val="0045730E"/>
    <w:rsid w:val="00461598"/>
    <w:rsid w:val="00461D6B"/>
    <w:rsid w:val="00463916"/>
    <w:rsid w:val="004655DC"/>
    <w:rsid w:val="0046589B"/>
    <w:rsid w:val="00466817"/>
    <w:rsid w:val="00466E99"/>
    <w:rsid w:val="00467D36"/>
    <w:rsid w:val="00470516"/>
    <w:rsid w:val="0047372A"/>
    <w:rsid w:val="00474183"/>
    <w:rsid w:val="0047525F"/>
    <w:rsid w:val="00475C85"/>
    <w:rsid w:val="00475ECA"/>
    <w:rsid w:val="0047604D"/>
    <w:rsid w:val="00476B48"/>
    <w:rsid w:val="0047746A"/>
    <w:rsid w:val="004776C9"/>
    <w:rsid w:val="004779F9"/>
    <w:rsid w:val="00477EF2"/>
    <w:rsid w:val="00477FD0"/>
    <w:rsid w:val="004808EC"/>
    <w:rsid w:val="00480CF4"/>
    <w:rsid w:val="00480EEF"/>
    <w:rsid w:val="00484185"/>
    <w:rsid w:val="00487585"/>
    <w:rsid w:val="0048760F"/>
    <w:rsid w:val="00487FC6"/>
    <w:rsid w:val="00490A8D"/>
    <w:rsid w:val="00491AB9"/>
    <w:rsid w:val="004929AC"/>
    <w:rsid w:val="00492AD4"/>
    <w:rsid w:val="00492C5A"/>
    <w:rsid w:val="004933F8"/>
    <w:rsid w:val="00493FD5"/>
    <w:rsid w:val="00494073"/>
    <w:rsid w:val="0049508D"/>
    <w:rsid w:val="004951FC"/>
    <w:rsid w:val="004975DB"/>
    <w:rsid w:val="004A008E"/>
    <w:rsid w:val="004A1335"/>
    <w:rsid w:val="004A381F"/>
    <w:rsid w:val="004A3987"/>
    <w:rsid w:val="004A42A0"/>
    <w:rsid w:val="004A44CA"/>
    <w:rsid w:val="004A49FD"/>
    <w:rsid w:val="004A4FE6"/>
    <w:rsid w:val="004A615E"/>
    <w:rsid w:val="004B0DF0"/>
    <w:rsid w:val="004B136B"/>
    <w:rsid w:val="004B1404"/>
    <w:rsid w:val="004B1544"/>
    <w:rsid w:val="004B3053"/>
    <w:rsid w:val="004B441A"/>
    <w:rsid w:val="004B461F"/>
    <w:rsid w:val="004B73BB"/>
    <w:rsid w:val="004C1614"/>
    <w:rsid w:val="004C2E2B"/>
    <w:rsid w:val="004C3313"/>
    <w:rsid w:val="004C3526"/>
    <w:rsid w:val="004C3FEB"/>
    <w:rsid w:val="004C43E1"/>
    <w:rsid w:val="004C4812"/>
    <w:rsid w:val="004C494A"/>
    <w:rsid w:val="004C6042"/>
    <w:rsid w:val="004C6942"/>
    <w:rsid w:val="004C6A61"/>
    <w:rsid w:val="004C6D2C"/>
    <w:rsid w:val="004C6EB4"/>
    <w:rsid w:val="004C74F0"/>
    <w:rsid w:val="004C7807"/>
    <w:rsid w:val="004D09BC"/>
    <w:rsid w:val="004D1D62"/>
    <w:rsid w:val="004D1E11"/>
    <w:rsid w:val="004D33DB"/>
    <w:rsid w:val="004D498A"/>
    <w:rsid w:val="004D4B25"/>
    <w:rsid w:val="004D4B31"/>
    <w:rsid w:val="004D5163"/>
    <w:rsid w:val="004D57A2"/>
    <w:rsid w:val="004D6B3C"/>
    <w:rsid w:val="004E0859"/>
    <w:rsid w:val="004E1F93"/>
    <w:rsid w:val="004E2D22"/>
    <w:rsid w:val="004E3C48"/>
    <w:rsid w:val="004E4D01"/>
    <w:rsid w:val="004E5701"/>
    <w:rsid w:val="004E5797"/>
    <w:rsid w:val="004E5E3D"/>
    <w:rsid w:val="004F0DD8"/>
    <w:rsid w:val="004F1158"/>
    <w:rsid w:val="004F1278"/>
    <w:rsid w:val="004F1369"/>
    <w:rsid w:val="004F1830"/>
    <w:rsid w:val="004F184A"/>
    <w:rsid w:val="004F1EA8"/>
    <w:rsid w:val="004F2C30"/>
    <w:rsid w:val="004F2EB4"/>
    <w:rsid w:val="004F3BA1"/>
    <w:rsid w:val="004F4175"/>
    <w:rsid w:val="004F42EB"/>
    <w:rsid w:val="004F552A"/>
    <w:rsid w:val="004F61CF"/>
    <w:rsid w:val="004F7061"/>
    <w:rsid w:val="004F719C"/>
    <w:rsid w:val="004F7AF2"/>
    <w:rsid w:val="005007EB"/>
    <w:rsid w:val="005014D9"/>
    <w:rsid w:val="00501749"/>
    <w:rsid w:val="0050231F"/>
    <w:rsid w:val="005023AF"/>
    <w:rsid w:val="005025D4"/>
    <w:rsid w:val="00503791"/>
    <w:rsid w:val="00503AA9"/>
    <w:rsid w:val="00503C0C"/>
    <w:rsid w:val="005049B2"/>
    <w:rsid w:val="005059A2"/>
    <w:rsid w:val="005072DA"/>
    <w:rsid w:val="005076A3"/>
    <w:rsid w:val="00507E4A"/>
    <w:rsid w:val="0051444F"/>
    <w:rsid w:val="00514EEE"/>
    <w:rsid w:val="005151D2"/>
    <w:rsid w:val="0051547F"/>
    <w:rsid w:val="00516091"/>
    <w:rsid w:val="00517725"/>
    <w:rsid w:val="00523E58"/>
    <w:rsid w:val="005241D2"/>
    <w:rsid w:val="005244CA"/>
    <w:rsid w:val="00524C54"/>
    <w:rsid w:val="00525607"/>
    <w:rsid w:val="0052597F"/>
    <w:rsid w:val="00527697"/>
    <w:rsid w:val="00531826"/>
    <w:rsid w:val="00532ADC"/>
    <w:rsid w:val="00534997"/>
    <w:rsid w:val="0053791F"/>
    <w:rsid w:val="00537CBA"/>
    <w:rsid w:val="0054063E"/>
    <w:rsid w:val="005435B7"/>
    <w:rsid w:val="005451B7"/>
    <w:rsid w:val="00547E7B"/>
    <w:rsid w:val="00547EAD"/>
    <w:rsid w:val="00550E03"/>
    <w:rsid w:val="00550E3B"/>
    <w:rsid w:val="0055111A"/>
    <w:rsid w:val="00551657"/>
    <w:rsid w:val="00552B89"/>
    <w:rsid w:val="005547B3"/>
    <w:rsid w:val="00555A80"/>
    <w:rsid w:val="00556190"/>
    <w:rsid w:val="0055695C"/>
    <w:rsid w:val="00557AA2"/>
    <w:rsid w:val="0056047E"/>
    <w:rsid w:val="00560EB6"/>
    <w:rsid w:val="005610E4"/>
    <w:rsid w:val="00561534"/>
    <w:rsid w:val="00563A0F"/>
    <w:rsid w:val="0056421D"/>
    <w:rsid w:val="00564ED2"/>
    <w:rsid w:val="0056602F"/>
    <w:rsid w:val="005664FD"/>
    <w:rsid w:val="005671E9"/>
    <w:rsid w:val="00567DC5"/>
    <w:rsid w:val="00567F00"/>
    <w:rsid w:val="0057107A"/>
    <w:rsid w:val="00574186"/>
    <w:rsid w:val="00574E0B"/>
    <w:rsid w:val="005758D7"/>
    <w:rsid w:val="00576F1A"/>
    <w:rsid w:val="00576F31"/>
    <w:rsid w:val="005770DB"/>
    <w:rsid w:val="005809A6"/>
    <w:rsid w:val="0058290E"/>
    <w:rsid w:val="00582A08"/>
    <w:rsid w:val="00583C45"/>
    <w:rsid w:val="00585A97"/>
    <w:rsid w:val="00586A29"/>
    <w:rsid w:val="005871B3"/>
    <w:rsid w:val="00591017"/>
    <w:rsid w:val="00591608"/>
    <w:rsid w:val="00595EB3"/>
    <w:rsid w:val="00596030"/>
    <w:rsid w:val="00596AFC"/>
    <w:rsid w:val="00596C1D"/>
    <w:rsid w:val="005A013A"/>
    <w:rsid w:val="005A172C"/>
    <w:rsid w:val="005A1D30"/>
    <w:rsid w:val="005A2F4B"/>
    <w:rsid w:val="005A3CB8"/>
    <w:rsid w:val="005A602A"/>
    <w:rsid w:val="005A6654"/>
    <w:rsid w:val="005A6A1C"/>
    <w:rsid w:val="005B1595"/>
    <w:rsid w:val="005B2CD4"/>
    <w:rsid w:val="005B3293"/>
    <w:rsid w:val="005B48AF"/>
    <w:rsid w:val="005B4E0B"/>
    <w:rsid w:val="005B5191"/>
    <w:rsid w:val="005B588F"/>
    <w:rsid w:val="005B589A"/>
    <w:rsid w:val="005B76BB"/>
    <w:rsid w:val="005B7898"/>
    <w:rsid w:val="005C0824"/>
    <w:rsid w:val="005C20C6"/>
    <w:rsid w:val="005C3D01"/>
    <w:rsid w:val="005C4539"/>
    <w:rsid w:val="005C542F"/>
    <w:rsid w:val="005C544C"/>
    <w:rsid w:val="005C7A7D"/>
    <w:rsid w:val="005D0899"/>
    <w:rsid w:val="005D0B4E"/>
    <w:rsid w:val="005D1B02"/>
    <w:rsid w:val="005D32BC"/>
    <w:rsid w:val="005D4326"/>
    <w:rsid w:val="005D555E"/>
    <w:rsid w:val="005D6A43"/>
    <w:rsid w:val="005E0032"/>
    <w:rsid w:val="005E079A"/>
    <w:rsid w:val="005E0A65"/>
    <w:rsid w:val="005E259E"/>
    <w:rsid w:val="005E2DAB"/>
    <w:rsid w:val="005E4146"/>
    <w:rsid w:val="005E46C2"/>
    <w:rsid w:val="005E4790"/>
    <w:rsid w:val="005E4C69"/>
    <w:rsid w:val="005E4EA5"/>
    <w:rsid w:val="005F03B4"/>
    <w:rsid w:val="005F095D"/>
    <w:rsid w:val="005F254C"/>
    <w:rsid w:val="005F34D7"/>
    <w:rsid w:val="005F3905"/>
    <w:rsid w:val="005F3D8C"/>
    <w:rsid w:val="005F4661"/>
    <w:rsid w:val="005F4E1E"/>
    <w:rsid w:val="005F50FE"/>
    <w:rsid w:val="005F5236"/>
    <w:rsid w:val="005F5326"/>
    <w:rsid w:val="005F6B84"/>
    <w:rsid w:val="005F7587"/>
    <w:rsid w:val="006009B1"/>
    <w:rsid w:val="00600A3C"/>
    <w:rsid w:val="00600CB7"/>
    <w:rsid w:val="00600E09"/>
    <w:rsid w:val="006021A4"/>
    <w:rsid w:val="00602831"/>
    <w:rsid w:val="0060407C"/>
    <w:rsid w:val="00604EBC"/>
    <w:rsid w:val="00606115"/>
    <w:rsid w:val="0060796E"/>
    <w:rsid w:val="00607C20"/>
    <w:rsid w:val="00610038"/>
    <w:rsid w:val="006109EA"/>
    <w:rsid w:val="006119DC"/>
    <w:rsid w:val="00612F52"/>
    <w:rsid w:val="006158A7"/>
    <w:rsid w:val="006165BA"/>
    <w:rsid w:val="00616B51"/>
    <w:rsid w:val="0061757D"/>
    <w:rsid w:val="00620007"/>
    <w:rsid w:val="0062031B"/>
    <w:rsid w:val="006210FD"/>
    <w:rsid w:val="00622046"/>
    <w:rsid w:val="00622663"/>
    <w:rsid w:val="00622D3C"/>
    <w:rsid w:val="0062440E"/>
    <w:rsid w:val="0062568C"/>
    <w:rsid w:val="00625B06"/>
    <w:rsid w:val="00625EC9"/>
    <w:rsid w:val="00626161"/>
    <w:rsid w:val="006263E3"/>
    <w:rsid w:val="0062728B"/>
    <w:rsid w:val="006303DD"/>
    <w:rsid w:val="00630DF3"/>
    <w:rsid w:val="0063145D"/>
    <w:rsid w:val="00631976"/>
    <w:rsid w:val="00632ABE"/>
    <w:rsid w:val="006341C5"/>
    <w:rsid w:val="006345E3"/>
    <w:rsid w:val="006348D8"/>
    <w:rsid w:val="00635AFD"/>
    <w:rsid w:val="006360C9"/>
    <w:rsid w:val="0064053E"/>
    <w:rsid w:val="00640FF8"/>
    <w:rsid w:val="006415FD"/>
    <w:rsid w:val="00641EE7"/>
    <w:rsid w:val="00643684"/>
    <w:rsid w:val="00644F6F"/>
    <w:rsid w:val="00645214"/>
    <w:rsid w:val="00647034"/>
    <w:rsid w:val="00647769"/>
    <w:rsid w:val="006506A1"/>
    <w:rsid w:val="00652817"/>
    <w:rsid w:val="00652A05"/>
    <w:rsid w:val="0065390F"/>
    <w:rsid w:val="0065398A"/>
    <w:rsid w:val="00654458"/>
    <w:rsid w:val="00655D69"/>
    <w:rsid w:val="00656466"/>
    <w:rsid w:val="00657540"/>
    <w:rsid w:val="00660C7D"/>
    <w:rsid w:val="00663166"/>
    <w:rsid w:val="00664B43"/>
    <w:rsid w:val="00666B79"/>
    <w:rsid w:val="0067002D"/>
    <w:rsid w:val="00670BA5"/>
    <w:rsid w:val="0067133F"/>
    <w:rsid w:val="00671595"/>
    <w:rsid w:val="00671B4F"/>
    <w:rsid w:val="00672F54"/>
    <w:rsid w:val="00673BC1"/>
    <w:rsid w:val="00674177"/>
    <w:rsid w:val="00674D60"/>
    <w:rsid w:val="006764AE"/>
    <w:rsid w:val="006765E3"/>
    <w:rsid w:val="006767C5"/>
    <w:rsid w:val="00676C04"/>
    <w:rsid w:val="0067745E"/>
    <w:rsid w:val="006775CF"/>
    <w:rsid w:val="006805B1"/>
    <w:rsid w:val="006816D2"/>
    <w:rsid w:val="00683018"/>
    <w:rsid w:val="00683B40"/>
    <w:rsid w:val="00683D81"/>
    <w:rsid w:val="00683DBE"/>
    <w:rsid w:val="00683E25"/>
    <w:rsid w:val="0068606D"/>
    <w:rsid w:val="00686A31"/>
    <w:rsid w:val="00687213"/>
    <w:rsid w:val="00687D50"/>
    <w:rsid w:val="0069062B"/>
    <w:rsid w:val="006912E4"/>
    <w:rsid w:val="006915A1"/>
    <w:rsid w:val="00692377"/>
    <w:rsid w:val="00693D24"/>
    <w:rsid w:val="006959F6"/>
    <w:rsid w:val="006969A5"/>
    <w:rsid w:val="00696DEB"/>
    <w:rsid w:val="00697796"/>
    <w:rsid w:val="006A0727"/>
    <w:rsid w:val="006A0788"/>
    <w:rsid w:val="006A13F0"/>
    <w:rsid w:val="006A35D2"/>
    <w:rsid w:val="006A6469"/>
    <w:rsid w:val="006A713A"/>
    <w:rsid w:val="006A7E64"/>
    <w:rsid w:val="006B0798"/>
    <w:rsid w:val="006B084C"/>
    <w:rsid w:val="006B1094"/>
    <w:rsid w:val="006B1CD0"/>
    <w:rsid w:val="006B1D4B"/>
    <w:rsid w:val="006B4AD1"/>
    <w:rsid w:val="006B5D31"/>
    <w:rsid w:val="006B60FC"/>
    <w:rsid w:val="006B64A0"/>
    <w:rsid w:val="006C0A15"/>
    <w:rsid w:val="006C2201"/>
    <w:rsid w:val="006C276C"/>
    <w:rsid w:val="006C2BB2"/>
    <w:rsid w:val="006C2BFC"/>
    <w:rsid w:val="006C2F70"/>
    <w:rsid w:val="006C40DE"/>
    <w:rsid w:val="006C4161"/>
    <w:rsid w:val="006C48AD"/>
    <w:rsid w:val="006C5F34"/>
    <w:rsid w:val="006C7C90"/>
    <w:rsid w:val="006D08DE"/>
    <w:rsid w:val="006D1972"/>
    <w:rsid w:val="006D20BD"/>
    <w:rsid w:val="006D21B2"/>
    <w:rsid w:val="006D232B"/>
    <w:rsid w:val="006D23C1"/>
    <w:rsid w:val="006D4486"/>
    <w:rsid w:val="006D453D"/>
    <w:rsid w:val="006D6A51"/>
    <w:rsid w:val="006D77AC"/>
    <w:rsid w:val="006D7DA1"/>
    <w:rsid w:val="006E125C"/>
    <w:rsid w:val="006E1785"/>
    <w:rsid w:val="006E2293"/>
    <w:rsid w:val="006E2366"/>
    <w:rsid w:val="006E43F9"/>
    <w:rsid w:val="006E667D"/>
    <w:rsid w:val="006E66B5"/>
    <w:rsid w:val="006E6DFE"/>
    <w:rsid w:val="006F0B0B"/>
    <w:rsid w:val="006F25EB"/>
    <w:rsid w:val="006F2C85"/>
    <w:rsid w:val="006F39D0"/>
    <w:rsid w:val="006F4192"/>
    <w:rsid w:val="006F4B7B"/>
    <w:rsid w:val="006F513E"/>
    <w:rsid w:val="006F52B6"/>
    <w:rsid w:val="006F5577"/>
    <w:rsid w:val="006F571F"/>
    <w:rsid w:val="006F72D7"/>
    <w:rsid w:val="00701D2E"/>
    <w:rsid w:val="00703C90"/>
    <w:rsid w:val="0070469E"/>
    <w:rsid w:val="00705E0D"/>
    <w:rsid w:val="007062B5"/>
    <w:rsid w:val="00707333"/>
    <w:rsid w:val="0070761D"/>
    <w:rsid w:val="00711778"/>
    <w:rsid w:val="00712359"/>
    <w:rsid w:val="007123B6"/>
    <w:rsid w:val="007127DF"/>
    <w:rsid w:val="0071302C"/>
    <w:rsid w:val="00713505"/>
    <w:rsid w:val="007144D9"/>
    <w:rsid w:val="0071558C"/>
    <w:rsid w:val="007159A2"/>
    <w:rsid w:val="00716C4B"/>
    <w:rsid w:val="00717D99"/>
    <w:rsid w:val="00717EA4"/>
    <w:rsid w:val="00721A2A"/>
    <w:rsid w:val="0072203D"/>
    <w:rsid w:val="00722786"/>
    <w:rsid w:val="00723384"/>
    <w:rsid w:val="00723BA4"/>
    <w:rsid w:val="00723D23"/>
    <w:rsid w:val="00724CB8"/>
    <w:rsid w:val="007263A6"/>
    <w:rsid w:val="0072764C"/>
    <w:rsid w:val="00730390"/>
    <w:rsid w:val="00731B8B"/>
    <w:rsid w:val="00731F60"/>
    <w:rsid w:val="00733BB8"/>
    <w:rsid w:val="00734408"/>
    <w:rsid w:val="007359BB"/>
    <w:rsid w:val="00740EA4"/>
    <w:rsid w:val="0074162B"/>
    <w:rsid w:val="00741A05"/>
    <w:rsid w:val="00743688"/>
    <w:rsid w:val="00743726"/>
    <w:rsid w:val="00743C09"/>
    <w:rsid w:val="00746C6F"/>
    <w:rsid w:val="007476D5"/>
    <w:rsid w:val="00747FE3"/>
    <w:rsid w:val="00750CAA"/>
    <w:rsid w:val="007517CB"/>
    <w:rsid w:val="00752BBA"/>
    <w:rsid w:val="007538CE"/>
    <w:rsid w:val="00754213"/>
    <w:rsid w:val="00755A82"/>
    <w:rsid w:val="00755E5E"/>
    <w:rsid w:val="00757871"/>
    <w:rsid w:val="007578AF"/>
    <w:rsid w:val="00761CB1"/>
    <w:rsid w:val="007629A1"/>
    <w:rsid w:val="00762DDE"/>
    <w:rsid w:val="0076387F"/>
    <w:rsid w:val="00763B37"/>
    <w:rsid w:val="00764156"/>
    <w:rsid w:val="0076485F"/>
    <w:rsid w:val="0076508E"/>
    <w:rsid w:val="00766BA6"/>
    <w:rsid w:val="00767D58"/>
    <w:rsid w:val="007702B1"/>
    <w:rsid w:val="00770529"/>
    <w:rsid w:val="00771A1D"/>
    <w:rsid w:val="007738F0"/>
    <w:rsid w:val="00773B88"/>
    <w:rsid w:val="00773DD7"/>
    <w:rsid w:val="00774411"/>
    <w:rsid w:val="0077441B"/>
    <w:rsid w:val="00774EFC"/>
    <w:rsid w:val="007750FD"/>
    <w:rsid w:val="0077530B"/>
    <w:rsid w:val="0078013A"/>
    <w:rsid w:val="00780B6E"/>
    <w:rsid w:val="00782D6D"/>
    <w:rsid w:val="0078583F"/>
    <w:rsid w:val="00786A4D"/>
    <w:rsid w:val="00786B3E"/>
    <w:rsid w:val="00786D39"/>
    <w:rsid w:val="007871B7"/>
    <w:rsid w:val="00790269"/>
    <w:rsid w:val="00791306"/>
    <w:rsid w:val="00791786"/>
    <w:rsid w:val="007917F0"/>
    <w:rsid w:val="007921E8"/>
    <w:rsid w:val="00793B8B"/>
    <w:rsid w:val="00793EFB"/>
    <w:rsid w:val="007958B0"/>
    <w:rsid w:val="00795D6B"/>
    <w:rsid w:val="007A0495"/>
    <w:rsid w:val="007A0539"/>
    <w:rsid w:val="007A0560"/>
    <w:rsid w:val="007A2D0F"/>
    <w:rsid w:val="007A378B"/>
    <w:rsid w:val="007A761E"/>
    <w:rsid w:val="007B10C0"/>
    <w:rsid w:val="007B10CB"/>
    <w:rsid w:val="007B128E"/>
    <w:rsid w:val="007B29F1"/>
    <w:rsid w:val="007B2DCB"/>
    <w:rsid w:val="007B2EBD"/>
    <w:rsid w:val="007B3E1A"/>
    <w:rsid w:val="007B4044"/>
    <w:rsid w:val="007B45FE"/>
    <w:rsid w:val="007B50A7"/>
    <w:rsid w:val="007B673A"/>
    <w:rsid w:val="007B6ED4"/>
    <w:rsid w:val="007B790B"/>
    <w:rsid w:val="007B7DBF"/>
    <w:rsid w:val="007C02C1"/>
    <w:rsid w:val="007C06BF"/>
    <w:rsid w:val="007C09DE"/>
    <w:rsid w:val="007C0A28"/>
    <w:rsid w:val="007C2702"/>
    <w:rsid w:val="007C3796"/>
    <w:rsid w:val="007C3D8F"/>
    <w:rsid w:val="007C4612"/>
    <w:rsid w:val="007C5234"/>
    <w:rsid w:val="007C7D0F"/>
    <w:rsid w:val="007D064C"/>
    <w:rsid w:val="007D0C78"/>
    <w:rsid w:val="007D0EE5"/>
    <w:rsid w:val="007D217F"/>
    <w:rsid w:val="007D22B3"/>
    <w:rsid w:val="007D2C91"/>
    <w:rsid w:val="007D370F"/>
    <w:rsid w:val="007D3816"/>
    <w:rsid w:val="007D454C"/>
    <w:rsid w:val="007D6304"/>
    <w:rsid w:val="007D6307"/>
    <w:rsid w:val="007D6ACF"/>
    <w:rsid w:val="007D7401"/>
    <w:rsid w:val="007E04AE"/>
    <w:rsid w:val="007E0989"/>
    <w:rsid w:val="007E10F1"/>
    <w:rsid w:val="007E127E"/>
    <w:rsid w:val="007E21F2"/>
    <w:rsid w:val="007E2227"/>
    <w:rsid w:val="007E2EE2"/>
    <w:rsid w:val="007E342E"/>
    <w:rsid w:val="007E3BB5"/>
    <w:rsid w:val="007E4398"/>
    <w:rsid w:val="007E50F3"/>
    <w:rsid w:val="007E5192"/>
    <w:rsid w:val="007E5661"/>
    <w:rsid w:val="007E5A1B"/>
    <w:rsid w:val="007E5E52"/>
    <w:rsid w:val="007F01A9"/>
    <w:rsid w:val="007F02CA"/>
    <w:rsid w:val="007F0902"/>
    <w:rsid w:val="007F1ABC"/>
    <w:rsid w:val="007F21BF"/>
    <w:rsid w:val="007F2336"/>
    <w:rsid w:val="007F28BE"/>
    <w:rsid w:val="007F3C7F"/>
    <w:rsid w:val="007F4E3F"/>
    <w:rsid w:val="007F60D4"/>
    <w:rsid w:val="007F6AC6"/>
    <w:rsid w:val="008000B4"/>
    <w:rsid w:val="008011A4"/>
    <w:rsid w:val="00802181"/>
    <w:rsid w:val="00804603"/>
    <w:rsid w:val="00805CCB"/>
    <w:rsid w:val="00805EEA"/>
    <w:rsid w:val="008060EF"/>
    <w:rsid w:val="008077BF"/>
    <w:rsid w:val="008112B9"/>
    <w:rsid w:val="008140FD"/>
    <w:rsid w:val="008144C7"/>
    <w:rsid w:val="00815044"/>
    <w:rsid w:val="008159DF"/>
    <w:rsid w:val="0081685F"/>
    <w:rsid w:val="0081731D"/>
    <w:rsid w:val="00817CC4"/>
    <w:rsid w:val="008203B8"/>
    <w:rsid w:val="00820EE5"/>
    <w:rsid w:val="008217A7"/>
    <w:rsid w:val="008224AE"/>
    <w:rsid w:val="00823647"/>
    <w:rsid w:val="008252ED"/>
    <w:rsid w:val="00826271"/>
    <w:rsid w:val="008267A3"/>
    <w:rsid w:val="00826F95"/>
    <w:rsid w:val="00827ECE"/>
    <w:rsid w:val="00830FC8"/>
    <w:rsid w:val="008337E0"/>
    <w:rsid w:val="00833FB0"/>
    <w:rsid w:val="00836807"/>
    <w:rsid w:val="00836E71"/>
    <w:rsid w:val="0084062D"/>
    <w:rsid w:val="008409ED"/>
    <w:rsid w:val="00841445"/>
    <w:rsid w:val="00842787"/>
    <w:rsid w:val="00842CEE"/>
    <w:rsid w:val="0084381C"/>
    <w:rsid w:val="008447C2"/>
    <w:rsid w:val="00845A1A"/>
    <w:rsid w:val="0084612D"/>
    <w:rsid w:val="0084640E"/>
    <w:rsid w:val="0084712E"/>
    <w:rsid w:val="00847595"/>
    <w:rsid w:val="0085011B"/>
    <w:rsid w:val="008502BB"/>
    <w:rsid w:val="00850CE3"/>
    <w:rsid w:val="00851244"/>
    <w:rsid w:val="00852111"/>
    <w:rsid w:val="008528A8"/>
    <w:rsid w:val="00853305"/>
    <w:rsid w:val="00855F35"/>
    <w:rsid w:val="00861A61"/>
    <w:rsid w:val="00861F26"/>
    <w:rsid w:val="00862303"/>
    <w:rsid w:val="00862548"/>
    <w:rsid w:val="008625C9"/>
    <w:rsid w:val="00862B35"/>
    <w:rsid w:val="00862CF9"/>
    <w:rsid w:val="00862F55"/>
    <w:rsid w:val="00864271"/>
    <w:rsid w:val="0086718A"/>
    <w:rsid w:val="00870A35"/>
    <w:rsid w:val="00870D73"/>
    <w:rsid w:val="0087106F"/>
    <w:rsid w:val="00871E59"/>
    <w:rsid w:val="008720A4"/>
    <w:rsid w:val="008721E6"/>
    <w:rsid w:val="00873056"/>
    <w:rsid w:val="00873F54"/>
    <w:rsid w:val="00875E30"/>
    <w:rsid w:val="0087606E"/>
    <w:rsid w:val="008764DA"/>
    <w:rsid w:val="008778D2"/>
    <w:rsid w:val="00880EED"/>
    <w:rsid w:val="0088137A"/>
    <w:rsid w:val="00881787"/>
    <w:rsid w:val="00883741"/>
    <w:rsid w:val="00883B78"/>
    <w:rsid w:val="00884B9C"/>
    <w:rsid w:val="00885DD1"/>
    <w:rsid w:val="00885E23"/>
    <w:rsid w:val="008903BA"/>
    <w:rsid w:val="00892890"/>
    <w:rsid w:val="0089330C"/>
    <w:rsid w:val="00894290"/>
    <w:rsid w:val="00897551"/>
    <w:rsid w:val="00897962"/>
    <w:rsid w:val="0089797D"/>
    <w:rsid w:val="008A188E"/>
    <w:rsid w:val="008A24F0"/>
    <w:rsid w:val="008A4D04"/>
    <w:rsid w:val="008A686A"/>
    <w:rsid w:val="008A69AC"/>
    <w:rsid w:val="008A7274"/>
    <w:rsid w:val="008A74C6"/>
    <w:rsid w:val="008A7C19"/>
    <w:rsid w:val="008B1443"/>
    <w:rsid w:val="008B1FAC"/>
    <w:rsid w:val="008B47D1"/>
    <w:rsid w:val="008B51AE"/>
    <w:rsid w:val="008B735D"/>
    <w:rsid w:val="008B7938"/>
    <w:rsid w:val="008C0083"/>
    <w:rsid w:val="008C01B7"/>
    <w:rsid w:val="008C1021"/>
    <w:rsid w:val="008C1323"/>
    <w:rsid w:val="008C1787"/>
    <w:rsid w:val="008C1F59"/>
    <w:rsid w:val="008C1FFC"/>
    <w:rsid w:val="008C36EE"/>
    <w:rsid w:val="008C437C"/>
    <w:rsid w:val="008C5F3A"/>
    <w:rsid w:val="008C64D5"/>
    <w:rsid w:val="008C7B0B"/>
    <w:rsid w:val="008D1636"/>
    <w:rsid w:val="008D1A09"/>
    <w:rsid w:val="008D1F5D"/>
    <w:rsid w:val="008D23D6"/>
    <w:rsid w:val="008D2ABD"/>
    <w:rsid w:val="008D2FB0"/>
    <w:rsid w:val="008D2FF3"/>
    <w:rsid w:val="008D4241"/>
    <w:rsid w:val="008D58BA"/>
    <w:rsid w:val="008D6D8D"/>
    <w:rsid w:val="008D6D93"/>
    <w:rsid w:val="008D7FCD"/>
    <w:rsid w:val="008E0B56"/>
    <w:rsid w:val="008E1077"/>
    <w:rsid w:val="008E3477"/>
    <w:rsid w:val="008E37DA"/>
    <w:rsid w:val="008E393B"/>
    <w:rsid w:val="008E3AE9"/>
    <w:rsid w:val="008E3CC7"/>
    <w:rsid w:val="008E4F86"/>
    <w:rsid w:val="008F0AA1"/>
    <w:rsid w:val="008F0D31"/>
    <w:rsid w:val="008F4C70"/>
    <w:rsid w:val="008F58C5"/>
    <w:rsid w:val="008F6FB4"/>
    <w:rsid w:val="008F715C"/>
    <w:rsid w:val="008F752B"/>
    <w:rsid w:val="008F7E7D"/>
    <w:rsid w:val="009012D2"/>
    <w:rsid w:val="00903338"/>
    <w:rsid w:val="00903FD8"/>
    <w:rsid w:val="00904E6D"/>
    <w:rsid w:val="00905B64"/>
    <w:rsid w:val="00906D1A"/>
    <w:rsid w:val="00913647"/>
    <w:rsid w:val="00913830"/>
    <w:rsid w:val="0091460D"/>
    <w:rsid w:val="00914FC7"/>
    <w:rsid w:val="009161EF"/>
    <w:rsid w:val="00916B53"/>
    <w:rsid w:val="00920371"/>
    <w:rsid w:val="009203C5"/>
    <w:rsid w:val="00920497"/>
    <w:rsid w:val="00920614"/>
    <w:rsid w:val="009225F1"/>
    <w:rsid w:val="00922C42"/>
    <w:rsid w:val="00922F61"/>
    <w:rsid w:val="009233FE"/>
    <w:rsid w:val="00925BE2"/>
    <w:rsid w:val="00925C74"/>
    <w:rsid w:val="0092656A"/>
    <w:rsid w:val="0092699F"/>
    <w:rsid w:val="00926D60"/>
    <w:rsid w:val="00927694"/>
    <w:rsid w:val="009305AE"/>
    <w:rsid w:val="00930DC0"/>
    <w:rsid w:val="00931C7B"/>
    <w:rsid w:val="00932FEA"/>
    <w:rsid w:val="00933A50"/>
    <w:rsid w:val="00933A78"/>
    <w:rsid w:val="00934D60"/>
    <w:rsid w:val="009353BE"/>
    <w:rsid w:val="0093572E"/>
    <w:rsid w:val="00935862"/>
    <w:rsid w:val="0093589A"/>
    <w:rsid w:val="00935A8B"/>
    <w:rsid w:val="0093656C"/>
    <w:rsid w:val="00937925"/>
    <w:rsid w:val="00940EF5"/>
    <w:rsid w:val="00942912"/>
    <w:rsid w:val="0094291B"/>
    <w:rsid w:val="0094374C"/>
    <w:rsid w:val="00943AFE"/>
    <w:rsid w:val="00943DC5"/>
    <w:rsid w:val="009444D3"/>
    <w:rsid w:val="00944EF8"/>
    <w:rsid w:val="00944F4C"/>
    <w:rsid w:val="00945B73"/>
    <w:rsid w:val="00945C2C"/>
    <w:rsid w:val="0095059A"/>
    <w:rsid w:val="00951791"/>
    <w:rsid w:val="00951A83"/>
    <w:rsid w:val="0095218B"/>
    <w:rsid w:val="00953FC4"/>
    <w:rsid w:val="009544FF"/>
    <w:rsid w:val="00954637"/>
    <w:rsid w:val="0095468E"/>
    <w:rsid w:val="00954FAB"/>
    <w:rsid w:val="00956D48"/>
    <w:rsid w:val="009572C6"/>
    <w:rsid w:val="00957441"/>
    <w:rsid w:val="009574E2"/>
    <w:rsid w:val="009607F7"/>
    <w:rsid w:val="00960A4E"/>
    <w:rsid w:val="00960F0A"/>
    <w:rsid w:val="0096392D"/>
    <w:rsid w:val="00963B5C"/>
    <w:rsid w:val="009642E7"/>
    <w:rsid w:val="009650E9"/>
    <w:rsid w:val="00965175"/>
    <w:rsid w:val="0096571F"/>
    <w:rsid w:val="0096607C"/>
    <w:rsid w:val="00966292"/>
    <w:rsid w:val="00966AE9"/>
    <w:rsid w:val="009705CC"/>
    <w:rsid w:val="00970F4D"/>
    <w:rsid w:val="0097104C"/>
    <w:rsid w:val="009710EC"/>
    <w:rsid w:val="0097135C"/>
    <w:rsid w:val="009715BF"/>
    <w:rsid w:val="00973057"/>
    <w:rsid w:val="0097305D"/>
    <w:rsid w:val="009748B4"/>
    <w:rsid w:val="00977C20"/>
    <w:rsid w:val="00981804"/>
    <w:rsid w:val="0098198C"/>
    <w:rsid w:val="009834AA"/>
    <w:rsid w:val="009856A1"/>
    <w:rsid w:val="00985B34"/>
    <w:rsid w:val="00985E92"/>
    <w:rsid w:val="009861AB"/>
    <w:rsid w:val="00987A3D"/>
    <w:rsid w:val="00987CE6"/>
    <w:rsid w:val="0099214B"/>
    <w:rsid w:val="00992261"/>
    <w:rsid w:val="009927D0"/>
    <w:rsid w:val="00992D13"/>
    <w:rsid w:val="00993966"/>
    <w:rsid w:val="00994D74"/>
    <w:rsid w:val="00994E5E"/>
    <w:rsid w:val="00996320"/>
    <w:rsid w:val="009977AF"/>
    <w:rsid w:val="009A033D"/>
    <w:rsid w:val="009A052D"/>
    <w:rsid w:val="009A11B4"/>
    <w:rsid w:val="009A15B6"/>
    <w:rsid w:val="009A281F"/>
    <w:rsid w:val="009A2E2B"/>
    <w:rsid w:val="009A31AF"/>
    <w:rsid w:val="009A3524"/>
    <w:rsid w:val="009A37B4"/>
    <w:rsid w:val="009A552C"/>
    <w:rsid w:val="009A590D"/>
    <w:rsid w:val="009A7950"/>
    <w:rsid w:val="009B0835"/>
    <w:rsid w:val="009B1757"/>
    <w:rsid w:val="009B1F16"/>
    <w:rsid w:val="009B71E7"/>
    <w:rsid w:val="009B77DF"/>
    <w:rsid w:val="009B7A03"/>
    <w:rsid w:val="009B7DE3"/>
    <w:rsid w:val="009C1375"/>
    <w:rsid w:val="009C1BDC"/>
    <w:rsid w:val="009C328C"/>
    <w:rsid w:val="009C34A2"/>
    <w:rsid w:val="009C45AE"/>
    <w:rsid w:val="009C4C7B"/>
    <w:rsid w:val="009C581B"/>
    <w:rsid w:val="009C7062"/>
    <w:rsid w:val="009C7459"/>
    <w:rsid w:val="009C7B28"/>
    <w:rsid w:val="009C7C35"/>
    <w:rsid w:val="009C7C57"/>
    <w:rsid w:val="009C7DF7"/>
    <w:rsid w:val="009D0A6B"/>
    <w:rsid w:val="009D1B58"/>
    <w:rsid w:val="009D1CFF"/>
    <w:rsid w:val="009D1EFB"/>
    <w:rsid w:val="009D21F2"/>
    <w:rsid w:val="009D2CA8"/>
    <w:rsid w:val="009D433A"/>
    <w:rsid w:val="009D4688"/>
    <w:rsid w:val="009D5158"/>
    <w:rsid w:val="009E11A0"/>
    <w:rsid w:val="009E11BC"/>
    <w:rsid w:val="009E2421"/>
    <w:rsid w:val="009E297B"/>
    <w:rsid w:val="009E2E54"/>
    <w:rsid w:val="009E4EAA"/>
    <w:rsid w:val="009E52B5"/>
    <w:rsid w:val="009E555E"/>
    <w:rsid w:val="009E5A6B"/>
    <w:rsid w:val="009E5BAB"/>
    <w:rsid w:val="009E649D"/>
    <w:rsid w:val="009E688B"/>
    <w:rsid w:val="009E6BA8"/>
    <w:rsid w:val="009E707F"/>
    <w:rsid w:val="009F0106"/>
    <w:rsid w:val="009F2EE8"/>
    <w:rsid w:val="009F31C3"/>
    <w:rsid w:val="009F383F"/>
    <w:rsid w:val="009F3F95"/>
    <w:rsid w:val="009F466C"/>
    <w:rsid w:val="009F5263"/>
    <w:rsid w:val="009F5FBE"/>
    <w:rsid w:val="009F736A"/>
    <w:rsid w:val="00A02069"/>
    <w:rsid w:val="00A02E75"/>
    <w:rsid w:val="00A02ECE"/>
    <w:rsid w:val="00A032C9"/>
    <w:rsid w:val="00A03B8F"/>
    <w:rsid w:val="00A04CC4"/>
    <w:rsid w:val="00A06C85"/>
    <w:rsid w:val="00A06EB3"/>
    <w:rsid w:val="00A10275"/>
    <w:rsid w:val="00A1127F"/>
    <w:rsid w:val="00A1165B"/>
    <w:rsid w:val="00A116BA"/>
    <w:rsid w:val="00A117F7"/>
    <w:rsid w:val="00A12ACC"/>
    <w:rsid w:val="00A13242"/>
    <w:rsid w:val="00A1400D"/>
    <w:rsid w:val="00A147D2"/>
    <w:rsid w:val="00A148A0"/>
    <w:rsid w:val="00A155F1"/>
    <w:rsid w:val="00A16007"/>
    <w:rsid w:val="00A1676E"/>
    <w:rsid w:val="00A21110"/>
    <w:rsid w:val="00A21374"/>
    <w:rsid w:val="00A2614D"/>
    <w:rsid w:val="00A262AA"/>
    <w:rsid w:val="00A2646B"/>
    <w:rsid w:val="00A26541"/>
    <w:rsid w:val="00A2679A"/>
    <w:rsid w:val="00A26F62"/>
    <w:rsid w:val="00A27569"/>
    <w:rsid w:val="00A27C5C"/>
    <w:rsid w:val="00A300CD"/>
    <w:rsid w:val="00A31017"/>
    <w:rsid w:val="00A3182B"/>
    <w:rsid w:val="00A31DF6"/>
    <w:rsid w:val="00A32CA7"/>
    <w:rsid w:val="00A32DEE"/>
    <w:rsid w:val="00A35437"/>
    <w:rsid w:val="00A357F9"/>
    <w:rsid w:val="00A35BCD"/>
    <w:rsid w:val="00A36521"/>
    <w:rsid w:val="00A366A3"/>
    <w:rsid w:val="00A40322"/>
    <w:rsid w:val="00A40A69"/>
    <w:rsid w:val="00A41500"/>
    <w:rsid w:val="00A41CAD"/>
    <w:rsid w:val="00A41E31"/>
    <w:rsid w:val="00A425D5"/>
    <w:rsid w:val="00A42931"/>
    <w:rsid w:val="00A430E6"/>
    <w:rsid w:val="00A43FD9"/>
    <w:rsid w:val="00A44412"/>
    <w:rsid w:val="00A44E11"/>
    <w:rsid w:val="00A4614E"/>
    <w:rsid w:val="00A463DE"/>
    <w:rsid w:val="00A476C1"/>
    <w:rsid w:val="00A50483"/>
    <w:rsid w:val="00A50732"/>
    <w:rsid w:val="00A51300"/>
    <w:rsid w:val="00A519CA"/>
    <w:rsid w:val="00A523B4"/>
    <w:rsid w:val="00A52A6B"/>
    <w:rsid w:val="00A53191"/>
    <w:rsid w:val="00A53CB0"/>
    <w:rsid w:val="00A54886"/>
    <w:rsid w:val="00A5545C"/>
    <w:rsid w:val="00A55717"/>
    <w:rsid w:val="00A558AC"/>
    <w:rsid w:val="00A5702E"/>
    <w:rsid w:val="00A602BA"/>
    <w:rsid w:val="00A619CD"/>
    <w:rsid w:val="00A61C2B"/>
    <w:rsid w:val="00A62DE5"/>
    <w:rsid w:val="00A6391C"/>
    <w:rsid w:val="00A65916"/>
    <w:rsid w:val="00A673F9"/>
    <w:rsid w:val="00A6773D"/>
    <w:rsid w:val="00A716B0"/>
    <w:rsid w:val="00A717A0"/>
    <w:rsid w:val="00A7184B"/>
    <w:rsid w:val="00A75099"/>
    <w:rsid w:val="00A751D7"/>
    <w:rsid w:val="00A764DB"/>
    <w:rsid w:val="00A76A93"/>
    <w:rsid w:val="00A7711C"/>
    <w:rsid w:val="00A800E7"/>
    <w:rsid w:val="00A826CC"/>
    <w:rsid w:val="00A83B7B"/>
    <w:rsid w:val="00A867F7"/>
    <w:rsid w:val="00A86BB3"/>
    <w:rsid w:val="00A86BF7"/>
    <w:rsid w:val="00A86C3B"/>
    <w:rsid w:val="00A87353"/>
    <w:rsid w:val="00A87B2E"/>
    <w:rsid w:val="00A92DEC"/>
    <w:rsid w:val="00A943FF"/>
    <w:rsid w:val="00A9566E"/>
    <w:rsid w:val="00A956D0"/>
    <w:rsid w:val="00A959CB"/>
    <w:rsid w:val="00A95A88"/>
    <w:rsid w:val="00A95D10"/>
    <w:rsid w:val="00A963E7"/>
    <w:rsid w:val="00A970C1"/>
    <w:rsid w:val="00A977D1"/>
    <w:rsid w:val="00AA0648"/>
    <w:rsid w:val="00AA13C4"/>
    <w:rsid w:val="00AA1793"/>
    <w:rsid w:val="00AA200F"/>
    <w:rsid w:val="00AA62B3"/>
    <w:rsid w:val="00AA6D62"/>
    <w:rsid w:val="00AA711E"/>
    <w:rsid w:val="00AA72A2"/>
    <w:rsid w:val="00AB0CFD"/>
    <w:rsid w:val="00AB18B5"/>
    <w:rsid w:val="00AB1D46"/>
    <w:rsid w:val="00AB278A"/>
    <w:rsid w:val="00AB2852"/>
    <w:rsid w:val="00AB3B54"/>
    <w:rsid w:val="00AB48DE"/>
    <w:rsid w:val="00AB4B96"/>
    <w:rsid w:val="00AB6DA7"/>
    <w:rsid w:val="00AC0505"/>
    <w:rsid w:val="00AC09BB"/>
    <w:rsid w:val="00AC1E94"/>
    <w:rsid w:val="00AC4E78"/>
    <w:rsid w:val="00AC5873"/>
    <w:rsid w:val="00AC705B"/>
    <w:rsid w:val="00AD010E"/>
    <w:rsid w:val="00AD0D1B"/>
    <w:rsid w:val="00AD1498"/>
    <w:rsid w:val="00AD18CA"/>
    <w:rsid w:val="00AD2A25"/>
    <w:rsid w:val="00AD2A4D"/>
    <w:rsid w:val="00AD4231"/>
    <w:rsid w:val="00AD540E"/>
    <w:rsid w:val="00AD569D"/>
    <w:rsid w:val="00AD6F0E"/>
    <w:rsid w:val="00AD773A"/>
    <w:rsid w:val="00AD7DCF"/>
    <w:rsid w:val="00AD7E4A"/>
    <w:rsid w:val="00AE09A0"/>
    <w:rsid w:val="00AE121C"/>
    <w:rsid w:val="00AE15D9"/>
    <w:rsid w:val="00AE34E2"/>
    <w:rsid w:val="00AE3B6D"/>
    <w:rsid w:val="00AE4766"/>
    <w:rsid w:val="00AE4B33"/>
    <w:rsid w:val="00AE5B2D"/>
    <w:rsid w:val="00AF06DD"/>
    <w:rsid w:val="00AF0D7C"/>
    <w:rsid w:val="00AF2EE6"/>
    <w:rsid w:val="00AF38A0"/>
    <w:rsid w:val="00AF3A56"/>
    <w:rsid w:val="00AF55BB"/>
    <w:rsid w:val="00AF7ABB"/>
    <w:rsid w:val="00AF7CD5"/>
    <w:rsid w:val="00B005A9"/>
    <w:rsid w:val="00B00790"/>
    <w:rsid w:val="00B012E3"/>
    <w:rsid w:val="00B01335"/>
    <w:rsid w:val="00B0200D"/>
    <w:rsid w:val="00B02DFD"/>
    <w:rsid w:val="00B02FB1"/>
    <w:rsid w:val="00B03939"/>
    <w:rsid w:val="00B03BB9"/>
    <w:rsid w:val="00B03CD0"/>
    <w:rsid w:val="00B03D42"/>
    <w:rsid w:val="00B04353"/>
    <w:rsid w:val="00B05854"/>
    <w:rsid w:val="00B0758C"/>
    <w:rsid w:val="00B077D6"/>
    <w:rsid w:val="00B07C62"/>
    <w:rsid w:val="00B1050B"/>
    <w:rsid w:val="00B10861"/>
    <w:rsid w:val="00B10B47"/>
    <w:rsid w:val="00B10EFD"/>
    <w:rsid w:val="00B11240"/>
    <w:rsid w:val="00B11918"/>
    <w:rsid w:val="00B1227D"/>
    <w:rsid w:val="00B137CE"/>
    <w:rsid w:val="00B13E6B"/>
    <w:rsid w:val="00B144A2"/>
    <w:rsid w:val="00B15DE4"/>
    <w:rsid w:val="00B15E89"/>
    <w:rsid w:val="00B171F2"/>
    <w:rsid w:val="00B17E4B"/>
    <w:rsid w:val="00B21730"/>
    <w:rsid w:val="00B21CBE"/>
    <w:rsid w:val="00B21FD5"/>
    <w:rsid w:val="00B2341D"/>
    <w:rsid w:val="00B23E94"/>
    <w:rsid w:val="00B24211"/>
    <w:rsid w:val="00B2462F"/>
    <w:rsid w:val="00B24EC3"/>
    <w:rsid w:val="00B24F05"/>
    <w:rsid w:val="00B25091"/>
    <w:rsid w:val="00B26D29"/>
    <w:rsid w:val="00B27AD6"/>
    <w:rsid w:val="00B27E49"/>
    <w:rsid w:val="00B30248"/>
    <w:rsid w:val="00B308A9"/>
    <w:rsid w:val="00B31EAD"/>
    <w:rsid w:val="00B31F4E"/>
    <w:rsid w:val="00B326A5"/>
    <w:rsid w:val="00B34166"/>
    <w:rsid w:val="00B354CD"/>
    <w:rsid w:val="00B35951"/>
    <w:rsid w:val="00B37200"/>
    <w:rsid w:val="00B372C9"/>
    <w:rsid w:val="00B4199B"/>
    <w:rsid w:val="00B41FC9"/>
    <w:rsid w:val="00B42439"/>
    <w:rsid w:val="00B43E87"/>
    <w:rsid w:val="00B443DA"/>
    <w:rsid w:val="00B47B05"/>
    <w:rsid w:val="00B50445"/>
    <w:rsid w:val="00B50A02"/>
    <w:rsid w:val="00B524B8"/>
    <w:rsid w:val="00B54A6C"/>
    <w:rsid w:val="00B55702"/>
    <w:rsid w:val="00B55A0A"/>
    <w:rsid w:val="00B5649F"/>
    <w:rsid w:val="00B56542"/>
    <w:rsid w:val="00B56D81"/>
    <w:rsid w:val="00B56F0D"/>
    <w:rsid w:val="00B57469"/>
    <w:rsid w:val="00B60EFE"/>
    <w:rsid w:val="00B6329C"/>
    <w:rsid w:val="00B64053"/>
    <w:rsid w:val="00B6432B"/>
    <w:rsid w:val="00B65F50"/>
    <w:rsid w:val="00B66281"/>
    <w:rsid w:val="00B66961"/>
    <w:rsid w:val="00B6722F"/>
    <w:rsid w:val="00B67445"/>
    <w:rsid w:val="00B67AF1"/>
    <w:rsid w:val="00B67D1A"/>
    <w:rsid w:val="00B71A57"/>
    <w:rsid w:val="00B71D96"/>
    <w:rsid w:val="00B7201D"/>
    <w:rsid w:val="00B732E1"/>
    <w:rsid w:val="00B81765"/>
    <w:rsid w:val="00B83A23"/>
    <w:rsid w:val="00B8481D"/>
    <w:rsid w:val="00B84C4D"/>
    <w:rsid w:val="00B85469"/>
    <w:rsid w:val="00B859D2"/>
    <w:rsid w:val="00B859F3"/>
    <w:rsid w:val="00B8697E"/>
    <w:rsid w:val="00B8747C"/>
    <w:rsid w:val="00B913A3"/>
    <w:rsid w:val="00B92559"/>
    <w:rsid w:val="00B92871"/>
    <w:rsid w:val="00B92CDF"/>
    <w:rsid w:val="00B93EBF"/>
    <w:rsid w:val="00B947D3"/>
    <w:rsid w:val="00B95450"/>
    <w:rsid w:val="00B96B18"/>
    <w:rsid w:val="00B96E9A"/>
    <w:rsid w:val="00BA0BA5"/>
    <w:rsid w:val="00BA0DF2"/>
    <w:rsid w:val="00BA0EE0"/>
    <w:rsid w:val="00BA1281"/>
    <w:rsid w:val="00BA1549"/>
    <w:rsid w:val="00BA1B7F"/>
    <w:rsid w:val="00BA290B"/>
    <w:rsid w:val="00BA295F"/>
    <w:rsid w:val="00BA408F"/>
    <w:rsid w:val="00BA439C"/>
    <w:rsid w:val="00BA520D"/>
    <w:rsid w:val="00BA690B"/>
    <w:rsid w:val="00BA7640"/>
    <w:rsid w:val="00BA795E"/>
    <w:rsid w:val="00BA7BFB"/>
    <w:rsid w:val="00BB0893"/>
    <w:rsid w:val="00BB0CF0"/>
    <w:rsid w:val="00BB0DCD"/>
    <w:rsid w:val="00BB1CF2"/>
    <w:rsid w:val="00BB1D88"/>
    <w:rsid w:val="00BB1DB1"/>
    <w:rsid w:val="00BB3691"/>
    <w:rsid w:val="00BB4155"/>
    <w:rsid w:val="00BB47C5"/>
    <w:rsid w:val="00BB51FB"/>
    <w:rsid w:val="00BB5C36"/>
    <w:rsid w:val="00BB5FD0"/>
    <w:rsid w:val="00BB75CB"/>
    <w:rsid w:val="00BB7724"/>
    <w:rsid w:val="00BC0D50"/>
    <w:rsid w:val="00BC2031"/>
    <w:rsid w:val="00BC2666"/>
    <w:rsid w:val="00BC2ADE"/>
    <w:rsid w:val="00BC5439"/>
    <w:rsid w:val="00BC558D"/>
    <w:rsid w:val="00BC653D"/>
    <w:rsid w:val="00BC7DCE"/>
    <w:rsid w:val="00BD0EC9"/>
    <w:rsid w:val="00BD1402"/>
    <w:rsid w:val="00BD20E8"/>
    <w:rsid w:val="00BD28BD"/>
    <w:rsid w:val="00BD7B63"/>
    <w:rsid w:val="00BE0B3F"/>
    <w:rsid w:val="00BE340A"/>
    <w:rsid w:val="00BE351C"/>
    <w:rsid w:val="00BE42EA"/>
    <w:rsid w:val="00BE47FF"/>
    <w:rsid w:val="00BE4E24"/>
    <w:rsid w:val="00BE52EE"/>
    <w:rsid w:val="00BE62B8"/>
    <w:rsid w:val="00BE6932"/>
    <w:rsid w:val="00BE6F15"/>
    <w:rsid w:val="00BF0434"/>
    <w:rsid w:val="00BF079F"/>
    <w:rsid w:val="00BF08D2"/>
    <w:rsid w:val="00BF1048"/>
    <w:rsid w:val="00BF1198"/>
    <w:rsid w:val="00BF2A45"/>
    <w:rsid w:val="00BF2CF7"/>
    <w:rsid w:val="00BF4366"/>
    <w:rsid w:val="00BF55CD"/>
    <w:rsid w:val="00BF5667"/>
    <w:rsid w:val="00BF65DB"/>
    <w:rsid w:val="00BF70A9"/>
    <w:rsid w:val="00BF76F7"/>
    <w:rsid w:val="00C00395"/>
    <w:rsid w:val="00C011DA"/>
    <w:rsid w:val="00C01808"/>
    <w:rsid w:val="00C0216D"/>
    <w:rsid w:val="00C027F0"/>
    <w:rsid w:val="00C035B0"/>
    <w:rsid w:val="00C0472D"/>
    <w:rsid w:val="00C05181"/>
    <w:rsid w:val="00C05B29"/>
    <w:rsid w:val="00C06839"/>
    <w:rsid w:val="00C0745B"/>
    <w:rsid w:val="00C1024C"/>
    <w:rsid w:val="00C12480"/>
    <w:rsid w:val="00C1377C"/>
    <w:rsid w:val="00C13B8C"/>
    <w:rsid w:val="00C1487D"/>
    <w:rsid w:val="00C1581C"/>
    <w:rsid w:val="00C17DC1"/>
    <w:rsid w:val="00C17EBA"/>
    <w:rsid w:val="00C20749"/>
    <w:rsid w:val="00C22B40"/>
    <w:rsid w:val="00C24424"/>
    <w:rsid w:val="00C245FA"/>
    <w:rsid w:val="00C26668"/>
    <w:rsid w:val="00C270BC"/>
    <w:rsid w:val="00C27CD5"/>
    <w:rsid w:val="00C31126"/>
    <w:rsid w:val="00C31215"/>
    <w:rsid w:val="00C32919"/>
    <w:rsid w:val="00C3323C"/>
    <w:rsid w:val="00C332D2"/>
    <w:rsid w:val="00C33603"/>
    <w:rsid w:val="00C33678"/>
    <w:rsid w:val="00C33FA3"/>
    <w:rsid w:val="00C352E5"/>
    <w:rsid w:val="00C35776"/>
    <w:rsid w:val="00C3653D"/>
    <w:rsid w:val="00C3749F"/>
    <w:rsid w:val="00C37549"/>
    <w:rsid w:val="00C4024A"/>
    <w:rsid w:val="00C454C8"/>
    <w:rsid w:val="00C4743D"/>
    <w:rsid w:val="00C47C23"/>
    <w:rsid w:val="00C50103"/>
    <w:rsid w:val="00C509FF"/>
    <w:rsid w:val="00C527D9"/>
    <w:rsid w:val="00C532D8"/>
    <w:rsid w:val="00C542C1"/>
    <w:rsid w:val="00C558A2"/>
    <w:rsid w:val="00C56419"/>
    <w:rsid w:val="00C60A2A"/>
    <w:rsid w:val="00C61DDE"/>
    <w:rsid w:val="00C627DB"/>
    <w:rsid w:val="00C63383"/>
    <w:rsid w:val="00C63DD5"/>
    <w:rsid w:val="00C65D18"/>
    <w:rsid w:val="00C674A6"/>
    <w:rsid w:val="00C7079C"/>
    <w:rsid w:val="00C71725"/>
    <w:rsid w:val="00C73420"/>
    <w:rsid w:val="00C73F05"/>
    <w:rsid w:val="00C7759E"/>
    <w:rsid w:val="00C803F2"/>
    <w:rsid w:val="00C806BB"/>
    <w:rsid w:val="00C813B1"/>
    <w:rsid w:val="00C825B2"/>
    <w:rsid w:val="00C86080"/>
    <w:rsid w:val="00C861DE"/>
    <w:rsid w:val="00C8677F"/>
    <w:rsid w:val="00C87CD8"/>
    <w:rsid w:val="00C91A3B"/>
    <w:rsid w:val="00C91B41"/>
    <w:rsid w:val="00C943DE"/>
    <w:rsid w:val="00C959E6"/>
    <w:rsid w:val="00C9613F"/>
    <w:rsid w:val="00C96720"/>
    <w:rsid w:val="00C972CC"/>
    <w:rsid w:val="00C9792E"/>
    <w:rsid w:val="00CA00AB"/>
    <w:rsid w:val="00CA1715"/>
    <w:rsid w:val="00CA30B8"/>
    <w:rsid w:val="00CA36A0"/>
    <w:rsid w:val="00CA457C"/>
    <w:rsid w:val="00CA4685"/>
    <w:rsid w:val="00CA60D5"/>
    <w:rsid w:val="00CA663F"/>
    <w:rsid w:val="00CA739F"/>
    <w:rsid w:val="00CA792E"/>
    <w:rsid w:val="00CB0C4A"/>
    <w:rsid w:val="00CB126A"/>
    <w:rsid w:val="00CB1CD5"/>
    <w:rsid w:val="00CB23A2"/>
    <w:rsid w:val="00CB3DB7"/>
    <w:rsid w:val="00CB3F5D"/>
    <w:rsid w:val="00CB45C5"/>
    <w:rsid w:val="00CB56D9"/>
    <w:rsid w:val="00CB5CD3"/>
    <w:rsid w:val="00CB6596"/>
    <w:rsid w:val="00CB6C23"/>
    <w:rsid w:val="00CB70EB"/>
    <w:rsid w:val="00CB7F02"/>
    <w:rsid w:val="00CC0452"/>
    <w:rsid w:val="00CC10FC"/>
    <w:rsid w:val="00CC27BA"/>
    <w:rsid w:val="00CC3BD1"/>
    <w:rsid w:val="00CC3BF8"/>
    <w:rsid w:val="00CC42BB"/>
    <w:rsid w:val="00CC543F"/>
    <w:rsid w:val="00CC5704"/>
    <w:rsid w:val="00CC5EED"/>
    <w:rsid w:val="00CC6930"/>
    <w:rsid w:val="00CC6968"/>
    <w:rsid w:val="00CC6CDC"/>
    <w:rsid w:val="00CD0202"/>
    <w:rsid w:val="00CD0770"/>
    <w:rsid w:val="00CD07A4"/>
    <w:rsid w:val="00CD0F66"/>
    <w:rsid w:val="00CD166E"/>
    <w:rsid w:val="00CD1684"/>
    <w:rsid w:val="00CD1EED"/>
    <w:rsid w:val="00CD32B7"/>
    <w:rsid w:val="00CD35C3"/>
    <w:rsid w:val="00CD36B3"/>
    <w:rsid w:val="00CD5894"/>
    <w:rsid w:val="00CD619E"/>
    <w:rsid w:val="00CD6886"/>
    <w:rsid w:val="00CE03C3"/>
    <w:rsid w:val="00CE096F"/>
    <w:rsid w:val="00CE208B"/>
    <w:rsid w:val="00CE4449"/>
    <w:rsid w:val="00CE5684"/>
    <w:rsid w:val="00CE5792"/>
    <w:rsid w:val="00CE59F6"/>
    <w:rsid w:val="00CE717C"/>
    <w:rsid w:val="00CE7BD7"/>
    <w:rsid w:val="00CF1EB7"/>
    <w:rsid w:val="00CF376F"/>
    <w:rsid w:val="00CF47FC"/>
    <w:rsid w:val="00CF6B99"/>
    <w:rsid w:val="00D0001A"/>
    <w:rsid w:val="00D021B7"/>
    <w:rsid w:val="00D0230D"/>
    <w:rsid w:val="00D0261B"/>
    <w:rsid w:val="00D02DA0"/>
    <w:rsid w:val="00D05DB0"/>
    <w:rsid w:val="00D07277"/>
    <w:rsid w:val="00D10774"/>
    <w:rsid w:val="00D1110C"/>
    <w:rsid w:val="00D13B53"/>
    <w:rsid w:val="00D1413D"/>
    <w:rsid w:val="00D1451B"/>
    <w:rsid w:val="00D14877"/>
    <w:rsid w:val="00D14B33"/>
    <w:rsid w:val="00D15363"/>
    <w:rsid w:val="00D15C72"/>
    <w:rsid w:val="00D164FC"/>
    <w:rsid w:val="00D165E0"/>
    <w:rsid w:val="00D16CB1"/>
    <w:rsid w:val="00D16F16"/>
    <w:rsid w:val="00D2168A"/>
    <w:rsid w:val="00D21C22"/>
    <w:rsid w:val="00D2248C"/>
    <w:rsid w:val="00D2309F"/>
    <w:rsid w:val="00D23627"/>
    <w:rsid w:val="00D23987"/>
    <w:rsid w:val="00D239B1"/>
    <w:rsid w:val="00D24593"/>
    <w:rsid w:val="00D25726"/>
    <w:rsid w:val="00D3165F"/>
    <w:rsid w:val="00D34D11"/>
    <w:rsid w:val="00D3507A"/>
    <w:rsid w:val="00D36AB7"/>
    <w:rsid w:val="00D375B8"/>
    <w:rsid w:val="00D37D83"/>
    <w:rsid w:val="00D404D9"/>
    <w:rsid w:val="00D40A36"/>
    <w:rsid w:val="00D41DB0"/>
    <w:rsid w:val="00D42FF2"/>
    <w:rsid w:val="00D4395D"/>
    <w:rsid w:val="00D468DB"/>
    <w:rsid w:val="00D46F29"/>
    <w:rsid w:val="00D47FCF"/>
    <w:rsid w:val="00D53BDF"/>
    <w:rsid w:val="00D53D31"/>
    <w:rsid w:val="00D53F17"/>
    <w:rsid w:val="00D55B5F"/>
    <w:rsid w:val="00D565F2"/>
    <w:rsid w:val="00D56787"/>
    <w:rsid w:val="00D56F0C"/>
    <w:rsid w:val="00D57CBA"/>
    <w:rsid w:val="00D60D34"/>
    <w:rsid w:val="00D615B7"/>
    <w:rsid w:val="00D61E98"/>
    <w:rsid w:val="00D6318C"/>
    <w:rsid w:val="00D63271"/>
    <w:rsid w:val="00D63E7B"/>
    <w:rsid w:val="00D646DF"/>
    <w:rsid w:val="00D652D2"/>
    <w:rsid w:val="00D65CDF"/>
    <w:rsid w:val="00D660E6"/>
    <w:rsid w:val="00D66BB1"/>
    <w:rsid w:val="00D676B9"/>
    <w:rsid w:val="00D70B2F"/>
    <w:rsid w:val="00D70BB6"/>
    <w:rsid w:val="00D72F7C"/>
    <w:rsid w:val="00D732D2"/>
    <w:rsid w:val="00D73A71"/>
    <w:rsid w:val="00D743D9"/>
    <w:rsid w:val="00D74CD6"/>
    <w:rsid w:val="00D7607A"/>
    <w:rsid w:val="00D77011"/>
    <w:rsid w:val="00D774DF"/>
    <w:rsid w:val="00D77DC1"/>
    <w:rsid w:val="00D77F0E"/>
    <w:rsid w:val="00D8066B"/>
    <w:rsid w:val="00D81F15"/>
    <w:rsid w:val="00D824AE"/>
    <w:rsid w:val="00D84716"/>
    <w:rsid w:val="00D84FE4"/>
    <w:rsid w:val="00D86153"/>
    <w:rsid w:val="00D87373"/>
    <w:rsid w:val="00D913A3"/>
    <w:rsid w:val="00D917C0"/>
    <w:rsid w:val="00D91E67"/>
    <w:rsid w:val="00D92258"/>
    <w:rsid w:val="00D928EC"/>
    <w:rsid w:val="00D92E6A"/>
    <w:rsid w:val="00D93A92"/>
    <w:rsid w:val="00D94104"/>
    <w:rsid w:val="00D94998"/>
    <w:rsid w:val="00D94AA2"/>
    <w:rsid w:val="00D94DB3"/>
    <w:rsid w:val="00D97E70"/>
    <w:rsid w:val="00DA027A"/>
    <w:rsid w:val="00DA0760"/>
    <w:rsid w:val="00DA1D21"/>
    <w:rsid w:val="00DA2CFD"/>
    <w:rsid w:val="00DA32C5"/>
    <w:rsid w:val="00DA526C"/>
    <w:rsid w:val="00DA55EA"/>
    <w:rsid w:val="00DA6488"/>
    <w:rsid w:val="00DB1101"/>
    <w:rsid w:val="00DB2708"/>
    <w:rsid w:val="00DB2FA1"/>
    <w:rsid w:val="00DB3AB0"/>
    <w:rsid w:val="00DB3C6E"/>
    <w:rsid w:val="00DB4234"/>
    <w:rsid w:val="00DB4784"/>
    <w:rsid w:val="00DB52D0"/>
    <w:rsid w:val="00DB5642"/>
    <w:rsid w:val="00DB77E1"/>
    <w:rsid w:val="00DC01F2"/>
    <w:rsid w:val="00DC09D4"/>
    <w:rsid w:val="00DC120D"/>
    <w:rsid w:val="00DC2C73"/>
    <w:rsid w:val="00DC2ECE"/>
    <w:rsid w:val="00DC594F"/>
    <w:rsid w:val="00DC5C05"/>
    <w:rsid w:val="00DC73C9"/>
    <w:rsid w:val="00DD03D5"/>
    <w:rsid w:val="00DD2465"/>
    <w:rsid w:val="00DD4410"/>
    <w:rsid w:val="00DD4C9D"/>
    <w:rsid w:val="00DD5730"/>
    <w:rsid w:val="00DD5967"/>
    <w:rsid w:val="00DD6DFB"/>
    <w:rsid w:val="00DE0BD5"/>
    <w:rsid w:val="00DE0FD5"/>
    <w:rsid w:val="00DE1340"/>
    <w:rsid w:val="00DE1388"/>
    <w:rsid w:val="00DE1832"/>
    <w:rsid w:val="00DE30BA"/>
    <w:rsid w:val="00DE378B"/>
    <w:rsid w:val="00DE37B3"/>
    <w:rsid w:val="00DE65AC"/>
    <w:rsid w:val="00DE79EE"/>
    <w:rsid w:val="00DF021F"/>
    <w:rsid w:val="00DF1156"/>
    <w:rsid w:val="00DF1795"/>
    <w:rsid w:val="00DF17E6"/>
    <w:rsid w:val="00DF3118"/>
    <w:rsid w:val="00DF5985"/>
    <w:rsid w:val="00DF5CA2"/>
    <w:rsid w:val="00DF6B13"/>
    <w:rsid w:val="00DF753A"/>
    <w:rsid w:val="00DF7981"/>
    <w:rsid w:val="00E01777"/>
    <w:rsid w:val="00E01CF0"/>
    <w:rsid w:val="00E03A55"/>
    <w:rsid w:val="00E0401E"/>
    <w:rsid w:val="00E058F2"/>
    <w:rsid w:val="00E05B71"/>
    <w:rsid w:val="00E06E3F"/>
    <w:rsid w:val="00E06E44"/>
    <w:rsid w:val="00E10EF7"/>
    <w:rsid w:val="00E1205E"/>
    <w:rsid w:val="00E13245"/>
    <w:rsid w:val="00E13BFB"/>
    <w:rsid w:val="00E1435F"/>
    <w:rsid w:val="00E143B7"/>
    <w:rsid w:val="00E15501"/>
    <w:rsid w:val="00E15DEF"/>
    <w:rsid w:val="00E16378"/>
    <w:rsid w:val="00E16A82"/>
    <w:rsid w:val="00E16FA9"/>
    <w:rsid w:val="00E17D02"/>
    <w:rsid w:val="00E20D89"/>
    <w:rsid w:val="00E2212F"/>
    <w:rsid w:val="00E23C65"/>
    <w:rsid w:val="00E243F3"/>
    <w:rsid w:val="00E24487"/>
    <w:rsid w:val="00E24E6D"/>
    <w:rsid w:val="00E25634"/>
    <w:rsid w:val="00E25991"/>
    <w:rsid w:val="00E25ECC"/>
    <w:rsid w:val="00E27C2A"/>
    <w:rsid w:val="00E30370"/>
    <w:rsid w:val="00E30DB9"/>
    <w:rsid w:val="00E32708"/>
    <w:rsid w:val="00E3307D"/>
    <w:rsid w:val="00E33126"/>
    <w:rsid w:val="00E3343E"/>
    <w:rsid w:val="00E3385F"/>
    <w:rsid w:val="00E33B23"/>
    <w:rsid w:val="00E3423E"/>
    <w:rsid w:val="00E35794"/>
    <w:rsid w:val="00E36E80"/>
    <w:rsid w:val="00E36F45"/>
    <w:rsid w:val="00E372D6"/>
    <w:rsid w:val="00E402CF"/>
    <w:rsid w:val="00E4124F"/>
    <w:rsid w:val="00E429B3"/>
    <w:rsid w:val="00E42CAA"/>
    <w:rsid w:val="00E43255"/>
    <w:rsid w:val="00E43369"/>
    <w:rsid w:val="00E43EF2"/>
    <w:rsid w:val="00E45965"/>
    <w:rsid w:val="00E501F1"/>
    <w:rsid w:val="00E51AEC"/>
    <w:rsid w:val="00E528C7"/>
    <w:rsid w:val="00E53562"/>
    <w:rsid w:val="00E53C3A"/>
    <w:rsid w:val="00E53F27"/>
    <w:rsid w:val="00E560F7"/>
    <w:rsid w:val="00E572B5"/>
    <w:rsid w:val="00E57D24"/>
    <w:rsid w:val="00E603A2"/>
    <w:rsid w:val="00E61457"/>
    <w:rsid w:val="00E615C2"/>
    <w:rsid w:val="00E61B32"/>
    <w:rsid w:val="00E634CC"/>
    <w:rsid w:val="00E64261"/>
    <w:rsid w:val="00E65272"/>
    <w:rsid w:val="00E6577E"/>
    <w:rsid w:val="00E65DBD"/>
    <w:rsid w:val="00E65F92"/>
    <w:rsid w:val="00E671E4"/>
    <w:rsid w:val="00E7199A"/>
    <w:rsid w:val="00E71B93"/>
    <w:rsid w:val="00E71F2E"/>
    <w:rsid w:val="00E77880"/>
    <w:rsid w:val="00E80B10"/>
    <w:rsid w:val="00E82277"/>
    <w:rsid w:val="00E830D9"/>
    <w:rsid w:val="00E83D71"/>
    <w:rsid w:val="00E85589"/>
    <w:rsid w:val="00E864C1"/>
    <w:rsid w:val="00E86E89"/>
    <w:rsid w:val="00E87D33"/>
    <w:rsid w:val="00E90073"/>
    <w:rsid w:val="00E90C86"/>
    <w:rsid w:val="00E929F6"/>
    <w:rsid w:val="00E931BB"/>
    <w:rsid w:val="00E9583B"/>
    <w:rsid w:val="00E96466"/>
    <w:rsid w:val="00E96816"/>
    <w:rsid w:val="00E97826"/>
    <w:rsid w:val="00EA266E"/>
    <w:rsid w:val="00EA271B"/>
    <w:rsid w:val="00EA2EB9"/>
    <w:rsid w:val="00EA3433"/>
    <w:rsid w:val="00EA34B5"/>
    <w:rsid w:val="00EA521E"/>
    <w:rsid w:val="00EA57AA"/>
    <w:rsid w:val="00EA5F6D"/>
    <w:rsid w:val="00EA69B2"/>
    <w:rsid w:val="00EA7FB1"/>
    <w:rsid w:val="00EB2B88"/>
    <w:rsid w:val="00EB35EC"/>
    <w:rsid w:val="00EB4066"/>
    <w:rsid w:val="00EB4F59"/>
    <w:rsid w:val="00EB6AA9"/>
    <w:rsid w:val="00EB76C6"/>
    <w:rsid w:val="00EC0679"/>
    <w:rsid w:val="00EC0AD9"/>
    <w:rsid w:val="00EC146F"/>
    <w:rsid w:val="00EC1986"/>
    <w:rsid w:val="00EC1BFA"/>
    <w:rsid w:val="00EC275A"/>
    <w:rsid w:val="00EC340F"/>
    <w:rsid w:val="00EC3A32"/>
    <w:rsid w:val="00EC4D0E"/>
    <w:rsid w:val="00EC4DC8"/>
    <w:rsid w:val="00EC5FC1"/>
    <w:rsid w:val="00EC6469"/>
    <w:rsid w:val="00EC6952"/>
    <w:rsid w:val="00EC7455"/>
    <w:rsid w:val="00ED072A"/>
    <w:rsid w:val="00ED2C47"/>
    <w:rsid w:val="00ED2E01"/>
    <w:rsid w:val="00ED3392"/>
    <w:rsid w:val="00ED3B6A"/>
    <w:rsid w:val="00ED3F1A"/>
    <w:rsid w:val="00ED48BE"/>
    <w:rsid w:val="00ED562E"/>
    <w:rsid w:val="00ED5B07"/>
    <w:rsid w:val="00ED5B47"/>
    <w:rsid w:val="00ED62A7"/>
    <w:rsid w:val="00ED6D58"/>
    <w:rsid w:val="00ED71A6"/>
    <w:rsid w:val="00ED7CFE"/>
    <w:rsid w:val="00EE104D"/>
    <w:rsid w:val="00EE13E3"/>
    <w:rsid w:val="00EE2285"/>
    <w:rsid w:val="00EE29E3"/>
    <w:rsid w:val="00EE2BDF"/>
    <w:rsid w:val="00EE462D"/>
    <w:rsid w:val="00EF1A9A"/>
    <w:rsid w:val="00EF2DFC"/>
    <w:rsid w:val="00EF2F76"/>
    <w:rsid w:val="00EF3517"/>
    <w:rsid w:val="00EF4109"/>
    <w:rsid w:val="00EF48EE"/>
    <w:rsid w:val="00EF4AC6"/>
    <w:rsid w:val="00EF4BF5"/>
    <w:rsid w:val="00EF5948"/>
    <w:rsid w:val="00EF598B"/>
    <w:rsid w:val="00EF5F09"/>
    <w:rsid w:val="00EF628C"/>
    <w:rsid w:val="00EF6746"/>
    <w:rsid w:val="00EF6C07"/>
    <w:rsid w:val="00EF6DAE"/>
    <w:rsid w:val="00EF720A"/>
    <w:rsid w:val="00F003BD"/>
    <w:rsid w:val="00F01C29"/>
    <w:rsid w:val="00F01C42"/>
    <w:rsid w:val="00F03FF3"/>
    <w:rsid w:val="00F04A7B"/>
    <w:rsid w:val="00F054C5"/>
    <w:rsid w:val="00F05B7F"/>
    <w:rsid w:val="00F115F1"/>
    <w:rsid w:val="00F1220D"/>
    <w:rsid w:val="00F132F6"/>
    <w:rsid w:val="00F14730"/>
    <w:rsid w:val="00F1584C"/>
    <w:rsid w:val="00F15AA0"/>
    <w:rsid w:val="00F204E5"/>
    <w:rsid w:val="00F214AF"/>
    <w:rsid w:val="00F21CFB"/>
    <w:rsid w:val="00F22299"/>
    <w:rsid w:val="00F24C84"/>
    <w:rsid w:val="00F254B7"/>
    <w:rsid w:val="00F267B5"/>
    <w:rsid w:val="00F272FE"/>
    <w:rsid w:val="00F27ED3"/>
    <w:rsid w:val="00F308F9"/>
    <w:rsid w:val="00F31416"/>
    <w:rsid w:val="00F32588"/>
    <w:rsid w:val="00F32AB1"/>
    <w:rsid w:val="00F33B3C"/>
    <w:rsid w:val="00F33B3E"/>
    <w:rsid w:val="00F35BDA"/>
    <w:rsid w:val="00F35CA7"/>
    <w:rsid w:val="00F36D17"/>
    <w:rsid w:val="00F3701B"/>
    <w:rsid w:val="00F4195B"/>
    <w:rsid w:val="00F41FDD"/>
    <w:rsid w:val="00F42B8F"/>
    <w:rsid w:val="00F43085"/>
    <w:rsid w:val="00F43561"/>
    <w:rsid w:val="00F435F3"/>
    <w:rsid w:val="00F43FBC"/>
    <w:rsid w:val="00F446F9"/>
    <w:rsid w:val="00F44E99"/>
    <w:rsid w:val="00F46A55"/>
    <w:rsid w:val="00F47848"/>
    <w:rsid w:val="00F47E60"/>
    <w:rsid w:val="00F50775"/>
    <w:rsid w:val="00F518DE"/>
    <w:rsid w:val="00F51D76"/>
    <w:rsid w:val="00F548E6"/>
    <w:rsid w:val="00F54E9A"/>
    <w:rsid w:val="00F556BA"/>
    <w:rsid w:val="00F60086"/>
    <w:rsid w:val="00F61C89"/>
    <w:rsid w:val="00F63E5A"/>
    <w:rsid w:val="00F65178"/>
    <w:rsid w:val="00F667DA"/>
    <w:rsid w:val="00F66837"/>
    <w:rsid w:val="00F66F4D"/>
    <w:rsid w:val="00F675EE"/>
    <w:rsid w:val="00F703F5"/>
    <w:rsid w:val="00F714D2"/>
    <w:rsid w:val="00F72305"/>
    <w:rsid w:val="00F72F22"/>
    <w:rsid w:val="00F73C32"/>
    <w:rsid w:val="00F74079"/>
    <w:rsid w:val="00F741CF"/>
    <w:rsid w:val="00F746B0"/>
    <w:rsid w:val="00F74989"/>
    <w:rsid w:val="00F76300"/>
    <w:rsid w:val="00F77DD1"/>
    <w:rsid w:val="00F82454"/>
    <w:rsid w:val="00F82BB5"/>
    <w:rsid w:val="00F83807"/>
    <w:rsid w:val="00F83C29"/>
    <w:rsid w:val="00F858BD"/>
    <w:rsid w:val="00F86320"/>
    <w:rsid w:val="00F878A6"/>
    <w:rsid w:val="00F923DD"/>
    <w:rsid w:val="00F9243B"/>
    <w:rsid w:val="00F94ABA"/>
    <w:rsid w:val="00F94F62"/>
    <w:rsid w:val="00F95992"/>
    <w:rsid w:val="00F962F4"/>
    <w:rsid w:val="00F9650E"/>
    <w:rsid w:val="00F97ED6"/>
    <w:rsid w:val="00FA08B3"/>
    <w:rsid w:val="00FA13FC"/>
    <w:rsid w:val="00FA1A6B"/>
    <w:rsid w:val="00FA1EF1"/>
    <w:rsid w:val="00FA378E"/>
    <w:rsid w:val="00FA51A2"/>
    <w:rsid w:val="00FA6253"/>
    <w:rsid w:val="00FB0049"/>
    <w:rsid w:val="00FB17E9"/>
    <w:rsid w:val="00FB3DD0"/>
    <w:rsid w:val="00FB5AE3"/>
    <w:rsid w:val="00FC0C01"/>
    <w:rsid w:val="00FC2287"/>
    <w:rsid w:val="00FC2423"/>
    <w:rsid w:val="00FC3723"/>
    <w:rsid w:val="00FC3E4C"/>
    <w:rsid w:val="00FC4892"/>
    <w:rsid w:val="00FC4D0A"/>
    <w:rsid w:val="00FC53A2"/>
    <w:rsid w:val="00FC655F"/>
    <w:rsid w:val="00FC66E1"/>
    <w:rsid w:val="00FC7395"/>
    <w:rsid w:val="00FC7498"/>
    <w:rsid w:val="00FD04EE"/>
    <w:rsid w:val="00FD0E23"/>
    <w:rsid w:val="00FD1228"/>
    <w:rsid w:val="00FD1426"/>
    <w:rsid w:val="00FD1AE9"/>
    <w:rsid w:val="00FD24EF"/>
    <w:rsid w:val="00FD45F6"/>
    <w:rsid w:val="00FD4C1D"/>
    <w:rsid w:val="00FD6AD9"/>
    <w:rsid w:val="00FD78BA"/>
    <w:rsid w:val="00FE027D"/>
    <w:rsid w:val="00FE0729"/>
    <w:rsid w:val="00FE07CB"/>
    <w:rsid w:val="00FE4942"/>
    <w:rsid w:val="00FE68C0"/>
    <w:rsid w:val="00FE69AC"/>
    <w:rsid w:val="00FE7795"/>
    <w:rsid w:val="00FF04B3"/>
    <w:rsid w:val="00FF050B"/>
    <w:rsid w:val="00FF054F"/>
    <w:rsid w:val="00FF2C00"/>
    <w:rsid w:val="00FF4579"/>
    <w:rsid w:val="00FF5326"/>
    <w:rsid w:val="00FF6444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8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1B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6EB2"/>
    <w:pPr>
      <w:keepNext/>
      <w:tabs>
        <w:tab w:val="left" w:pos="240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303D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303D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D20BD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6D20BD"/>
    <w:pPr>
      <w:spacing w:line="240" w:lineRule="atLeast"/>
      <w:ind w:left="108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D20BD"/>
    <w:pPr>
      <w:tabs>
        <w:tab w:val="center" w:pos="4536"/>
        <w:tab w:val="right" w:pos="9072"/>
      </w:tabs>
    </w:pPr>
    <w:rPr>
      <w:lang w:val="en-US"/>
    </w:rPr>
  </w:style>
  <w:style w:type="character" w:styleId="PageNumber">
    <w:name w:val="page number"/>
    <w:basedOn w:val="DefaultParagraphFont"/>
    <w:rsid w:val="006D20BD"/>
  </w:style>
  <w:style w:type="character" w:customStyle="1" w:styleId="FontStyle13">
    <w:name w:val="Font Style13"/>
    <w:rsid w:val="006D20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6D20B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Style9">
    <w:name w:val="Style9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a">
    <w:name w:val="Знак"/>
    <w:basedOn w:val="Normal"/>
    <w:rsid w:val="00B859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aliases w:val="Intestazione.int.intestazione,Intestazione.int,Header Char,Char1 Char,Char2,Char5 Char,Char2 Char,Char5, Знак Знак"/>
    <w:basedOn w:val="Normal"/>
    <w:link w:val="HeaderChar1"/>
    <w:rsid w:val="00E3423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link w:val="DocumentMapChar"/>
    <w:rsid w:val="00F94F62"/>
    <w:rPr>
      <w:rFonts w:ascii="Tahoma" w:hAnsi="Tahoma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F94F62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94F62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rsid w:val="00F94F6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sid w:val="00BA0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BA5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BA0B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BA5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BB51F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rsid w:val="00BB51FB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F0FCA"/>
    <w:pPr>
      <w:jc w:val="center"/>
    </w:pPr>
    <w:rPr>
      <w:szCs w:val="20"/>
    </w:rPr>
  </w:style>
  <w:style w:type="character" w:customStyle="1" w:styleId="TitleChar">
    <w:name w:val="Title Char"/>
    <w:link w:val="Title"/>
    <w:rsid w:val="000F0FC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944EF8"/>
    <w:rPr>
      <w:sz w:val="24"/>
      <w:szCs w:val="24"/>
      <w:lang w:val="en-US" w:eastAsia="en-US"/>
    </w:rPr>
  </w:style>
  <w:style w:type="paragraph" w:customStyle="1" w:styleId="Default">
    <w:name w:val="Default"/>
    <w:rsid w:val="00944E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43FBC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951A83"/>
    <w:rPr>
      <w:sz w:val="24"/>
      <w:lang w:eastAsia="en-US"/>
    </w:rPr>
  </w:style>
  <w:style w:type="character" w:customStyle="1" w:styleId="Heading2Char">
    <w:name w:val="Heading 2 Char"/>
    <w:link w:val="Heading2"/>
    <w:rsid w:val="00376EB2"/>
    <w:rPr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3A7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3A78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9"/>
    <w:unhideWhenUsed/>
    <w:rsid w:val="00933A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33A78"/>
    <w:rPr>
      <w:sz w:val="16"/>
      <w:szCs w:val="16"/>
      <w:lang w:val="bg-BG"/>
    </w:rPr>
  </w:style>
  <w:style w:type="paragraph" w:styleId="BodyTextIndent3">
    <w:name w:val="Body Text Indent 3"/>
    <w:basedOn w:val="Normal"/>
    <w:link w:val="BodyTextIndent3Char"/>
    <w:unhideWhenUsed/>
    <w:rsid w:val="00933A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33A78"/>
    <w:rPr>
      <w:sz w:val="16"/>
      <w:szCs w:val="16"/>
      <w:lang w:val="bg-BG"/>
    </w:rPr>
  </w:style>
  <w:style w:type="paragraph" w:customStyle="1" w:styleId="1CharChar">
    <w:name w:val="Знак Знак1 Char Char"/>
    <w:basedOn w:val="Normal"/>
    <w:rsid w:val="009A3524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styleId="ListParagraph">
    <w:name w:val="List Paragraph"/>
    <w:basedOn w:val="Normal"/>
    <w:uiPriority w:val="34"/>
    <w:qFormat/>
    <w:rsid w:val="00377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6303DD"/>
    <w:rPr>
      <w:rFonts w:ascii="Arial" w:hAnsi="Arial" w:cs="Arial"/>
      <w:b/>
      <w:bCs/>
      <w:sz w:val="26"/>
      <w:szCs w:val="26"/>
      <w:lang w:val="bg-BG"/>
    </w:rPr>
  </w:style>
  <w:style w:type="character" w:customStyle="1" w:styleId="Heading8Char">
    <w:name w:val="Heading 8 Char"/>
    <w:link w:val="Heading8"/>
    <w:rsid w:val="006303DD"/>
    <w:rPr>
      <w:i/>
      <w:iCs/>
      <w:sz w:val="24"/>
      <w:szCs w:val="24"/>
      <w:lang w:val="bg-BG" w:eastAsia="bg-BG"/>
    </w:rPr>
  </w:style>
  <w:style w:type="character" w:customStyle="1" w:styleId="HeaderChar1">
    <w:name w:val="Header Char1"/>
    <w:aliases w:val="Intestazione.int.intestazione Char1,Intestazione.int Char1,Header Char Char,Char1 Char Char,Char2 Char1,Char5 Char Char,Char2 Char Char,Char5 Char1, Знак Знак Char"/>
    <w:link w:val="Header"/>
    <w:rsid w:val="006303DD"/>
    <w:rPr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6303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"/>
    <w:rsid w:val="006303DD"/>
    <w:pPr>
      <w:spacing w:before="120"/>
      <w:ind w:firstLine="709"/>
      <w:jc w:val="both"/>
    </w:pPr>
    <w:rPr>
      <w:rFonts w:ascii="Times New Roman Bold" w:hAnsi="Times New Roman Bold"/>
      <w:b/>
      <w:snapToGrid w:val="0"/>
      <w:sz w:val="24"/>
      <w:szCs w:val="24"/>
      <w:lang w:eastAsia="en-US"/>
    </w:rPr>
  </w:style>
  <w:style w:type="paragraph" w:customStyle="1" w:styleId="Style">
    <w:name w:val="Style"/>
    <w:rsid w:val="006303D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normaltableau">
    <w:name w:val="normal_tableau"/>
    <w:basedOn w:val="Normal"/>
    <w:rsid w:val="006303DD"/>
    <w:pPr>
      <w:spacing w:before="120" w:after="120"/>
      <w:jc w:val="both"/>
    </w:pPr>
    <w:rPr>
      <w:rFonts w:ascii="Optima" w:hAnsi="Optima"/>
      <w:sz w:val="22"/>
      <w:szCs w:val="20"/>
      <w:lang w:val="en-GB" w:eastAsia="bg-BG"/>
    </w:rPr>
  </w:style>
  <w:style w:type="paragraph" w:customStyle="1" w:styleId="Style1">
    <w:name w:val="Style1"/>
    <w:basedOn w:val="Normal"/>
    <w:rsid w:val="006303DD"/>
    <w:pPr>
      <w:spacing w:line="360" w:lineRule="auto"/>
      <w:ind w:firstLine="851"/>
      <w:jc w:val="both"/>
    </w:pPr>
    <w:rPr>
      <w:szCs w:val="20"/>
      <w:lang w:val="en-GB"/>
    </w:rPr>
  </w:style>
  <w:style w:type="paragraph" w:styleId="PlainText">
    <w:name w:val="Plain Text"/>
    <w:basedOn w:val="Normal"/>
    <w:link w:val="PlainTextChar"/>
    <w:rsid w:val="006303DD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6303DD"/>
    <w:rPr>
      <w:rFonts w:ascii="Courier New" w:hAnsi="Courier New" w:cs="Courier New"/>
      <w:lang w:val="bg-BG" w:eastAsia="bg-BG"/>
    </w:rPr>
  </w:style>
  <w:style w:type="paragraph" w:customStyle="1" w:styleId="a0">
    <w:name w:val="Стил"/>
    <w:rsid w:val="006303D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ext1">
    <w:name w:val="Text 1"/>
    <w:basedOn w:val="Normal"/>
    <w:rsid w:val="006303DD"/>
    <w:pPr>
      <w:suppressAutoHyphens/>
      <w:spacing w:after="240"/>
      <w:ind w:left="482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BodyText21">
    <w:name w:val="Body Text 21"/>
    <w:basedOn w:val="Normal"/>
    <w:rsid w:val="006303D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a1">
    <w:name w:val="Знак"/>
    <w:basedOn w:val="Normal"/>
    <w:rsid w:val="006303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IndentChar">
    <w:name w:val="Body Text Indent Char"/>
    <w:link w:val="BodyTextIndent"/>
    <w:uiPriority w:val="99"/>
    <w:rsid w:val="006303DD"/>
    <w:rPr>
      <w:sz w:val="24"/>
      <w:lang w:val="bg-BG"/>
    </w:rPr>
  </w:style>
  <w:style w:type="character" w:customStyle="1" w:styleId="WW8Num9z0">
    <w:name w:val="WW8Num9z0"/>
    <w:rsid w:val="006303DD"/>
    <w:rPr>
      <w:rFonts w:ascii="Symbol" w:hAnsi="Symbol"/>
    </w:rPr>
  </w:style>
  <w:style w:type="character" w:styleId="Hyperlink">
    <w:name w:val="Hyperlink"/>
    <w:uiPriority w:val="99"/>
    <w:unhideWhenUsed/>
    <w:rsid w:val="006303DD"/>
    <w:rPr>
      <w:color w:val="0000FF"/>
      <w:u w:val="single"/>
    </w:rPr>
  </w:style>
  <w:style w:type="character" w:customStyle="1" w:styleId="110">
    <w:name w:val="Знак Знак11"/>
    <w:rsid w:val="006303D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IntestazioneintintestazioneChar">
    <w:name w:val="Intestazione.int.intestazione Char"/>
    <w:aliases w:val="Intestazione.int Char,Header Char Char1,Char1 Char Char Char"/>
    <w:rsid w:val="006303DD"/>
    <w:rPr>
      <w:sz w:val="24"/>
      <w:szCs w:val="24"/>
      <w:lang w:val="bg-BG" w:eastAsia="bg-BG" w:bidi="ar-SA"/>
    </w:rPr>
  </w:style>
  <w:style w:type="character" w:customStyle="1" w:styleId="CharChar13">
    <w:name w:val="Char Char13"/>
    <w:rsid w:val="006303DD"/>
    <w:rPr>
      <w:sz w:val="24"/>
      <w:szCs w:val="24"/>
      <w:lang w:val="bg-BG" w:eastAsia="bg-BG" w:bidi="ar-SA"/>
    </w:rPr>
  </w:style>
  <w:style w:type="paragraph" w:customStyle="1" w:styleId="firstline">
    <w:name w:val="firstline"/>
    <w:basedOn w:val="Normal"/>
    <w:rsid w:val="00BA0EE0"/>
    <w:pPr>
      <w:spacing w:before="100" w:beforeAutospacing="1" w:after="100" w:afterAutospacing="1"/>
    </w:pPr>
    <w:rPr>
      <w:lang w:eastAsia="bg-BG"/>
    </w:rPr>
  </w:style>
  <w:style w:type="character" w:customStyle="1" w:styleId="textblue">
    <w:name w:val="text_blue"/>
    <w:basedOn w:val="DefaultParagraphFont"/>
    <w:rsid w:val="001D45C8"/>
  </w:style>
  <w:style w:type="paragraph" w:customStyle="1" w:styleId="1">
    <w:name w:val="Списък на абзаци1"/>
    <w:basedOn w:val="Normal"/>
    <w:qFormat/>
    <w:rsid w:val="0056421D"/>
    <w:pPr>
      <w:ind w:left="708"/>
    </w:pPr>
    <w:rPr>
      <w:lang w:eastAsia="bg-BG"/>
    </w:rPr>
  </w:style>
  <w:style w:type="character" w:customStyle="1" w:styleId="10">
    <w:name w:val="Заглавие #1_"/>
    <w:link w:val="12"/>
    <w:locked/>
    <w:rsid w:val="0056421D"/>
    <w:rPr>
      <w:rFonts w:ascii="Arial Narrow" w:eastAsia="Arial Narrow" w:hAnsi="Arial Narrow"/>
      <w:sz w:val="23"/>
      <w:szCs w:val="23"/>
      <w:shd w:val="clear" w:color="auto" w:fill="FFFFFF"/>
      <w:lang w:bidi="ar-SA"/>
    </w:rPr>
  </w:style>
  <w:style w:type="paragraph" w:customStyle="1" w:styleId="12">
    <w:name w:val="Заглавие #1"/>
    <w:basedOn w:val="Normal"/>
    <w:link w:val="10"/>
    <w:rsid w:val="0056421D"/>
    <w:pPr>
      <w:shd w:val="clear" w:color="auto" w:fill="FFFFFF"/>
      <w:spacing w:before="300" w:line="298" w:lineRule="exact"/>
      <w:ind w:firstLine="360"/>
      <w:jc w:val="both"/>
      <w:outlineLvl w:val="0"/>
    </w:pPr>
    <w:rPr>
      <w:rFonts w:ascii="Arial Narrow" w:eastAsia="Arial Narrow" w:hAnsi="Arial Narrow"/>
      <w:sz w:val="23"/>
      <w:szCs w:val="23"/>
      <w:shd w:val="clear" w:color="auto" w:fill="FFFFFF"/>
    </w:rPr>
  </w:style>
  <w:style w:type="paragraph" w:customStyle="1" w:styleId="000">
    <w:name w:val="000 Ди"/>
    <w:basedOn w:val="Normal"/>
    <w:rsid w:val="0056421D"/>
    <w:pPr>
      <w:jc w:val="both"/>
    </w:pPr>
    <w:rPr>
      <w:rFonts w:eastAsia="Calibri"/>
      <w:sz w:val="26"/>
      <w:lang w:eastAsia="bg-BG"/>
    </w:rPr>
  </w:style>
  <w:style w:type="paragraph" w:styleId="TOC1">
    <w:name w:val="toc 1"/>
    <w:basedOn w:val="Normal"/>
    <w:next w:val="Normal"/>
    <w:autoRedefine/>
    <w:rsid w:val="00E1205E"/>
    <w:pPr>
      <w:shd w:val="clear" w:color="auto" w:fill="FFFFFF"/>
      <w:tabs>
        <w:tab w:val="right" w:leader="dot" w:pos="9074"/>
      </w:tabs>
      <w:spacing w:after="100" w:line="276" w:lineRule="auto"/>
      <w:jc w:val="both"/>
    </w:pPr>
    <w:rPr>
      <w:rFonts w:ascii="Arial" w:hAnsi="Arial" w:cs="Arial"/>
      <w:b/>
      <w:noProof/>
      <w:sz w:val="22"/>
      <w:szCs w:val="22"/>
      <w:lang w:val="en-AU"/>
    </w:rPr>
  </w:style>
  <w:style w:type="character" w:customStyle="1" w:styleId="a2">
    <w:name w:val="Основен текст_"/>
    <w:link w:val="13"/>
    <w:rsid w:val="00206AC2"/>
    <w:rPr>
      <w:sz w:val="23"/>
      <w:szCs w:val="23"/>
      <w:lang w:bidi="ar-SA"/>
    </w:rPr>
  </w:style>
  <w:style w:type="character" w:customStyle="1" w:styleId="a3">
    <w:name w:val="Основен текст + Удебелен"/>
    <w:rsid w:val="00206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3">
    <w:name w:val="Основен текст1"/>
    <w:basedOn w:val="Normal"/>
    <w:link w:val="a2"/>
    <w:rsid w:val="00206AC2"/>
    <w:pPr>
      <w:shd w:val="clear" w:color="auto" w:fill="FFFFFF"/>
      <w:spacing w:after="240" w:line="274" w:lineRule="exact"/>
      <w:jc w:val="both"/>
    </w:pPr>
    <w:rPr>
      <w:sz w:val="23"/>
      <w:szCs w:val="23"/>
    </w:rPr>
  </w:style>
  <w:style w:type="paragraph" w:customStyle="1" w:styleId="Char13CharCharChar">
    <w:name w:val="Char13 Char Char Char"/>
    <w:basedOn w:val="Normal"/>
    <w:semiHidden/>
    <w:rsid w:val="00CD07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31">
    <w:name w:val="Основен текст с отстъп 31"/>
    <w:basedOn w:val="Normal"/>
    <w:rsid w:val="00CD077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M13">
    <w:name w:val="CM13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4">
    <w:name w:val="CM14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2">
    <w:name w:val="CM2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5">
    <w:name w:val="CM15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7">
    <w:name w:val="CM7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6">
    <w:name w:val="CM16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8">
    <w:name w:val="CM18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1">
    <w:name w:val="CM11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2">
    <w:name w:val="CM12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har13">
    <w:name w:val="Char13"/>
    <w:basedOn w:val="Normal"/>
    <w:rsid w:val="005451B7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2CharCharChar">
    <w:name w:val="Знак Знак2 Char Char Char"/>
    <w:basedOn w:val="Normal"/>
    <w:rsid w:val="0007619A"/>
    <w:pPr>
      <w:tabs>
        <w:tab w:val="left" w:pos="709"/>
      </w:tabs>
    </w:pPr>
    <w:rPr>
      <w:rFonts w:ascii="Tahoma" w:hAnsi="Tahoma"/>
      <w:snapToGrid w:val="0"/>
      <w:lang w:val="pl-PL" w:eastAsia="pl-PL"/>
    </w:rPr>
  </w:style>
  <w:style w:type="paragraph" w:styleId="NormalWeb">
    <w:name w:val="Normal (Web)"/>
    <w:basedOn w:val="Normal"/>
    <w:rsid w:val="00A27569"/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8046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04603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804603"/>
    <w:rPr>
      <w:snapToGrid w:val="0"/>
      <w:spacing w:val="-2"/>
      <w:lang w:val="en-GB"/>
    </w:rPr>
  </w:style>
  <w:style w:type="character" w:customStyle="1" w:styleId="Heading1Char">
    <w:name w:val="Heading 1 Char"/>
    <w:link w:val="Heading1"/>
    <w:rsid w:val="00241B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ost1">
    <w:name w:val="post1"/>
    <w:basedOn w:val="DefaultParagraphFont"/>
    <w:rsid w:val="0003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6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2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59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8090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26227747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262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843283633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936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882280398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.bg/" TargetMode="External"/><Relationship Id="rId2" Type="http://schemas.openxmlformats.org/officeDocument/2006/relationships/hyperlink" Target="mailto:nij@nij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9225-55B7-470B-B4F2-688D5F65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Hewlett-Packard Company</Company>
  <LinksUpToDate>false</LinksUpToDate>
  <CharactersWithSpaces>6682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http://www.nij.bg/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mailto:nij@nij.bg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topalova</dc:creator>
  <cp:lastModifiedBy>Petarpetrov</cp:lastModifiedBy>
  <cp:revision>6</cp:revision>
  <cp:lastPrinted>2017-02-06T12:50:00Z</cp:lastPrinted>
  <dcterms:created xsi:type="dcterms:W3CDTF">2017-02-06T10:34:00Z</dcterms:created>
  <dcterms:modified xsi:type="dcterms:W3CDTF">2017-02-06T15:01:00Z</dcterms:modified>
</cp:coreProperties>
</file>