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A4" w:rsidRPr="00E2425F" w:rsidRDefault="00643FBF" w:rsidP="00E2425F">
      <w:pPr>
        <w:tabs>
          <w:tab w:val="left" w:pos="7088"/>
        </w:tabs>
        <w:spacing w:after="0" w:line="240" w:lineRule="auto"/>
        <w:ind w:right="142" w:firstLine="5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="003B2658" w:rsidRPr="00E242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Образец № 1</w:t>
      </w:r>
    </w:p>
    <w:p w:rsidR="00387DA4" w:rsidRPr="00387DA4" w:rsidRDefault="00387DA4" w:rsidP="00387DA4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87DA4" w:rsidRPr="00387DA4" w:rsidRDefault="00387DA4" w:rsidP="00387DA4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7DA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СПИСЪК НА ДОКУМЕНТИТЕ, СЪДЪРЖАЩИ СЕ В ОФЕРТАТА И ПОСЛЕДОВАТЕЛНОСТ НА ПОДРЕДБАТА ИМ</w:t>
      </w:r>
    </w:p>
    <w:p w:rsidR="00387DA4" w:rsidRPr="00387DA4" w:rsidRDefault="00387DA4" w:rsidP="00387DA4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0"/>
        <w:gridCol w:w="1669"/>
      </w:tblGrid>
      <w:tr w:rsidR="00387DA4" w:rsidRPr="00387DA4" w:rsidTr="00C22F48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ВИД ПРОВЕРКА: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8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Страници от офертата (от стр. … до стр. …)</w:t>
            </w:r>
          </w:p>
        </w:tc>
      </w:tr>
      <w:tr w:rsidR="00387DA4" w:rsidRPr="00387DA4" w:rsidTr="00C22F48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Документи за подбор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7DA4" w:rsidRPr="00387DA4" w:rsidTr="00C22F4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A4" w:rsidRPr="00387DA4" w:rsidRDefault="00387DA4" w:rsidP="00387DA4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8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“ЕЕДОП”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7DA4" w:rsidRPr="00387DA4" w:rsidTr="00C22F4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7DA4" w:rsidRPr="00387DA4" w:rsidTr="00C22F4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87DA4" w:rsidRPr="00387DA4" w:rsidRDefault="00387DA4" w:rsidP="00387DA4">
      <w:pPr>
        <w:tabs>
          <w:tab w:val="left" w:pos="-90"/>
        </w:tabs>
        <w:spacing w:after="0" w:line="240" w:lineRule="auto"/>
        <w:ind w:left="-90" w:right="14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62"/>
        <w:gridCol w:w="1669"/>
      </w:tblGrid>
      <w:tr w:rsidR="00387DA4" w:rsidRPr="00387DA4" w:rsidTr="00C22F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A4" w:rsidRPr="00387DA4" w:rsidRDefault="00387DA4" w:rsidP="00387DA4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“Техническо предложение</w:t>
            </w:r>
            <w:r w:rsidR="00E2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за изпълнение на поръчката</w:t>
            </w:r>
            <w:r w:rsidRPr="003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7DA4" w:rsidRPr="00387DA4" w:rsidTr="00C22F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A4" w:rsidRPr="00387DA4" w:rsidRDefault="00387DA4" w:rsidP="00387DA4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7DA4" w:rsidRPr="00387DA4" w:rsidTr="00C22F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</w:p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7DA4" w:rsidRPr="00387DA4" w:rsidTr="00C22F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</w:p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7DA4" w:rsidRPr="00387DA4" w:rsidTr="00C22F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87DA4" w:rsidRPr="00387DA4" w:rsidRDefault="00387DA4" w:rsidP="00387DA4">
      <w:pPr>
        <w:tabs>
          <w:tab w:val="left" w:pos="-90"/>
        </w:tabs>
        <w:spacing w:after="0" w:line="240" w:lineRule="auto"/>
        <w:ind w:left="-90" w:right="14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62"/>
        <w:gridCol w:w="1669"/>
      </w:tblGrid>
      <w:tr w:rsidR="00387DA4" w:rsidRPr="00387DA4" w:rsidTr="00C22F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A4" w:rsidRPr="00387DA4" w:rsidRDefault="00387DA4" w:rsidP="00387DA4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“Ценово предложение за </w:t>
            </w:r>
            <w:r w:rsidR="00E2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изпълнение на поръчката</w:t>
            </w:r>
            <w:r w:rsidRPr="003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7DA4" w:rsidRPr="00387DA4" w:rsidTr="00C22F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A4" w:rsidRPr="00387DA4" w:rsidRDefault="00387DA4" w:rsidP="00387DA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spacing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7DA4" w:rsidRPr="00387DA4" w:rsidTr="00C22F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DA4" w:rsidRPr="00387DA4" w:rsidRDefault="00387DA4" w:rsidP="00387DA4">
            <w:pPr>
              <w:tabs>
                <w:tab w:val="left" w:pos="-9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A4" w:rsidRPr="00387DA4" w:rsidRDefault="00387DA4" w:rsidP="00387DA4">
            <w:pPr>
              <w:spacing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2425F" w:rsidRDefault="00E2425F" w:rsidP="00387DA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87DA4" w:rsidRPr="00387DA4" w:rsidRDefault="00387DA4" w:rsidP="00387DA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>[</w:t>
      </w:r>
      <w:r w:rsidRPr="00387DA4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дата на подписване</w:t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>]</w:t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[</w:t>
      </w:r>
      <w:r w:rsidRPr="00387D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име и</w:t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87DA4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подпис</w:t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>]:</w:t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[</w:t>
      </w:r>
      <w:r w:rsidRPr="00387DA4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печат, когато е приложимо</w:t>
      </w:r>
      <w:r w:rsidRPr="00387DA4">
        <w:rPr>
          <w:rFonts w:ascii="Times New Roman" w:eastAsia="Times New Roman" w:hAnsi="Times New Roman" w:cs="Times New Roman"/>
          <w:sz w:val="24"/>
          <w:szCs w:val="24"/>
          <w:lang w:val="bg-BG"/>
        </w:rPr>
        <w:t>]</w:t>
      </w:r>
    </w:p>
    <w:p w:rsidR="00387DA4" w:rsidRPr="00387DA4" w:rsidRDefault="00387DA4" w:rsidP="00387DA4">
      <w:pPr>
        <w:spacing w:after="0" w:line="240" w:lineRule="auto"/>
        <w:ind w:right="142"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87D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 w:type="page"/>
      </w:r>
    </w:p>
    <w:p w:rsidR="003B2658" w:rsidRPr="00E2425F" w:rsidRDefault="003B2658" w:rsidP="00387DA4">
      <w:pPr>
        <w:spacing w:after="0" w:line="240" w:lineRule="auto"/>
        <w:ind w:right="142" w:firstLine="54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tab/>
      </w:r>
      <w:bookmarkStart w:id="0" w:name="_Hlk33625027"/>
      <w:r w:rsidRPr="00E2425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lang w:val="bg-BG" w:eastAsia="bg-BG"/>
        </w:rPr>
        <w:t>Образец № 2</w:t>
      </w:r>
      <w:bookmarkEnd w:id="0"/>
    </w:p>
    <w:p w:rsidR="003B2658" w:rsidRDefault="003B2658" w:rsidP="00387DA4">
      <w:pPr>
        <w:spacing w:after="0" w:line="240" w:lineRule="auto"/>
        <w:ind w:right="142" w:firstLine="5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</w:pPr>
    </w:p>
    <w:p w:rsidR="00387DA4" w:rsidRPr="00387DA4" w:rsidRDefault="00387DA4" w:rsidP="00387DA4">
      <w:pPr>
        <w:spacing w:after="0" w:line="240" w:lineRule="auto"/>
        <w:ind w:right="142" w:firstLine="5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</w:pPr>
      <w:r w:rsidRPr="00387DA4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t>ПРЕДЛОЖЕНИЕ ЗА ИЗПЪЛНЕНИЕ</w:t>
      </w:r>
      <w:r w:rsidRPr="00387DA4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br/>
        <w:t xml:space="preserve">НА ПОРЪЧКАТА </w:t>
      </w:r>
    </w:p>
    <w:p w:rsidR="00387DA4" w:rsidRPr="00387DA4" w:rsidRDefault="00E9667B" w:rsidP="00387DA4">
      <w:pPr>
        <w:spacing w:after="0" w:line="240" w:lineRule="auto"/>
        <w:ind w:right="142" w:firstLine="5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t>ЗА ОБОСОБЕНА ПОЗИЦИЯ № 1</w:t>
      </w:r>
      <w:r w:rsidR="00387DA4" w:rsidRPr="00387DA4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t xml:space="preserve"> </w:t>
      </w:r>
    </w:p>
    <w:p w:rsidR="00387DA4" w:rsidRPr="00387DA4" w:rsidRDefault="00387DA4" w:rsidP="00387DA4">
      <w:pPr>
        <w:spacing w:after="0" w:line="240" w:lineRule="auto"/>
        <w:ind w:right="142" w:firstLine="5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</w:pPr>
    </w:p>
    <w:p w:rsidR="00387DA4" w:rsidRPr="00190774" w:rsidRDefault="00387DA4" w:rsidP="0019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участник: .......…………………………...……............................................................ </w:t>
      </w:r>
    </w:p>
    <w:p w:rsidR="00387DA4" w:rsidRPr="00190774" w:rsidRDefault="00387DA4" w:rsidP="0019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387DA4" w:rsidRPr="00190774" w:rsidRDefault="00E2425F" w:rsidP="0019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обществена поръчка в частта на </w:t>
      </w:r>
      <w:proofErr w:type="spellStart"/>
      <w:r w:rsidR="00E9667B" w:rsidRPr="00190774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="00E9667B" w:rsidRPr="00190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67B" w:rsidRPr="00190774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="00E9667B" w:rsidRPr="0019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E9667B" w:rsidRPr="00190774">
        <w:rPr>
          <w:rFonts w:ascii="Times New Roman" w:hAnsi="Times New Roman" w:cs="Times New Roman"/>
          <w:sz w:val="24"/>
          <w:szCs w:val="24"/>
        </w:rPr>
        <w:t>1</w:t>
      </w:r>
      <w:r w:rsidR="00E9667B" w:rsidRPr="001907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2A61" w:rsidRPr="004D2A6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Осигуряване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денонощна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физическа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невъоръжена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охрана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имот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предоставен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ползване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Националния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институт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правосъдието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имуществото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него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находящ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София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>. „</w:t>
      </w:r>
      <w:proofErr w:type="spell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Екзарх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D2A61" w:rsidRPr="004D2A61">
        <w:rPr>
          <w:rFonts w:ascii="Times New Roman" w:hAnsi="Times New Roman" w:cs="Times New Roman"/>
          <w:b/>
          <w:sz w:val="24"/>
          <w:szCs w:val="24"/>
        </w:rPr>
        <w:t>Йосиф</w:t>
      </w:r>
      <w:proofErr w:type="spellEnd"/>
      <w:r w:rsidR="004D2A61" w:rsidRPr="004D2A61">
        <w:rPr>
          <w:rFonts w:ascii="Times New Roman" w:hAnsi="Times New Roman" w:cs="Times New Roman"/>
          <w:b/>
          <w:sz w:val="24"/>
          <w:szCs w:val="24"/>
        </w:rPr>
        <w:t>“ №</w:t>
      </w:r>
      <w:proofErr w:type="gramEnd"/>
      <w:r w:rsidR="004D2A61" w:rsidRPr="004D2A61">
        <w:rPr>
          <w:rFonts w:ascii="Times New Roman" w:hAnsi="Times New Roman" w:cs="Times New Roman"/>
          <w:b/>
          <w:sz w:val="24"/>
          <w:szCs w:val="24"/>
        </w:rPr>
        <w:t>14“</w:t>
      </w:r>
    </w:p>
    <w:p w:rsidR="00E9667B" w:rsidRPr="00190774" w:rsidRDefault="00E9667B" w:rsidP="0019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87DA4" w:rsidRPr="00190774" w:rsidRDefault="00387DA4" w:rsidP="0019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ab/>
        <w:t>УВАЖАЕМИ ДАМИ И ГОСПОДА,</w:t>
      </w:r>
    </w:p>
    <w:p w:rsidR="00387DA4" w:rsidRPr="00190774" w:rsidRDefault="00387DA4" w:rsidP="0019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387DA4" w:rsidRPr="00190774" w:rsidRDefault="00387DA4" w:rsidP="0019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07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запознаване с всички документи и образци от указанията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процедурата. </w:t>
      </w:r>
    </w:p>
    <w:p w:rsidR="00387DA4" w:rsidRPr="00190774" w:rsidRDefault="00190774" w:rsidP="001907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387DA4"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името на ...................................................................................... (наименование на участника) Ви представям Техническо предложение за изпълнение на обявената от Вас обществена </w:t>
      </w:r>
      <w:proofErr w:type="gramStart"/>
      <w:r w:rsidR="00387DA4"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поръчка </w:t>
      </w:r>
      <w:r w:rsidR="007D7FE6"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</w:t>
      </w:r>
      <w:proofErr w:type="gramEnd"/>
      <w:r w:rsidR="007D7FE6"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обособена позиция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 </w:t>
      </w:r>
      <w:r w:rsidR="00E9667B"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1, с предмет </w:t>
      </w:r>
      <w:r w:rsidR="00E9667B" w:rsidRPr="00190774">
        <w:rPr>
          <w:rFonts w:ascii="Times New Roman" w:hAnsi="Times New Roman" w:cs="Times New Roman"/>
          <w:b/>
          <w:sz w:val="24"/>
          <w:szCs w:val="24"/>
        </w:rPr>
        <w:t>:</w:t>
      </w:r>
      <w:r w:rsidR="00E9667B" w:rsidRPr="00190774">
        <w:rPr>
          <w:rFonts w:ascii="Times New Roman" w:hAnsi="Times New Roman" w:cs="Times New Roman"/>
          <w:sz w:val="24"/>
          <w:szCs w:val="24"/>
        </w:rPr>
        <w:t xml:space="preserve"> </w:t>
      </w:r>
      <w:r w:rsidR="004D2A61" w:rsidRPr="004D2A6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денонощна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физическа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невъоръжена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охрана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предоставен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Националния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правосъдието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имуществото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Екзарх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1" w:rsidRPr="004D2A61">
        <w:rPr>
          <w:rFonts w:ascii="Times New Roman" w:hAnsi="Times New Roman" w:cs="Times New Roman"/>
          <w:sz w:val="24"/>
          <w:szCs w:val="24"/>
        </w:rPr>
        <w:t>Йосиф</w:t>
      </w:r>
      <w:proofErr w:type="spellEnd"/>
      <w:r w:rsidR="004D2A61" w:rsidRPr="004D2A61">
        <w:rPr>
          <w:rFonts w:ascii="Times New Roman" w:hAnsi="Times New Roman" w:cs="Times New Roman"/>
          <w:sz w:val="24"/>
          <w:szCs w:val="24"/>
        </w:rPr>
        <w:t>“ №14“</w:t>
      </w:r>
    </w:p>
    <w:p w:rsidR="00387DA4" w:rsidRPr="00190774" w:rsidRDefault="00387DA4" w:rsidP="0019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87DA4" w:rsidRPr="00190774" w:rsidRDefault="00387DA4" w:rsidP="0019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Гарантирам, че Участникът ............................................................................. (наименование на участника), когото представлявам, е в състояние да изпълни качествено поръчката в пълно съответствие с настоящото предложение и изискванията на Възложителя</w:t>
      </w:r>
      <w:r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определени </w:t>
      </w:r>
      <w:r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Техническата спецификация.</w:t>
      </w:r>
    </w:p>
    <w:p w:rsidR="00387DA4" w:rsidRPr="00190774" w:rsidRDefault="00387DA4" w:rsidP="0019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87DA4" w:rsidRDefault="00387DA4" w:rsidP="0019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Предлагам Участникът ........................................................................(наименование на участника) да </w:t>
      </w:r>
      <w:proofErr w:type="spellStart"/>
      <w:r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</w:t>
      </w:r>
      <w:proofErr w:type="spellEnd"/>
      <w:r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предмета на </w:t>
      </w:r>
      <w:proofErr w:type="spellStart"/>
      <w:r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следните</w:t>
      </w:r>
      <w:proofErr w:type="spellEnd"/>
      <w:r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условия:</w:t>
      </w:r>
    </w:p>
    <w:p w:rsidR="00E2425F" w:rsidRPr="00190774" w:rsidRDefault="00E2425F" w:rsidP="0019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425F" w:rsidRDefault="00A30CED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b/>
          <w:sz w:val="24"/>
          <w:szCs w:val="24"/>
          <w:lang w:val="bg-BG" w:eastAsia="x-none"/>
        </w:rPr>
        <w:tab/>
      </w:r>
      <w:r w:rsidRPr="00190774">
        <w:rPr>
          <w:rFonts w:ascii="Times New Roman" w:eastAsia="Microsoft Sans Serif" w:hAnsi="Times New Roman" w:cs="Times New Roman"/>
          <w:sz w:val="24"/>
          <w:szCs w:val="24"/>
          <w:lang w:val="bg-BG" w:eastAsia="x-none"/>
        </w:rPr>
        <w:t>1.</w:t>
      </w:r>
      <w:r w:rsidRPr="00190774">
        <w:rPr>
          <w:rFonts w:ascii="Times New Roman" w:eastAsia="Microsoft Sans Serif" w:hAnsi="Times New Roman" w:cs="Times New Roman"/>
          <w:b/>
          <w:sz w:val="24"/>
          <w:szCs w:val="24"/>
          <w:lang w:val="bg-BG" w:eastAsia="x-none"/>
        </w:rPr>
        <w:t xml:space="preserve"> </w:t>
      </w:r>
      <w:r w:rsidR="00CC4C58" w:rsidRPr="00190774">
        <w:rPr>
          <w:rFonts w:ascii="Times New Roman" w:eastAsia="Microsoft Sans Serif" w:hAnsi="Times New Roman" w:cs="Times New Roman"/>
          <w:sz w:val="24"/>
          <w:szCs w:val="24"/>
          <w:lang w:val="bg-BG" w:eastAsia="x-none"/>
        </w:rPr>
        <w:t>Заявяваме, че за охранявания обект, находящ</w:t>
      </w:r>
      <w:r w:rsidR="00160338" w:rsidRPr="00190774">
        <w:rPr>
          <w:rFonts w:ascii="Times New Roman" w:eastAsia="Microsoft Sans Serif" w:hAnsi="Times New Roman" w:cs="Times New Roman"/>
          <w:sz w:val="24"/>
          <w:szCs w:val="24"/>
          <w:lang w:val="bg-BG" w:eastAsia="x-none"/>
        </w:rPr>
        <w:t xml:space="preserve"> се </w:t>
      </w:r>
      <w:r w:rsidR="00E9667B" w:rsidRPr="0019077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9667B" w:rsidRPr="0019077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E9667B" w:rsidRPr="001907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667B" w:rsidRPr="00190774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="00E9667B" w:rsidRPr="00190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67B" w:rsidRPr="0019077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9667B" w:rsidRPr="00190774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E9667B" w:rsidRPr="00190774">
        <w:rPr>
          <w:rFonts w:ascii="Times New Roman" w:hAnsi="Times New Roman" w:cs="Times New Roman"/>
          <w:sz w:val="24"/>
          <w:szCs w:val="24"/>
        </w:rPr>
        <w:t>Екзарх</w:t>
      </w:r>
      <w:proofErr w:type="spellEnd"/>
      <w:r w:rsidR="00E9667B" w:rsidRPr="00190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667B" w:rsidRPr="00190774">
        <w:rPr>
          <w:rFonts w:ascii="Times New Roman" w:hAnsi="Times New Roman" w:cs="Times New Roman"/>
          <w:sz w:val="24"/>
          <w:szCs w:val="24"/>
        </w:rPr>
        <w:t>Йосиф</w:t>
      </w:r>
      <w:proofErr w:type="spellEnd"/>
      <w:r w:rsidR="00E9667B" w:rsidRPr="00190774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="00E242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667B" w:rsidRPr="00190774">
        <w:rPr>
          <w:rFonts w:ascii="Times New Roman" w:hAnsi="Times New Roman" w:cs="Times New Roman"/>
          <w:sz w:val="24"/>
          <w:szCs w:val="24"/>
        </w:rPr>
        <w:t>14</w:t>
      </w:r>
      <w:r w:rsidR="00E9667B" w:rsidRPr="00190774">
        <w:rPr>
          <w:rFonts w:ascii="Times New Roman" w:hAnsi="Times New Roman" w:cs="Times New Roman"/>
          <w:sz w:val="24"/>
          <w:szCs w:val="24"/>
          <w:lang w:val="bg-BG"/>
        </w:rPr>
        <w:t>“ осигуряване</w:t>
      </w:r>
      <w:r w:rsidR="00190774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E9667B" w:rsidRPr="00190774">
        <w:rPr>
          <w:rFonts w:ascii="Times New Roman" w:hAnsi="Times New Roman" w:cs="Times New Roman"/>
          <w:sz w:val="24"/>
          <w:szCs w:val="24"/>
          <w:lang w:val="bg-BG"/>
        </w:rPr>
        <w:t xml:space="preserve"> на физическа</w:t>
      </w:r>
      <w:r w:rsidR="00190774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E9667B" w:rsidRPr="00190774">
        <w:rPr>
          <w:rFonts w:ascii="Times New Roman" w:hAnsi="Times New Roman" w:cs="Times New Roman"/>
          <w:sz w:val="24"/>
          <w:szCs w:val="24"/>
          <w:lang w:val="bg-BG"/>
        </w:rPr>
        <w:t xml:space="preserve"> невъоръжена </w:t>
      </w:r>
      <w:r w:rsidR="00E9667B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охрана на</w:t>
      </w:r>
      <w:r w:rsidR="00E9667B" w:rsidRPr="001907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E9667B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административната сграда на Национален институт на правосъдието </w:t>
      </w:r>
      <w:r w:rsidR="004D2A61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ще</w:t>
      </w:r>
      <w:r w:rsidR="004D2A61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9667B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се извършва от един денонощен пост – 24 часа, седем дни в седмицата на централния вход на сградата с вход от ул. </w:t>
      </w:r>
      <w:r w:rsid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„</w:t>
      </w:r>
      <w:r w:rsidR="00E9667B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Екзарх Йосиф” 14 и един дневен пост от 08,30 ч. до 17,30 ч. само в работни дни на входа на двора откъм ул.</w:t>
      </w:r>
      <w:r w:rsid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„</w:t>
      </w:r>
      <w:r w:rsidR="00E9667B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Княз Борис </w:t>
      </w:r>
      <w:r w:rsidR="00E9667B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I”</w:t>
      </w:r>
      <w:r w:rsidR="00E9667B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E9667B" w:rsidRPr="00190774" w:rsidRDefault="00E9667B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Разпределението на охранителите ще бъде в два поста</w:t>
      </w:r>
      <w:r w:rsidR="004D2A61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, както следва:</w:t>
      </w:r>
    </w:p>
    <w:p w:rsidR="00E9667B" w:rsidRPr="00E2425F" w:rsidRDefault="00E9667B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bg-BG" w:eastAsia="bg-BG"/>
        </w:rPr>
        <w:tab/>
        <w:t xml:space="preserve"> Пост № 1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(представителен вход) – </w:t>
      </w:r>
      <w:r w:rsidR="00F0412F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ще се 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осигурява денонощна охрана, седем дни в седмицата с 1 </w:t>
      </w:r>
      <w:r w:rsid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(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един</w:t>
      </w:r>
      <w:r w:rsid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)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охранител на смяна. Охранителят</w:t>
      </w:r>
      <w:r w:rsidR="0053076B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ще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осъществява пропускателен 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режим за служителите и външните посетители на НИП, обход на обектите и следи за целостта и евентуални посегателства в охраняваните обекти и на движимите вещи, намиращи се в тях. За служебните автомобили или тези на посетители в НИП, когато са официални или длъжностни лица </w:t>
      </w:r>
      <w:r w:rsidR="0053076B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ще осъществява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наблюдение и обезпечение на сигурността, </w:t>
      </w:r>
      <w:r w:rsidRPr="00E2425F">
        <w:rPr>
          <w:rFonts w:ascii="Times New Roman" w:eastAsia="Microsoft Sans Serif" w:hAnsi="Times New Roman" w:cs="Times New Roman"/>
          <w:sz w:val="24"/>
          <w:szCs w:val="24"/>
          <w:lang w:val="bg-BG" w:eastAsia="bg-BG"/>
        </w:rPr>
        <w:t xml:space="preserve">когато те се намират на служебните места – 3 бр. на ул. </w:t>
      </w:r>
      <w:r w:rsidR="00190774" w:rsidRPr="00E2425F">
        <w:rPr>
          <w:rFonts w:ascii="Times New Roman" w:eastAsia="Microsoft Sans Serif" w:hAnsi="Times New Roman" w:cs="Times New Roman"/>
          <w:sz w:val="24"/>
          <w:szCs w:val="24"/>
          <w:lang w:val="bg-BG" w:eastAsia="bg-BG"/>
        </w:rPr>
        <w:t>„</w:t>
      </w:r>
      <w:r w:rsidRPr="00E2425F">
        <w:rPr>
          <w:rFonts w:ascii="Times New Roman" w:eastAsia="Microsoft Sans Serif" w:hAnsi="Times New Roman" w:cs="Times New Roman"/>
          <w:sz w:val="24"/>
          <w:szCs w:val="24"/>
          <w:lang w:val="bg-BG" w:eastAsia="bg-BG"/>
        </w:rPr>
        <w:t xml:space="preserve">Екзарх Йосиф”. </w:t>
      </w:r>
    </w:p>
    <w:p w:rsidR="00E2425F" w:rsidRPr="00190774" w:rsidRDefault="00E2425F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</w:p>
    <w:p w:rsidR="00E9667B" w:rsidRDefault="00E9667B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ab/>
        <w:t xml:space="preserve"> </w:t>
      </w:r>
      <w:r w:rsidRPr="001907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bg-BG" w:eastAsia="bg-BG"/>
        </w:rPr>
        <w:t xml:space="preserve">Пост № 2 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(паркинг) - в работни дни – от 08.30 ч. до 17.30 ч. на входа на двора откъм ул.</w:t>
      </w:r>
      <w:r w:rsid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„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Княз Борис 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I”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, извършващ контролно-пропускателен режим на служителите и посетители в НИП. Достъпът до паркинга се контролира чрез монтирана автоматична в</w:t>
      </w:r>
      <w:r w:rsidR="002B0A54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рата. За служебните автомобили ще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се осигурява наблюдение и обезпечение на сигурността, когато се намират в двора.</w:t>
      </w:r>
    </w:p>
    <w:p w:rsidR="00E2425F" w:rsidRPr="00190774" w:rsidRDefault="00E2425F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</w:p>
    <w:p w:rsidR="00190774" w:rsidRDefault="00190774" w:rsidP="00190774">
      <w:pPr>
        <w:tabs>
          <w:tab w:val="left" w:pos="99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ab/>
      </w:r>
      <w:r w:rsidR="002B0A54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Охранителите ще извършват обход на обекта, като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следва ……………………….</w:t>
      </w:r>
    </w:p>
    <w:p w:rsidR="00190774" w:rsidRDefault="00190774" w:rsidP="00190774">
      <w:pPr>
        <w:tabs>
          <w:tab w:val="left" w:pos="99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………</w:t>
      </w:r>
      <w:r w:rsidR="002B0A54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………………………………………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…………………………</w:t>
      </w:r>
      <w:r w:rsidR="002B0A54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……………………………</w:t>
      </w:r>
    </w:p>
    <w:p w:rsidR="002B0A54" w:rsidRDefault="00190774" w:rsidP="00190774">
      <w:pPr>
        <w:tabs>
          <w:tab w:val="left" w:pos="993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(</w:t>
      </w:r>
      <w:r w:rsidR="002B0A54" w:rsidRPr="00190774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val="bg-BG" w:eastAsia="bg-BG"/>
        </w:rPr>
        <w:t>участникът предлага по какъв начин ще бъде организиран обхода на обекта</w:t>
      </w:r>
      <w:r w:rsidR="002B0A54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)</w:t>
      </w:r>
    </w:p>
    <w:p w:rsidR="00E2425F" w:rsidRPr="00190774" w:rsidRDefault="00E2425F" w:rsidP="00190774">
      <w:pPr>
        <w:tabs>
          <w:tab w:val="left" w:pos="993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</w:p>
    <w:p w:rsidR="00CC4C58" w:rsidRPr="00190774" w:rsidRDefault="00A30CED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ab/>
        <w:t>2. Декларираме, че</w:t>
      </w:r>
      <w:r w:rsidRPr="001907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ще 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организира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ме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охраната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със свои служител, които</w:t>
      </w:r>
      <w:r w:rsidR="00720A41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са /ще бъдат назначени и обучени съгласно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из</w:t>
      </w:r>
      <w:r w:rsidR="00720A41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искванията на </w:t>
      </w:r>
      <w:r w:rsid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Закона за частната охранителна дейност (</w:t>
      </w:r>
      <w:r w:rsidR="00720A41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ЗЧОД</w:t>
      </w:r>
      <w:r w:rsid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)</w:t>
      </w:r>
      <w:r w:rsidR="00720A41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за заемане н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а длъжност</w:t>
      </w:r>
      <w:r w:rsidR="00720A41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“охранител“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720A41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При осъществяване на дейността по охрана ще осигурим спазването на изискванията за безопасност на труда и спазване на установените норми за работното време, почивките и отпуските</w:t>
      </w:r>
    </w:p>
    <w:p w:rsidR="00CC4C58" w:rsidRPr="00190774" w:rsidRDefault="00CC4C58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ab/>
      </w:r>
      <w:r w:rsidR="00720A41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3 П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ри организи</w:t>
      </w:r>
      <w:r w:rsidR="00720A41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ране на охранителната дейност ще осъществяваме контрол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на състоянието на сигурността на охранявания обект.</w:t>
      </w:r>
      <w:bookmarkStart w:id="1" w:name="_GoBack"/>
      <w:bookmarkEnd w:id="1"/>
    </w:p>
    <w:p w:rsidR="00CC4C58" w:rsidRPr="00190774" w:rsidRDefault="00CC4C58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ab/>
      </w:r>
      <w:r w:rsidR="002F7E49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4</w:t>
      </w:r>
      <w:r w:rsidR="002F7E49" w:rsidRPr="001907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bg-BG" w:eastAsia="bg-BG"/>
        </w:rPr>
        <w:t xml:space="preserve">. </w:t>
      </w:r>
      <w:r w:rsidR="002F7E49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При организиране на охранителната дейност ще провеждаме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задължителен, периодичен инструктаж на охранителния екип , което да се отразява в инструктажна книга.</w:t>
      </w:r>
    </w:p>
    <w:p w:rsidR="00CC4C58" w:rsidRPr="00190774" w:rsidRDefault="00CC4C58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ab/>
      </w:r>
      <w:r w:rsidR="002F7E49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5</w:t>
      </w:r>
      <w:r w:rsidRPr="001907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bg-BG" w:eastAsia="bg-BG"/>
        </w:rPr>
        <w:t xml:space="preserve">. 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При организацията на охраната осигури</w:t>
      </w:r>
      <w:r w:rsidR="00A0139F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м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на екипа си охранители униформа и отличителни знаци, съгласно изискванията на чл.</w:t>
      </w:r>
      <w:r w:rsid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5</w:t>
      </w:r>
      <w:r w:rsidR="00E2425F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5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от ЗЧОД.</w:t>
      </w:r>
    </w:p>
    <w:p w:rsidR="00CC4C58" w:rsidRPr="00190774" w:rsidRDefault="00A0139F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ab/>
        <w:t>6.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П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р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и организацията на охранителната дейност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ще осигурим</w:t>
      </w:r>
      <w:r w:rsidR="00AE53C0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пропускателен контрол на вход</w:t>
      </w:r>
      <w:r w:rsidR="005D392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а на охранявания обект, като няма да се 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допуска</w:t>
      </w:r>
      <w:r w:rsidR="005D392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т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лица, които са във видимо нетрезво състояние или нямат причина за посещението си в</w:t>
      </w:r>
      <w:r w:rsidR="005D392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охранявания обект. Ще се извършва проверка на 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документ за самоличност</w:t>
      </w:r>
      <w:r w:rsidR="005D392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на посетителите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2B0A54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Охранителите ще осъществяват видеонаблюдение чрез монтираните от възложителя технически средства.</w:t>
      </w:r>
    </w:p>
    <w:p w:rsidR="00CC4C58" w:rsidRPr="00190774" w:rsidRDefault="00CC4C58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ab/>
      </w:r>
      <w:r w:rsidR="005D392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7.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При организиране на охранителната дейност </w:t>
      </w:r>
      <w:r w:rsidR="005D392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няма да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се допуска внасяне в обекта на взривни вещества, леснозапалими материали, оръжие и други опасни предмети, като се ползват и техническите средства, монтирани от възложителя.</w:t>
      </w:r>
    </w:p>
    <w:p w:rsidR="00CC4C58" w:rsidRPr="00190774" w:rsidRDefault="005D3928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ab/>
        <w:t>8.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При констатиране на нарушаване на пропускателния ред в обект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а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или при съмнение за опасност от такова нарушение охранителите незабавно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ще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уведомяват възложителя, органите на реда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и </w:t>
      </w:r>
      <w:r w:rsid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с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воите ръководители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, като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ще 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вземат неотложни мерки за ограничаване вредите от това нарушение. </w:t>
      </w:r>
    </w:p>
    <w:p w:rsidR="00CC4C58" w:rsidRPr="00190774" w:rsidRDefault="005D3928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ab/>
        <w:t>9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При осъществяване на охранителната дейност ще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съдейства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ме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на органите на реда и на сигурността, като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ще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изпълнява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ме</w:t>
      </w:r>
      <w:r w:rsidR="00CC4C5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техните указания при организиране охраната на обекта.</w:t>
      </w:r>
    </w:p>
    <w:p w:rsidR="00CC4C58" w:rsidRPr="00190774" w:rsidRDefault="00CC4C58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lastRenderedPageBreak/>
        <w:tab/>
      </w:r>
      <w:r w:rsidR="005D392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10.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При възникване на бедствия, аварии или други извънредни ситуации </w:t>
      </w:r>
      <w:r w:rsidR="00CD73A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охранителите ще 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изпълняват указанията на възложителя и/или на спасителните екипи или органите на реда и сигурността.</w:t>
      </w:r>
    </w:p>
    <w:p w:rsidR="00CC4C58" w:rsidRPr="00190774" w:rsidRDefault="00CC4C58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ab/>
      </w:r>
      <w:r w:rsidR="00CD73A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11. Заявяваме, че в случай, че бъдем избрани за изпълнител ще се запознаем и ще 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спазва</w:t>
      </w:r>
      <w:r w:rsidR="00CD73A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ме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вътрешните правила на възложителя за пожарна безопасност, вътрешния трудов ред, правилата за сигурност на възложителя.</w:t>
      </w:r>
    </w:p>
    <w:p w:rsidR="00CC4C58" w:rsidRPr="00190774" w:rsidRDefault="00CC4C58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ab/>
      </w:r>
      <w:r w:rsidR="00CD73A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12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.</w:t>
      </w:r>
      <w:r w:rsidR="00CD73A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При  организ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а</w:t>
      </w:r>
      <w:r w:rsidR="00CD73A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цията на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охранителната дейност </w:t>
      </w:r>
      <w:r w:rsidR="00CD73A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ще се прилагат 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всички изисквания на ЗЧОД и подзаконовите актове.</w:t>
      </w:r>
    </w:p>
    <w:p w:rsidR="00CC4C58" w:rsidRPr="00190774" w:rsidRDefault="00CC4C58" w:rsidP="00190774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ab/>
      </w:r>
      <w:r w:rsidR="00CD73A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1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3.</w:t>
      </w:r>
      <w:r w:rsidR="00CD73A8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Поемаме 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пълна имуществена отговорност за вреди, причинени на възложителя, на неговите служители или на трети лица</w:t>
      </w:r>
      <w:r w:rsidR="003450E2"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, пребиваващи основателно в обекта,</w:t>
      </w:r>
      <w:r w:rsidRPr="00190774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 xml:space="preserve"> от действия на изпълнителя или на неговите служители.</w:t>
      </w:r>
    </w:p>
    <w:p w:rsidR="00CC4C58" w:rsidRPr="00190774" w:rsidRDefault="00CC4C58" w:rsidP="001907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3450E2"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14</w:t>
      </w:r>
      <w:r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3450E2"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</w:t>
      </w:r>
      <w:r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всички появили се нередности, поява на нарушители и др., охранит</w:t>
      </w:r>
      <w:r w:rsidR="002C36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лите на смяна </w:t>
      </w:r>
      <w:r w:rsidR="003450E2"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 уведомяват определените от</w:t>
      </w:r>
      <w:r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възложителя, </w:t>
      </w:r>
      <w:r w:rsidR="003450E2"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длъжностни лица, </w:t>
      </w:r>
      <w:r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оглед съгласуване на действията си;</w:t>
      </w:r>
    </w:p>
    <w:p w:rsidR="002C36EF" w:rsidRDefault="002C36EF" w:rsidP="002C36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3450E2"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15. </w:t>
      </w:r>
      <w:r w:rsidR="00CC4C58"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3450E2"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изпълнение на услугата ще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3450E2"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осим </w:t>
      </w:r>
      <w:r w:rsidR="00CC4C58"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следните технически средства: комуникационни средства, палки, белезници, фенер, мобилен телефон и други, по преценка 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участника технически средства</w:t>
      </w:r>
      <w:r w:rsidR="00E242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…………...</w:t>
      </w:r>
      <w:r w:rsidR="003450E2"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</w:t>
      </w:r>
    </w:p>
    <w:p w:rsidR="00CC4C58" w:rsidRPr="00190774" w:rsidRDefault="003450E2" w:rsidP="002C36EF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077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907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участникът допълва </w:t>
      </w:r>
      <w:r w:rsidR="00B178E8" w:rsidRPr="001907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и други технически средства,</w:t>
      </w:r>
      <w:r w:rsidR="004D2A6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B178E8" w:rsidRPr="001907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ако ще ползва такива</w:t>
      </w:r>
      <w:r w:rsidRPr="0019077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CC4C58" w:rsidRPr="00190774" w:rsidRDefault="002C36EF" w:rsidP="002C36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178E8"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4E0F10"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B178E8" w:rsidRPr="001907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Заявяваме, че </w:t>
      </w:r>
      <w:r w:rsidR="003A02FF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bookmarkStart w:id="2" w:name="_Hlk33624800"/>
      <w:r w:rsidR="004D2A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 целия срок на изпълнение на договора ще поддържаме валидна</w:t>
      </w:r>
      <w:r w:rsidR="00CC4C58" w:rsidRPr="0019077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застраховка „Професионална отговорност“</w:t>
      </w:r>
      <w:r w:rsidR="004D2A6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.</w:t>
      </w:r>
      <w:bookmarkEnd w:id="2"/>
    </w:p>
    <w:p w:rsidR="004E0F10" w:rsidRPr="00190774" w:rsidRDefault="004E0F10" w:rsidP="002C36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190774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ab/>
      </w:r>
      <w:r w:rsidRPr="0019077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17. При изпълнение на поръчката ще консултираме възложителя с цел повишаване на степента на сигурността на обекта.</w:t>
      </w:r>
    </w:p>
    <w:p w:rsidR="00CC4C58" w:rsidRPr="00190774" w:rsidRDefault="004E0F10" w:rsidP="002C36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19077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ab/>
        <w:t>18. Преди подписване на договора ще представим списък на охранителите, които ще извършват дейностите в обекта.</w:t>
      </w:r>
    </w:p>
    <w:p w:rsidR="003001F5" w:rsidRPr="00190774" w:rsidRDefault="00F0412F" w:rsidP="00E2425F">
      <w:pPr>
        <w:pStyle w:val="Style14"/>
        <w:widowControl/>
        <w:tabs>
          <w:tab w:val="left" w:pos="0"/>
        </w:tabs>
        <w:spacing w:line="240" w:lineRule="auto"/>
        <w:rPr>
          <w:rFonts w:eastAsia="MS Mincho"/>
        </w:rPr>
      </w:pPr>
      <w:r w:rsidRPr="00190774">
        <w:rPr>
          <w:rFonts w:eastAsia="MS Mincho"/>
        </w:rPr>
        <w:tab/>
      </w:r>
      <w:r w:rsidR="002C36EF">
        <w:rPr>
          <w:rFonts w:eastAsia="MS Mincho"/>
        </w:rPr>
        <w:t xml:space="preserve">19. </w:t>
      </w:r>
      <w:r w:rsidR="003001F5" w:rsidRPr="00190774">
        <w:rPr>
          <w:rFonts w:eastAsia="MS Mincho"/>
        </w:rPr>
        <w:t xml:space="preserve">Предлагаме охраната на обекта да се извършва от общо </w:t>
      </w:r>
      <w:r w:rsidR="00E2425F">
        <w:rPr>
          <w:rFonts w:eastAsia="MS Mincho"/>
        </w:rPr>
        <w:t>…</w:t>
      </w:r>
      <w:r w:rsidR="003001F5" w:rsidRPr="00190774">
        <w:rPr>
          <w:rFonts w:eastAsia="MS Mincho"/>
        </w:rPr>
        <w:t>…..бр. охранители, разпределени на следните смени……….. за съответния пост.</w:t>
      </w:r>
    </w:p>
    <w:p w:rsidR="00F0412F" w:rsidRPr="00190774" w:rsidRDefault="00F0412F" w:rsidP="00190774">
      <w:pPr>
        <w:pStyle w:val="Style14"/>
        <w:widowControl/>
        <w:tabs>
          <w:tab w:val="left" w:pos="0"/>
          <w:tab w:val="left" w:pos="1080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</w:p>
    <w:p w:rsidR="00387DA4" w:rsidRPr="00190774" w:rsidRDefault="002C36EF" w:rsidP="001907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87DA4" w:rsidRPr="001907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Декларираме, че срока на валидност на представената оферта е </w:t>
      </w:r>
      <w:r w:rsidR="00CC4C58" w:rsidRPr="00190774">
        <w:rPr>
          <w:rFonts w:ascii="Times New Roman" w:eastAsia="Times New Roman" w:hAnsi="Times New Roman" w:cs="Times New Roman"/>
          <w:sz w:val="24"/>
          <w:szCs w:val="24"/>
        </w:rPr>
        <w:t>90</w:t>
      </w:r>
      <w:r w:rsidR="00CC4C58" w:rsidRPr="001907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CC4C58" w:rsidRPr="00190774">
        <w:rPr>
          <w:rFonts w:ascii="Times New Roman" w:eastAsia="Times New Roman" w:hAnsi="Times New Roman" w:cs="Times New Roman"/>
          <w:sz w:val="24"/>
          <w:szCs w:val="24"/>
          <w:lang w:val="bg-BG"/>
        </w:rPr>
        <w:t>деветдесет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387DA4" w:rsidRPr="001907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календарни дни. </w:t>
      </w:r>
    </w:p>
    <w:p w:rsidR="00387DA4" w:rsidRPr="00190774" w:rsidRDefault="002C36EF" w:rsidP="001907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87DA4" w:rsidRPr="001907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Приемаме заложените условия в проекта на договор. </w:t>
      </w:r>
    </w:p>
    <w:p w:rsidR="00387DA4" w:rsidRPr="00190774" w:rsidRDefault="002C36EF" w:rsidP="001907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87DA4" w:rsidRPr="001907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Декларираме, че 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предоставяните услуги. </w:t>
      </w:r>
    </w:p>
    <w:p w:rsidR="00387DA4" w:rsidRPr="00190774" w:rsidRDefault="002C36EF" w:rsidP="001907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387DA4" w:rsidRPr="001907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случай, че нашето предложение бъде избрано, ние поемаме ангажимента да представим гаранция за изпълнение на договор в размер и срок на валидност, съгласно указанията на Възложителя.  </w:t>
      </w:r>
    </w:p>
    <w:p w:rsidR="00387DA4" w:rsidRPr="00190774" w:rsidRDefault="00387DA4" w:rsidP="0019077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bg-BG" w:eastAsia="bg-BG"/>
        </w:rPr>
      </w:pPr>
    </w:p>
    <w:p w:rsidR="00387DA4" w:rsidRPr="00190774" w:rsidRDefault="00387DA4" w:rsidP="002C36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0774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Приложения: ……………………..</w:t>
      </w:r>
    </w:p>
    <w:p w:rsidR="00387DA4" w:rsidRPr="00190774" w:rsidRDefault="00387DA4" w:rsidP="0019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val="bg-BG" w:eastAsia="bg-BG"/>
        </w:rPr>
      </w:pPr>
    </w:p>
    <w:p w:rsidR="00387DA4" w:rsidRPr="00190774" w:rsidRDefault="00387DA4" w:rsidP="0019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Дата: ............      </w:t>
      </w:r>
      <w:r w:rsidRPr="0019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Pr="0019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Pr="0019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Pr="0019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Pr="0019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Pr="0019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Pr="0019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Pr="0019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Pr="0019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Pr="0019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="002C3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="00E24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="00E24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="00E24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="00E24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="00E24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="00E24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="00E24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="00E24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ab/>
      </w:r>
      <w:r w:rsidRPr="001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ПОДПИС:.................................</w:t>
      </w:r>
    </w:p>
    <w:p w:rsidR="00387DA4" w:rsidRPr="00190774" w:rsidRDefault="00387DA4" w:rsidP="0019077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19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ab/>
        <w:t>(трите имена, длъжност и подпис на декларатора-представляващ участника)</w:t>
      </w:r>
    </w:p>
    <w:p w:rsidR="00387DA4" w:rsidRPr="00387DA4" w:rsidRDefault="00387DA4" w:rsidP="00387DA4">
      <w:pPr>
        <w:tabs>
          <w:tab w:val="left" w:pos="4950"/>
        </w:tabs>
        <w:spacing w:after="0" w:line="240" w:lineRule="auto"/>
        <w:ind w:right="142"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:rsidR="003B2658" w:rsidRDefault="003B2658" w:rsidP="003B2658">
      <w:pPr>
        <w:tabs>
          <w:tab w:val="left" w:pos="4950"/>
        </w:tabs>
        <w:spacing w:after="0" w:line="240" w:lineRule="auto"/>
        <w:ind w:right="142" w:firstLine="723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:rsidR="002B0A54" w:rsidRDefault="003B2658" w:rsidP="00E2425F">
      <w:pPr>
        <w:tabs>
          <w:tab w:val="left" w:pos="4950"/>
        </w:tabs>
        <w:spacing w:after="0" w:line="240" w:lineRule="auto"/>
        <w:ind w:right="142" w:firstLine="723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26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Образец № </w:t>
      </w:r>
      <w:r w:rsidR="003A0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3</w:t>
      </w:r>
    </w:p>
    <w:p w:rsidR="002B0A54" w:rsidRDefault="002B0A54" w:rsidP="00387DA4">
      <w:pPr>
        <w:tabs>
          <w:tab w:val="left" w:pos="4950"/>
        </w:tabs>
        <w:spacing w:after="0" w:line="240" w:lineRule="auto"/>
        <w:ind w:right="142"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:rsidR="00643FBF" w:rsidRPr="002C36EF" w:rsidRDefault="00643FBF" w:rsidP="00643FBF">
      <w:pPr>
        <w:spacing w:after="0" w:line="240" w:lineRule="auto"/>
        <w:ind w:right="142" w:firstLine="5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</w:pPr>
      <w:r w:rsidRPr="002C36EF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t>ЦЕНОВО ПРЕДЛОЖЕНИЕ</w:t>
      </w:r>
    </w:p>
    <w:p w:rsidR="00643FBF" w:rsidRPr="002C36E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bg-BG" w:eastAsia="bg-BG"/>
        </w:rPr>
      </w:pPr>
    </w:p>
    <w:p w:rsidR="00643FBF" w:rsidRPr="002C36E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2C36E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Участник: ...............……………………………….................................................... </w:t>
      </w:r>
    </w:p>
    <w:p w:rsidR="00643FBF" w:rsidRPr="002C36E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2C36E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Седалище и адрес на управление: ……………............., ЕИК/БУЛСТАТ ……………...., </w:t>
      </w:r>
    </w:p>
    <w:p w:rsidR="00643FBF" w:rsidRPr="002C36E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2C36E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представляван от....................................... в качеството си на ............................................</w:t>
      </w:r>
    </w:p>
    <w:p w:rsidR="002B0A54" w:rsidRPr="002C36EF" w:rsidRDefault="00643FBF" w:rsidP="002B0A54">
      <w:pPr>
        <w:spacing w:after="0" w:line="240" w:lineRule="auto"/>
        <w:ind w:right="142" w:firstLine="54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C36E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обособена позиция </w:t>
      </w:r>
      <w:r w:rsidR="002C36EF" w:rsidRPr="002C36E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№ </w:t>
      </w:r>
      <w:r w:rsidR="002B0A54" w:rsidRPr="002C36E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</w:t>
      </w:r>
      <w:r w:rsidRPr="002C36E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: </w:t>
      </w:r>
      <w:r w:rsidR="003B2658" w:rsidRPr="003B2658">
        <w:rPr>
          <w:rFonts w:ascii="Times New Roman" w:eastAsia="Microsoft Sans Serif" w:hAnsi="Times New Roman" w:cs="Times New Roman"/>
          <w:color w:val="000000"/>
          <w:sz w:val="24"/>
          <w:szCs w:val="24"/>
          <w:lang w:val="bg-BG" w:eastAsia="bg-BG"/>
        </w:rPr>
        <w:t>„Осигуряване на денонощна физическа, невъоръжена охрана на имот, предоставен за ползване на Националния институт на правосъдието и на имуществото в него, находящ се в гр. София, ул. „Екзарх Йосиф“ №14“;</w:t>
      </w:r>
    </w:p>
    <w:p w:rsidR="002B0A54" w:rsidRPr="002C36EF" w:rsidRDefault="002B0A54" w:rsidP="002B0A54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43FBF" w:rsidRPr="002C36E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C36E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:rsidR="00643FBF" w:rsidRPr="002C36EF" w:rsidRDefault="00643FBF" w:rsidP="00643FBF">
      <w:pPr>
        <w:suppressAutoHyphens/>
        <w:autoSpaceDN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2425F" w:rsidRDefault="00643FBF" w:rsidP="00643FBF">
      <w:pPr>
        <w:spacing w:after="0" w:line="240" w:lineRule="auto"/>
        <w:ind w:right="142" w:firstLine="540"/>
        <w:jc w:val="both"/>
        <w:rPr>
          <w:rFonts w:ascii="Times New Roman" w:hAnsi="Times New Roman"/>
          <w:sz w:val="24"/>
          <w:szCs w:val="24"/>
        </w:rPr>
      </w:pPr>
      <w:r w:rsidRPr="002C36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настоящото Ви представяме нашата ценова оферта за участие в обявената от Вас обществена поръчка с предмет</w:t>
      </w:r>
      <w:r w:rsidRPr="002C36E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: </w:t>
      </w:r>
      <w:r w:rsidR="003B2658" w:rsidRPr="003B2658">
        <w:rPr>
          <w:rFonts w:ascii="Times New Roman" w:hAnsi="Times New Roman"/>
          <w:sz w:val="24"/>
          <w:szCs w:val="24"/>
        </w:rPr>
        <w:t>„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Осигуряване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на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денонощна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физическа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невъоръжена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охрана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на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имот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предоставен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за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ползване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на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Националния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институт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на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правосъдието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на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имуществото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него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находящ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се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гр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София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ул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>. „</w:t>
      </w:r>
      <w:proofErr w:type="spellStart"/>
      <w:r w:rsidR="003B2658" w:rsidRPr="003B2658">
        <w:rPr>
          <w:rFonts w:ascii="Times New Roman" w:hAnsi="Times New Roman"/>
          <w:sz w:val="24"/>
          <w:szCs w:val="24"/>
        </w:rPr>
        <w:t>Екзарх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B2658" w:rsidRPr="003B2658">
        <w:rPr>
          <w:rFonts w:ascii="Times New Roman" w:hAnsi="Times New Roman"/>
          <w:sz w:val="24"/>
          <w:szCs w:val="24"/>
        </w:rPr>
        <w:t>Йосиф</w:t>
      </w:r>
      <w:proofErr w:type="spellEnd"/>
      <w:r w:rsidR="003B2658" w:rsidRPr="003B2658">
        <w:rPr>
          <w:rFonts w:ascii="Times New Roman" w:hAnsi="Times New Roman"/>
          <w:sz w:val="24"/>
          <w:szCs w:val="24"/>
        </w:rPr>
        <w:t>“ №</w:t>
      </w:r>
      <w:proofErr w:type="gramEnd"/>
      <w:r w:rsidR="003B2658" w:rsidRPr="003B2658">
        <w:rPr>
          <w:rFonts w:ascii="Times New Roman" w:hAnsi="Times New Roman"/>
          <w:sz w:val="24"/>
          <w:szCs w:val="24"/>
        </w:rPr>
        <w:t>14“;</w:t>
      </w:r>
    </w:p>
    <w:p w:rsidR="00643FBF" w:rsidRPr="002C36EF" w:rsidRDefault="007135C6" w:rsidP="00643FBF">
      <w:pPr>
        <w:spacing w:after="0" w:line="240" w:lineRule="auto"/>
        <w:ind w:right="142" w:firstLine="54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За </w:t>
      </w:r>
      <w:r w:rsidR="001423EF"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изпълнението</w:t>
      </w:r>
      <w:r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на услугата, предмет на настоящата обществена поръчка предлагаме следната месечна цена:</w:t>
      </w:r>
    </w:p>
    <w:p w:rsidR="007135C6" w:rsidRPr="002C36EF" w:rsidRDefault="007135C6" w:rsidP="00643FBF">
      <w:pPr>
        <w:spacing w:after="0" w:line="240" w:lineRule="auto"/>
        <w:ind w:right="142" w:firstLine="54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…………………………….</w:t>
      </w:r>
      <w:r w:rsidRPr="002C36EF">
        <w:rPr>
          <w:rFonts w:ascii="Times New Roman" w:eastAsia="Calibri" w:hAnsi="Times New Roman" w:cs="Times New Roman"/>
          <w:sz w:val="24"/>
          <w:szCs w:val="24"/>
          <w:lang w:eastAsia="bg-BG"/>
        </w:rPr>
        <w:t>(</w:t>
      </w:r>
      <w:r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словом</w:t>
      </w:r>
      <w:r w:rsidRPr="002C36EF">
        <w:rPr>
          <w:rFonts w:ascii="Times New Roman" w:eastAsia="Calibri" w:hAnsi="Times New Roman" w:cs="Times New Roman"/>
          <w:sz w:val="24"/>
          <w:szCs w:val="24"/>
          <w:lang w:eastAsia="bg-BG"/>
        </w:rPr>
        <w:t>)</w:t>
      </w:r>
      <w:r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без включен ДДС.</w:t>
      </w:r>
    </w:p>
    <w:p w:rsidR="007135C6" w:rsidRPr="002C36EF" w:rsidRDefault="00D31C84" w:rsidP="00643FBF">
      <w:pPr>
        <w:spacing w:after="0" w:line="240" w:lineRule="auto"/>
        <w:ind w:right="142" w:firstLine="54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Предлагаме о</w:t>
      </w:r>
      <w:r w:rsidR="007135C6"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бща цена </w:t>
      </w:r>
      <w:r w:rsidR="003B265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за изпълнение </w:t>
      </w:r>
      <w:r w:rsidR="007135C6"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на услугата за </w:t>
      </w:r>
      <w:r w:rsidR="003B265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целия </w:t>
      </w:r>
      <w:r w:rsidR="007135C6"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срок на договора в рамките на 12 месеца, считано о</w:t>
      </w:r>
      <w:r w:rsid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т</w:t>
      </w:r>
      <w:r w:rsidR="007135C6"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влизането му в сила</w:t>
      </w:r>
      <w:r w:rsidR="007135C6"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в размер на </w:t>
      </w:r>
      <w:r w:rsidR="007135C6"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…………………..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лв. </w:t>
      </w:r>
      <w:r w:rsidR="007135C6" w:rsidRPr="002C36EF">
        <w:rPr>
          <w:rFonts w:ascii="Times New Roman" w:eastAsia="Calibri" w:hAnsi="Times New Roman" w:cs="Times New Roman"/>
          <w:sz w:val="24"/>
          <w:szCs w:val="24"/>
          <w:lang w:eastAsia="bg-BG"/>
        </w:rPr>
        <w:t>(</w:t>
      </w:r>
      <w:r w:rsidR="007135C6"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словом</w:t>
      </w:r>
      <w:r w:rsidR="007135C6" w:rsidRPr="002C36EF">
        <w:rPr>
          <w:rFonts w:ascii="Times New Roman" w:eastAsia="Calibri" w:hAnsi="Times New Roman" w:cs="Times New Roman"/>
          <w:sz w:val="24"/>
          <w:szCs w:val="24"/>
          <w:lang w:eastAsia="bg-BG"/>
        </w:rPr>
        <w:t>)</w:t>
      </w:r>
      <w:r w:rsidR="007135C6" w:rsidRPr="002C36E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без ДДС.</w:t>
      </w:r>
    </w:p>
    <w:p w:rsidR="007135C6" w:rsidRDefault="007135C6" w:rsidP="007135C6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36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423EF" w:rsidRPr="002C36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Известно ни е,</w:t>
      </w:r>
      <w:r w:rsidR="002C36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423EF" w:rsidRPr="002C36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 посочената месечна и обща цена за услугата не подлежи на промяна в срока на договора, освен ако предложим по-изгодна цена за възложителя.</w:t>
      </w:r>
    </w:p>
    <w:p w:rsidR="00E2425F" w:rsidRPr="002C36EF" w:rsidRDefault="00E2425F" w:rsidP="007135C6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423EF" w:rsidRPr="002C36EF" w:rsidRDefault="001423EF" w:rsidP="007135C6">
      <w:pPr>
        <w:spacing w:after="0" w:line="240" w:lineRule="auto"/>
        <w:ind w:right="142" w:firstLine="54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2C36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Декларираме, че в предложената месечна цена и обща цена на услугата сме включили всички разходи за предоставяне на услугата и допълнителни плащания по изпълнението на пълния обем на услугата, предмет на обществената поръчка не се дължат от възложителя.</w:t>
      </w:r>
    </w:p>
    <w:p w:rsidR="00643FBF" w:rsidRPr="002C36E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43FBF" w:rsidRPr="002C36E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C36E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Дата: ............      </w:t>
      </w:r>
      <w:r w:rsidRPr="002C36E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C36E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C36E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C36E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C36E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C36E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ПОДПИС:.................................</w:t>
      </w:r>
    </w:p>
    <w:p w:rsidR="00643FBF" w:rsidRPr="002C36E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43FBF" w:rsidRPr="002C36E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2C36E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имена, длъжност и подпис на декларатора-представляващ участника)</w:t>
      </w:r>
    </w:p>
    <w:p w:rsidR="00643FBF" w:rsidRPr="002C36E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43FBF" w:rsidRDefault="00643FBF" w:rsidP="00643FBF">
      <w:pPr>
        <w:spacing w:after="0" w:line="240" w:lineRule="auto"/>
        <w:ind w:right="142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2C36EF" w:rsidRDefault="002C36EF" w:rsidP="00643FBF">
      <w:pPr>
        <w:spacing w:after="0" w:line="240" w:lineRule="auto"/>
        <w:ind w:right="142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2C36EF" w:rsidRDefault="002C36EF" w:rsidP="00643FBF">
      <w:pPr>
        <w:spacing w:after="0" w:line="240" w:lineRule="auto"/>
        <w:ind w:right="142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2C36EF" w:rsidRDefault="002C36EF" w:rsidP="00643FBF">
      <w:pPr>
        <w:spacing w:after="0" w:line="240" w:lineRule="auto"/>
        <w:ind w:right="142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E2425F" w:rsidRDefault="00E2425F" w:rsidP="00643FBF">
      <w:pPr>
        <w:spacing w:after="0" w:line="240" w:lineRule="auto"/>
        <w:ind w:right="142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643FBF" w:rsidRPr="00643FBF" w:rsidRDefault="00643FBF" w:rsidP="00643FBF">
      <w:pPr>
        <w:spacing w:after="0" w:line="240" w:lineRule="auto"/>
        <w:ind w:right="142" w:firstLine="540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bg-BG" w:eastAsia="bg-BG"/>
        </w:rPr>
      </w:pPr>
      <w:r w:rsidRPr="00643FBF">
        <w:rPr>
          <w:rFonts w:ascii="Times New Roman" w:eastAsia="Verdana-Bold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 xml:space="preserve">Образец № </w:t>
      </w:r>
      <w:r w:rsidR="003A02FF">
        <w:rPr>
          <w:rFonts w:ascii="Times New Roman" w:eastAsia="Verdana-Bold" w:hAnsi="Times New Roman" w:cs="Times New Roman"/>
          <w:b/>
          <w:bCs/>
          <w:i/>
          <w:sz w:val="24"/>
          <w:szCs w:val="24"/>
          <w:lang w:val="bg-BG" w:eastAsia="bg-BG"/>
        </w:rPr>
        <w:t>4</w:t>
      </w:r>
    </w:p>
    <w:p w:rsidR="00643FBF" w:rsidRPr="00643FBF" w:rsidRDefault="00643FBF" w:rsidP="00643FBF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</w:t>
      </w:r>
    </w:p>
    <w:p w:rsidR="00643FBF" w:rsidRPr="00643FBF" w:rsidRDefault="00643FBF" w:rsidP="00643FBF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643FBF" w:rsidRPr="00643FBF" w:rsidRDefault="00643FBF" w:rsidP="00643FBF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конфиденциалност по чл. 102 от ЗОП</w:t>
      </w: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Подписаният/ата ………………………………………………………..………</w:t>
      </w: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(трите имена)</w:t>
      </w: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 по документ за самоличност …………………………………………………………………………………………..……</w:t>
      </w:r>
    </w:p>
    <w:p w:rsidR="00643FBF" w:rsidRPr="00643FBF" w:rsidRDefault="00643FBF" w:rsidP="00643FBF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(номер на лична карта, дата, орган и място на издаването)</w:t>
      </w: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……………………………………………………………………………..…………………</w:t>
      </w: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(длъжност)</w:t>
      </w: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на…………………………………………………………………………………………</w:t>
      </w:r>
    </w:p>
    <w:p w:rsidR="00643FBF" w:rsidRPr="00643FBF" w:rsidRDefault="00643FBF" w:rsidP="00643FBF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 на участника),</w:t>
      </w:r>
    </w:p>
    <w:p w:rsidR="00643FBF" w:rsidRPr="00643FBF" w:rsidRDefault="00643FBF" w:rsidP="00A80354">
      <w:pPr>
        <w:spacing w:after="0" w:line="240" w:lineRule="auto"/>
        <w:ind w:right="142"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 .................................................. - участник в процедура за възлагане на обществена поръчка с предмет:</w:t>
      </w:r>
      <w:r w:rsidR="00A803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Обособена позиция № 1</w:t>
      </w: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80354" w:rsidRPr="00A8035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„Осигуряване на денонощна физическа невъоръжена охрана на имот, предоставен за ползване на Националния институт на правосъдието и на имуществото в него, находящ се в гр. София, ул. „Екзарх Йосиф“ №14“;</w:t>
      </w:r>
    </w:p>
    <w:p w:rsidR="00643FBF" w:rsidRPr="00643FBF" w:rsidRDefault="00643FBF" w:rsidP="00643FBF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3FBF" w:rsidRPr="00643FBF" w:rsidRDefault="00643FBF" w:rsidP="00643FBF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ДЕКЛАРИРАМ:</w:t>
      </w: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Информацията, съдържаща се в …………………….. (</w:t>
      </w:r>
      <w:r w:rsidRPr="00643FB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посочват се конкретна част/части от офертата</w:t>
      </w: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от офертата, да се счита за конфиденциална, тъй като съдържа търговска тайна.</w:t>
      </w: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</w:t>
      </w:r>
      <w:r w:rsidRPr="00643F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643F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643F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643F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643F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643FB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ПОДПИС:.................................</w:t>
      </w:r>
    </w:p>
    <w:p w:rsidR="00310CB1" w:rsidRDefault="00310CB1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имена, длъжност и подпис на декларатора-</w:t>
      </w:r>
      <w:r w:rsidRPr="00643FB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  <w:t>представляващ участника</w:t>
      </w:r>
      <w:r w:rsidR="003B265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  <w:t>)</w:t>
      </w:r>
    </w:p>
    <w:p w:rsidR="00643FBF" w:rsidRPr="00643FBF" w:rsidRDefault="00643FBF" w:rsidP="00643FBF">
      <w:pPr>
        <w:spacing w:after="0" w:line="240" w:lineRule="auto"/>
        <w:ind w:right="142" w:firstLine="54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43FBF" w:rsidRPr="00643FBF" w:rsidRDefault="00643FBF" w:rsidP="00643FBF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43FBF" w:rsidRPr="00643FBF" w:rsidRDefault="00643FBF" w:rsidP="00643FBF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*Забележка: </w:t>
      </w:r>
      <w:r w:rsidRPr="00643FB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Декларацията по чл. 102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79027A" w:rsidRPr="00310CB1" w:rsidRDefault="00643FBF" w:rsidP="00310CB1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643FB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** Забележка: </w:t>
      </w:r>
      <w:r w:rsidRPr="00643FB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Съгласно чл.102, ал.2 от ЗОП: ,,Участниците не могат да се позовават на </w:t>
      </w:r>
      <w:r w:rsidRPr="00643FB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bg-BG" w:eastAsia="bg-BG"/>
        </w:rPr>
        <w:t>конфиденциалност</w:t>
      </w:r>
      <w:r w:rsidRPr="00643FB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по отношение на предложенията от офертите им, които подлежат на оценка</w:t>
      </w:r>
      <w:r w:rsidRPr="00643F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.“</w:t>
      </w:r>
    </w:p>
    <w:sectPr w:rsidR="0079027A" w:rsidRPr="00310CB1" w:rsidSect="0065476A">
      <w:headerReference w:type="default" r:id="rId8"/>
      <w:headerReference w:type="first" r:id="rId9"/>
      <w:pgSz w:w="12240" w:h="15840"/>
      <w:pgMar w:top="10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1F3" w:rsidRDefault="00BD51F3" w:rsidP="00387DA4">
      <w:pPr>
        <w:spacing w:after="0" w:line="240" w:lineRule="auto"/>
      </w:pPr>
      <w:r>
        <w:separator/>
      </w:r>
    </w:p>
  </w:endnote>
  <w:endnote w:type="continuationSeparator" w:id="0">
    <w:p w:rsidR="00BD51F3" w:rsidRDefault="00BD51F3" w:rsidP="0038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1F3" w:rsidRDefault="00BD51F3" w:rsidP="00387DA4">
      <w:pPr>
        <w:spacing w:after="0" w:line="240" w:lineRule="auto"/>
      </w:pPr>
      <w:r>
        <w:separator/>
      </w:r>
    </w:p>
  </w:footnote>
  <w:footnote w:type="continuationSeparator" w:id="0">
    <w:p w:rsidR="00BD51F3" w:rsidRDefault="00BD51F3" w:rsidP="0038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6A" w:rsidRPr="00643FBF" w:rsidRDefault="0065476A" w:rsidP="0065476A">
    <w:pPr>
      <w:overflowPunct w:val="0"/>
      <w:autoSpaceDE w:val="0"/>
      <w:autoSpaceDN w:val="0"/>
      <w:adjustRightInd w:val="0"/>
      <w:spacing w:after="0" w:line="240" w:lineRule="auto"/>
      <w:ind w:left="851"/>
      <w:jc w:val="center"/>
      <w:rPr>
        <w:rFonts w:ascii="Palatino Linotype" w:eastAsia="Times New Roman" w:hAnsi="Palatino Linotype" w:cs="Times New Roman CYR"/>
        <w:b/>
        <w:bCs/>
        <w:caps/>
        <w:sz w:val="32"/>
        <w:szCs w:val="32"/>
        <w:lang w:val="en-GB"/>
      </w:rPr>
    </w:pPr>
    <w:r w:rsidRPr="00643FBF">
      <w:rPr>
        <w:rFonts w:ascii="Times New Roman CYR" w:eastAsia="Times New Roman" w:hAnsi="Times New Roman CYR" w:cs="Times New Roman CYR"/>
        <w:b/>
        <w:bCs/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 wp14:anchorId="281110AD" wp14:editId="31B973C5">
          <wp:simplePos x="0" y="0"/>
          <wp:positionH relativeFrom="column">
            <wp:posOffset>-215265</wp:posOffset>
          </wp:positionH>
          <wp:positionV relativeFrom="paragraph">
            <wp:posOffset>-45085</wp:posOffset>
          </wp:positionV>
          <wp:extent cx="657225" cy="809625"/>
          <wp:effectExtent l="1905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3FBF">
      <w:rPr>
        <w:rFonts w:ascii="Palatino Linotype" w:eastAsia="Times New Roman" w:hAnsi="Palatino Linotype" w:cs="Times New Roman CYR"/>
        <w:b/>
        <w:caps/>
        <w:sz w:val="32"/>
        <w:szCs w:val="32"/>
        <w:lang w:val="en-GB"/>
      </w:rPr>
      <w:t>Национален институт на правосъдието</w:t>
    </w:r>
  </w:p>
  <w:p w:rsidR="0065476A" w:rsidRPr="00643FBF" w:rsidRDefault="0065476A" w:rsidP="0065476A">
    <w:pPr>
      <w:overflowPunct w:val="0"/>
      <w:autoSpaceDE w:val="0"/>
      <w:autoSpaceDN w:val="0"/>
      <w:adjustRightInd w:val="0"/>
      <w:spacing w:before="200" w:after="0" w:line="240" w:lineRule="auto"/>
      <w:ind w:left="851"/>
      <w:jc w:val="center"/>
      <w:rPr>
        <w:rFonts w:ascii="Palatino Linotype" w:eastAsia="Times New Roman" w:hAnsi="Palatino Linotype" w:cs="Times New Roman CYR"/>
        <w:bCs/>
        <w:sz w:val="20"/>
        <w:szCs w:val="20"/>
        <w:lang w:val="ru-RU"/>
      </w:rPr>
    </w:pP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София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 xml:space="preserve"> 1000, 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ул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.</w:t>
    </w:r>
    <w:r w:rsidRPr="00643FBF">
      <w:rPr>
        <w:rFonts w:ascii="Palatino Linotype" w:eastAsia="Times New Roman" w:hAnsi="Palatino Linotype" w:cs="Times New Roman CYR"/>
        <w:sz w:val="20"/>
        <w:szCs w:val="36"/>
        <w:lang w:val="ru-RU"/>
      </w:rPr>
      <w:t xml:space="preserve"> </w:t>
    </w:r>
    <w:r w:rsidRPr="00643FBF">
      <w:rPr>
        <w:rFonts w:ascii="Palatino Linotype" w:eastAsia="Times New Roman" w:hAnsi="Palatino Linotype" w:cs="Times New Roman CYR"/>
        <w:sz w:val="20"/>
        <w:szCs w:val="36"/>
        <w:lang w:val="bg-BG"/>
      </w:rPr>
      <w:t>„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Екзарх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 xml:space="preserve"> 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Йосиф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bg-BG"/>
      </w:rPr>
      <w:t>”</w:t>
    </w:r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 xml:space="preserve"> № 14, 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тел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 xml:space="preserve">: 02 9359 100, 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факс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: 02 9359 10</w:t>
    </w:r>
    <w:r w:rsidRPr="00643FBF">
      <w:rPr>
        <w:rFonts w:ascii="Palatino Linotype" w:eastAsia="Times New Roman" w:hAnsi="Palatino Linotype" w:cs="Times New Roman CYR"/>
        <w:sz w:val="20"/>
        <w:szCs w:val="36"/>
        <w:lang w:val="ru-RU"/>
      </w:rPr>
      <w:t>1</w:t>
    </w:r>
  </w:p>
  <w:p w:rsidR="0065476A" w:rsidRPr="00643FBF" w:rsidRDefault="0065476A" w:rsidP="0065476A"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 w:line="240" w:lineRule="auto"/>
      <w:ind w:left="851"/>
      <w:jc w:val="center"/>
      <w:rPr>
        <w:rFonts w:ascii="Palatino Linotype" w:eastAsia="Times New Roman" w:hAnsi="Palatino Linotype" w:cs="Times New Roman CYR"/>
        <w:b/>
        <w:sz w:val="20"/>
        <w:szCs w:val="36"/>
        <w:lang w:val="bg-BG"/>
      </w:rPr>
    </w:pPr>
    <w:r w:rsidRPr="00643FBF">
      <w:rPr>
        <w:rFonts w:ascii="Palatino Linotype" w:eastAsia="Times New Roman" w:hAnsi="Palatino Linotype" w:cs="Times New Roman CYR"/>
        <w:sz w:val="20"/>
        <w:szCs w:val="36"/>
        <w:lang w:val="bg-BG"/>
      </w:rPr>
      <w:t>е-поща</w:t>
    </w:r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 xml:space="preserve">: 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</w:rPr>
      <w:t>nij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@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</w:rPr>
      <w:t>nij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.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</w:rPr>
      <w:t>bg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 xml:space="preserve">, </w:t>
    </w:r>
    <w:r w:rsidRPr="00643FBF">
      <w:rPr>
        <w:rFonts w:ascii="Palatino Linotype" w:eastAsia="Times New Roman" w:hAnsi="Palatino Linotype" w:cs="Times New Roman CYR"/>
        <w:sz w:val="20"/>
        <w:szCs w:val="36"/>
        <w:lang w:val="bg-BG"/>
      </w:rPr>
      <w:t>уебсайт</w:t>
    </w:r>
    <w:r w:rsidRPr="00643FBF">
      <w:rPr>
        <w:rFonts w:ascii="Palatino Linotype" w:eastAsia="Times New Roman" w:hAnsi="Palatino Linotype" w:cs="Times New Roman CYR"/>
        <w:sz w:val="20"/>
        <w:szCs w:val="36"/>
        <w:lang w:val="ru-RU"/>
      </w:rPr>
      <w:t xml:space="preserve">: </w:t>
    </w:r>
    <w:r w:rsidRPr="00643FBF">
      <w:rPr>
        <w:rFonts w:ascii="Palatino Linotype" w:eastAsia="Times New Roman" w:hAnsi="Palatino Linotype" w:cs="Times New Roman CYR"/>
        <w:sz w:val="20"/>
        <w:szCs w:val="36"/>
      </w:rPr>
      <w:t>http</w:t>
    </w:r>
    <w:r w:rsidRPr="00643FBF">
      <w:rPr>
        <w:rFonts w:ascii="Palatino Linotype" w:eastAsia="Times New Roman" w:hAnsi="Palatino Linotype" w:cs="Times New Roman CYR"/>
        <w:sz w:val="20"/>
        <w:szCs w:val="36"/>
        <w:lang w:val="ru-RU"/>
      </w:rPr>
      <w:t>://</w:t>
    </w:r>
    <w:hyperlink r:id="rId2" w:history="1">
      <w:r w:rsidRPr="00643FBF">
        <w:rPr>
          <w:rFonts w:ascii="Palatino Linotype" w:eastAsia="Times New Roman" w:hAnsi="Palatino Linotype" w:cs="Times New Roman CYR"/>
          <w:b/>
          <w:bCs/>
          <w:color w:val="0000FF"/>
          <w:sz w:val="20"/>
          <w:szCs w:val="36"/>
          <w:u w:val="single"/>
          <w:lang w:val="en-GB"/>
        </w:rPr>
        <w:t>www.</w:t>
      </w:r>
      <w:proofErr w:type="spellStart"/>
      <w:r w:rsidRPr="00643FBF">
        <w:rPr>
          <w:rFonts w:ascii="Palatino Linotype" w:eastAsia="Times New Roman" w:hAnsi="Palatino Linotype" w:cs="Times New Roman CYR"/>
          <w:b/>
          <w:bCs/>
          <w:color w:val="0000FF"/>
          <w:sz w:val="20"/>
          <w:szCs w:val="36"/>
          <w:u w:val="single"/>
        </w:rPr>
        <w:t>nij</w:t>
      </w:r>
      <w:proofErr w:type="spellEnd"/>
      <w:r w:rsidRPr="00643FBF">
        <w:rPr>
          <w:rFonts w:ascii="Palatino Linotype" w:eastAsia="Times New Roman" w:hAnsi="Palatino Linotype" w:cs="Times New Roman CYR"/>
          <w:b/>
          <w:bCs/>
          <w:color w:val="0000FF"/>
          <w:sz w:val="20"/>
          <w:szCs w:val="36"/>
          <w:u w:val="single"/>
          <w:lang w:val="en-GB"/>
        </w:rPr>
        <w:t>.</w:t>
      </w:r>
      <w:proofErr w:type="spellStart"/>
      <w:r w:rsidRPr="00643FBF">
        <w:rPr>
          <w:rFonts w:ascii="Palatino Linotype" w:eastAsia="Times New Roman" w:hAnsi="Palatino Linotype" w:cs="Times New Roman CYR"/>
          <w:b/>
          <w:bCs/>
          <w:color w:val="0000FF"/>
          <w:sz w:val="20"/>
          <w:szCs w:val="36"/>
          <w:u w:val="single"/>
          <w:lang w:val="en-GB"/>
        </w:rPr>
        <w:t>bg</w:t>
      </w:r>
      <w:proofErr w:type="spellEnd"/>
    </w:hyperlink>
  </w:p>
  <w:p w:rsidR="0065476A" w:rsidRDefault="0065476A" w:rsidP="0065476A">
    <w:pPr>
      <w:pStyle w:val="Header"/>
    </w:pPr>
  </w:p>
  <w:p w:rsidR="0065476A" w:rsidRDefault="00654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76A" w:rsidRPr="00643FBF" w:rsidRDefault="0065476A" w:rsidP="0065476A">
    <w:pPr>
      <w:overflowPunct w:val="0"/>
      <w:autoSpaceDE w:val="0"/>
      <w:autoSpaceDN w:val="0"/>
      <w:adjustRightInd w:val="0"/>
      <w:spacing w:after="0" w:line="240" w:lineRule="auto"/>
      <w:ind w:left="851"/>
      <w:jc w:val="center"/>
      <w:rPr>
        <w:rFonts w:ascii="Palatino Linotype" w:eastAsia="Times New Roman" w:hAnsi="Palatino Linotype" w:cs="Times New Roman CYR"/>
        <w:b/>
        <w:bCs/>
        <w:caps/>
        <w:sz w:val="32"/>
        <w:szCs w:val="32"/>
        <w:lang w:val="en-GB"/>
      </w:rPr>
    </w:pPr>
    <w:r w:rsidRPr="00643FBF">
      <w:rPr>
        <w:rFonts w:ascii="Times New Roman CYR" w:eastAsia="Times New Roman" w:hAnsi="Times New Roman CYR" w:cs="Times New Roman CYR"/>
        <w:b/>
        <w:bCs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329B2BE0" wp14:editId="05EF0C04">
          <wp:simplePos x="0" y="0"/>
          <wp:positionH relativeFrom="column">
            <wp:posOffset>-215265</wp:posOffset>
          </wp:positionH>
          <wp:positionV relativeFrom="paragraph">
            <wp:posOffset>-45085</wp:posOffset>
          </wp:positionV>
          <wp:extent cx="657225" cy="809625"/>
          <wp:effectExtent l="1905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3FBF">
      <w:rPr>
        <w:rFonts w:ascii="Palatino Linotype" w:eastAsia="Times New Roman" w:hAnsi="Palatino Linotype" w:cs="Times New Roman CYR"/>
        <w:b/>
        <w:caps/>
        <w:sz w:val="32"/>
        <w:szCs w:val="32"/>
        <w:lang w:val="en-GB"/>
      </w:rPr>
      <w:t>Национален институт на правосъдието</w:t>
    </w:r>
  </w:p>
  <w:p w:rsidR="0065476A" w:rsidRPr="00643FBF" w:rsidRDefault="0065476A" w:rsidP="0065476A">
    <w:pPr>
      <w:overflowPunct w:val="0"/>
      <w:autoSpaceDE w:val="0"/>
      <w:autoSpaceDN w:val="0"/>
      <w:adjustRightInd w:val="0"/>
      <w:spacing w:before="200" w:after="0" w:line="240" w:lineRule="auto"/>
      <w:ind w:left="851"/>
      <w:jc w:val="center"/>
      <w:rPr>
        <w:rFonts w:ascii="Palatino Linotype" w:eastAsia="Times New Roman" w:hAnsi="Palatino Linotype" w:cs="Times New Roman CYR"/>
        <w:bCs/>
        <w:sz w:val="20"/>
        <w:szCs w:val="20"/>
        <w:lang w:val="ru-RU"/>
      </w:rPr>
    </w:pP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София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 xml:space="preserve"> 1000, 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ул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.</w:t>
    </w:r>
    <w:r w:rsidRPr="00643FBF">
      <w:rPr>
        <w:rFonts w:ascii="Palatino Linotype" w:eastAsia="Times New Roman" w:hAnsi="Palatino Linotype" w:cs="Times New Roman CYR"/>
        <w:sz w:val="20"/>
        <w:szCs w:val="36"/>
        <w:lang w:val="ru-RU"/>
      </w:rPr>
      <w:t xml:space="preserve"> </w:t>
    </w:r>
    <w:r w:rsidRPr="00643FBF">
      <w:rPr>
        <w:rFonts w:ascii="Palatino Linotype" w:eastAsia="Times New Roman" w:hAnsi="Palatino Linotype" w:cs="Times New Roman CYR"/>
        <w:sz w:val="20"/>
        <w:szCs w:val="36"/>
        <w:lang w:val="bg-BG"/>
      </w:rPr>
      <w:t>„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Екзарх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 xml:space="preserve"> 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Йосиф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bg-BG"/>
      </w:rPr>
      <w:t>”</w:t>
    </w:r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 xml:space="preserve"> № 14, 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тел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 xml:space="preserve">: 02 9359 100, 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факс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: 02 9359 10</w:t>
    </w:r>
    <w:r w:rsidRPr="00643FBF">
      <w:rPr>
        <w:rFonts w:ascii="Palatino Linotype" w:eastAsia="Times New Roman" w:hAnsi="Palatino Linotype" w:cs="Times New Roman CYR"/>
        <w:sz w:val="20"/>
        <w:szCs w:val="36"/>
        <w:lang w:val="ru-RU"/>
      </w:rPr>
      <w:t>1</w:t>
    </w:r>
  </w:p>
  <w:p w:rsidR="0065476A" w:rsidRPr="00643FBF" w:rsidRDefault="0065476A" w:rsidP="0065476A"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 w:line="240" w:lineRule="auto"/>
      <w:ind w:left="851"/>
      <w:jc w:val="center"/>
      <w:rPr>
        <w:rFonts w:ascii="Palatino Linotype" w:eastAsia="Times New Roman" w:hAnsi="Palatino Linotype" w:cs="Times New Roman CYR"/>
        <w:b/>
        <w:sz w:val="20"/>
        <w:szCs w:val="36"/>
        <w:lang w:val="bg-BG"/>
      </w:rPr>
    </w:pPr>
    <w:r w:rsidRPr="00643FBF">
      <w:rPr>
        <w:rFonts w:ascii="Palatino Linotype" w:eastAsia="Times New Roman" w:hAnsi="Palatino Linotype" w:cs="Times New Roman CYR"/>
        <w:sz w:val="20"/>
        <w:szCs w:val="36"/>
        <w:lang w:val="bg-BG"/>
      </w:rPr>
      <w:t>е-поща</w:t>
    </w:r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 xml:space="preserve">: 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</w:rPr>
      <w:t>nij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@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</w:rPr>
      <w:t>nij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>.</w:t>
    </w:r>
    <w:proofErr w:type="spellStart"/>
    <w:r w:rsidRPr="00643FBF">
      <w:rPr>
        <w:rFonts w:ascii="Palatino Linotype" w:eastAsia="Times New Roman" w:hAnsi="Palatino Linotype" w:cs="Times New Roman CYR"/>
        <w:sz w:val="20"/>
        <w:szCs w:val="36"/>
      </w:rPr>
      <w:t>bg</w:t>
    </w:r>
    <w:proofErr w:type="spellEnd"/>
    <w:r w:rsidRPr="00643FBF">
      <w:rPr>
        <w:rFonts w:ascii="Palatino Linotype" w:eastAsia="Times New Roman" w:hAnsi="Palatino Linotype" w:cs="Times New Roman CYR"/>
        <w:sz w:val="20"/>
        <w:szCs w:val="36"/>
        <w:lang w:val="en-GB"/>
      </w:rPr>
      <w:t xml:space="preserve">, </w:t>
    </w:r>
    <w:r w:rsidRPr="00643FBF">
      <w:rPr>
        <w:rFonts w:ascii="Palatino Linotype" w:eastAsia="Times New Roman" w:hAnsi="Palatino Linotype" w:cs="Times New Roman CYR"/>
        <w:sz w:val="20"/>
        <w:szCs w:val="36"/>
        <w:lang w:val="bg-BG"/>
      </w:rPr>
      <w:t>уебсайт</w:t>
    </w:r>
    <w:r w:rsidRPr="00643FBF">
      <w:rPr>
        <w:rFonts w:ascii="Palatino Linotype" w:eastAsia="Times New Roman" w:hAnsi="Palatino Linotype" w:cs="Times New Roman CYR"/>
        <w:sz w:val="20"/>
        <w:szCs w:val="36"/>
        <w:lang w:val="ru-RU"/>
      </w:rPr>
      <w:t xml:space="preserve">: </w:t>
    </w:r>
    <w:r w:rsidRPr="00643FBF">
      <w:rPr>
        <w:rFonts w:ascii="Palatino Linotype" w:eastAsia="Times New Roman" w:hAnsi="Palatino Linotype" w:cs="Times New Roman CYR"/>
        <w:sz w:val="20"/>
        <w:szCs w:val="36"/>
      </w:rPr>
      <w:t>http</w:t>
    </w:r>
    <w:r w:rsidRPr="00643FBF">
      <w:rPr>
        <w:rFonts w:ascii="Palatino Linotype" w:eastAsia="Times New Roman" w:hAnsi="Palatino Linotype" w:cs="Times New Roman CYR"/>
        <w:sz w:val="20"/>
        <w:szCs w:val="36"/>
        <w:lang w:val="ru-RU"/>
      </w:rPr>
      <w:t>://</w:t>
    </w:r>
    <w:hyperlink r:id="rId2" w:history="1">
      <w:r w:rsidRPr="00643FBF">
        <w:rPr>
          <w:rFonts w:ascii="Palatino Linotype" w:eastAsia="Times New Roman" w:hAnsi="Palatino Linotype" w:cs="Times New Roman CYR"/>
          <w:b/>
          <w:bCs/>
          <w:color w:val="0000FF"/>
          <w:sz w:val="20"/>
          <w:szCs w:val="36"/>
          <w:u w:val="single"/>
          <w:lang w:val="en-GB"/>
        </w:rPr>
        <w:t>www.</w:t>
      </w:r>
      <w:proofErr w:type="spellStart"/>
      <w:r w:rsidRPr="00643FBF">
        <w:rPr>
          <w:rFonts w:ascii="Palatino Linotype" w:eastAsia="Times New Roman" w:hAnsi="Palatino Linotype" w:cs="Times New Roman CYR"/>
          <w:b/>
          <w:bCs/>
          <w:color w:val="0000FF"/>
          <w:sz w:val="20"/>
          <w:szCs w:val="36"/>
          <w:u w:val="single"/>
        </w:rPr>
        <w:t>nij</w:t>
      </w:r>
      <w:proofErr w:type="spellEnd"/>
      <w:r w:rsidRPr="00643FBF">
        <w:rPr>
          <w:rFonts w:ascii="Palatino Linotype" w:eastAsia="Times New Roman" w:hAnsi="Palatino Linotype" w:cs="Times New Roman CYR"/>
          <w:b/>
          <w:bCs/>
          <w:color w:val="0000FF"/>
          <w:sz w:val="20"/>
          <w:szCs w:val="36"/>
          <w:u w:val="single"/>
          <w:lang w:val="en-GB"/>
        </w:rPr>
        <w:t>.</w:t>
      </w:r>
      <w:proofErr w:type="spellStart"/>
      <w:r w:rsidRPr="00643FBF">
        <w:rPr>
          <w:rFonts w:ascii="Palatino Linotype" w:eastAsia="Times New Roman" w:hAnsi="Palatino Linotype" w:cs="Times New Roman CYR"/>
          <w:b/>
          <w:bCs/>
          <w:color w:val="0000FF"/>
          <w:sz w:val="20"/>
          <w:szCs w:val="36"/>
          <w:u w:val="single"/>
          <w:lang w:val="en-GB"/>
        </w:rPr>
        <w:t>bg</w:t>
      </w:r>
      <w:proofErr w:type="spellEnd"/>
    </w:hyperlink>
  </w:p>
  <w:p w:rsidR="0065476A" w:rsidRDefault="0065476A" w:rsidP="0065476A">
    <w:pPr>
      <w:pStyle w:val="Header"/>
    </w:pPr>
  </w:p>
  <w:p w:rsidR="00190774" w:rsidRDefault="00190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3E4B"/>
    <w:multiLevelType w:val="multilevel"/>
    <w:tmpl w:val="9402BA1A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DA4"/>
    <w:rsid w:val="00082EF3"/>
    <w:rsid w:val="000D0E62"/>
    <w:rsid w:val="001423EF"/>
    <w:rsid w:val="001462A7"/>
    <w:rsid w:val="00160338"/>
    <w:rsid w:val="00190774"/>
    <w:rsid w:val="001914DB"/>
    <w:rsid w:val="002B0A54"/>
    <w:rsid w:val="002C36EF"/>
    <w:rsid w:val="002F7E49"/>
    <w:rsid w:val="003001F5"/>
    <w:rsid w:val="00310CB1"/>
    <w:rsid w:val="003450E2"/>
    <w:rsid w:val="00387DA4"/>
    <w:rsid w:val="003A02FF"/>
    <w:rsid w:val="003B2658"/>
    <w:rsid w:val="004D2A61"/>
    <w:rsid w:val="004E0F10"/>
    <w:rsid w:val="0053076B"/>
    <w:rsid w:val="005D3928"/>
    <w:rsid w:val="00643FBF"/>
    <w:rsid w:val="0065476A"/>
    <w:rsid w:val="007135C6"/>
    <w:rsid w:val="00720A41"/>
    <w:rsid w:val="00785B14"/>
    <w:rsid w:val="0079027A"/>
    <w:rsid w:val="007D7FE6"/>
    <w:rsid w:val="009866EE"/>
    <w:rsid w:val="009F1239"/>
    <w:rsid w:val="00A0139F"/>
    <w:rsid w:val="00A16BEA"/>
    <w:rsid w:val="00A30CED"/>
    <w:rsid w:val="00A80354"/>
    <w:rsid w:val="00AE53C0"/>
    <w:rsid w:val="00AE6DE6"/>
    <w:rsid w:val="00B178E8"/>
    <w:rsid w:val="00B654F8"/>
    <w:rsid w:val="00BA5F83"/>
    <w:rsid w:val="00BB5222"/>
    <w:rsid w:val="00BD51F3"/>
    <w:rsid w:val="00CA4BB3"/>
    <w:rsid w:val="00CC4C58"/>
    <w:rsid w:val="00CD73A8"/>
    <w:rsid w:val="00D31C84"/>
    <w:rsid w:val="00D67136"/>
    <w:rsid w:val="00DB57E6"/>
    <w:rsid w:val="00E2425F"/>
    <w:rsid w:val="00E74BD8"/>
    <w:rsid w:val="00E9667B"/>
    <w:rsid w:val="00EC4E65"/>
    <w:rsid w:val="00F0335E"/>
    <w:rsid w:val="00F03F3A"/>
    <w:rsid w:val="00F0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A153F"/>
  <w15:docId w15:val="{550DB6B8-23DA-40E0-916D-4429A42C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387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387DA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unhideWhenUsed/>
    <w:rsid w:val="00387D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0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F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BF"/>
  </w:style>
  <w:style w:type="paragraph" w:styleId="Footer">
    <w:name w:val="footer"/>
    <w:basedOn w:val="Normal"/>
    <w:link w:val="FooterChar"/>
    <w:uiPriority w:val="99"/>
    <w:unhideWhenUsed/>
    <w:rsid w:val="00643F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FBF"/>
  </w:style>
  <w:style w:type="character" w:customStyle="1" w:styleId="FontStyle43">
    <w:name w:val="Font Style43"/>
    <w:uiPriority w:val="99"/>
    <w:rsid w:val="00F0412F"/>
    <w:rPr>
      <w:rFonts w:ascii="Arial" w:hAnsi="Arial" w:cs="Arial"/>
      <w:sz w:val="22"/>
      <w:szCs w:val="22"/>
    </w:rPr>
  </w:style>
  <w:style w:type="paragraph" w:customStyle="1" w:styleId="Style14">
    <w:name w:val="Style14"/>
    <w:basedOn w:val="Normal"/>
    <w:rsid w:val="00F0412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0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j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j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8DEF-C26C-4B27-8EDE-FA1D1941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Margaritka Nikolova</dc:creator>
  <cp:lastModifiedBy>RosicaStoimenova</cp:lastModifiedBy>
  <cp:revision>16</cp:revision>
  <dcterms:created xsi:type="dcterms:W3CDTF">2020-02-10T16:04:00Z</dcterms:created>
  <dcterms:modified xsi:type="dcterms:W3CDTF">2020-03-09T09:53:00Z</dcterms:modified>
</cp:coreProperties>
</file>